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73/2025/NQ-HĐND quy định chính sách đặc thù về củng cố, nâng cao năng lực trạm y tế trên địa bàn Thành phố Hồ Chí Minh</w:t>
      </w:r>
    </w:p>
    <w:p>
      <w:r>
        <w:t xml:space="preserve">HỘI ĐỒNG NHÂN DÂN THÀNH PHỐ HỒ CHÍ MINH  | CỘNG HÒA XÃ HỘI CHỦ NGHĨA VIỆT NAM Độc lập - Tự do - Hạnh phúc </w:t>
        <w:br/>
        <w:t>Số: 73/2025/NQ-HĐND | Thành phố Hồ Chí Minh, ngày 10 tháng 12 năm 2025</w:t>
        <w:br/>
        <w:br/>
        <w:t>NGHỊ QUYẾT</w:t>
        <w:br/>
        <w:br/>
        <w:t>QUY ĐỊNH CÁC CHÍNH SÁCH ĐẶC THÙ VỀ CỦNG CỐ, NÂNG CAO NĂNG LỰC TRẠM Y TẾ TRÊN ĐỊA BÀN THÀNH PHỐ HỒ CHÍ MINH</w:t>
        <w:br/>
        <w:br/>
        <w:t>Căn cứ Luật Tổ chức chính quyền địa phương số 72/2025/QH15;</w:t>
        <w:br/>
        <w:br/>
        <w:t>Căn cứ Luật Ban hành văn bản quy phạm pháp luật số 64/2025/QH15 được sửa đổi, bổ sung bởi Luật số 87/2025/QH15;</w:t>
        <w:br/>
        <w:br/>
        <w:t>Căn cứ Luật Ngân sách nhà nước số 89/2025/QH15;</w:t>
        <w:br/>
        <w:br/>
        <w:t>Căn cứ Bộ luật Lao động số 45/2019/QH14;</w:t>
        <w:br/>
        <w:br/>
        <w:t>Căn cứ Nghị định số 84/2024/NĐ-CP của Chính phủ về thí điểm phân cấp quản lý nhà nước một số lĩnh vực cho chính quyền Thành phố Hồ Chí Minh;</w:t>
        <w:br/>
        <w:br/>
        <w:t>Căn cứ Nghị quyết số 202/2025/QH15 của Quốc hội về việc sắp xếp đơn vị hành chính cấp tỉnh;</w:t>
        <w:br/>
        <w:br/>
        <w:t>Căn cứ Nghị định số 78/2025/NĐ-CP của Chính phủ quy định chi tiết một số điều và biện pháp để tổ chức, hướng dẫn thi hành Luật Ban hành văn bản quy phạm pháp luật;</w:t>
        <w:br/>
        <w:br/>
        <w:t>Căn cứ Nghị định số 79/2025/NĐ-CP của Chính phủ về kiểm tra, rà soát, hệ thống hóa và xử lý văn bản quy phạm pháp luật;</w:t>
        <w:br/>
        <w:br/>
        <w:t>Căn cứ Nghị định số 187/2025/NĐ-CP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 CP ngày 01 tháng 4 năm 2025 của Chính phủ về kiểm tra, rà soát, hệ thống hóa và xử lý văn bản quy phạm pháp luật;</w:t>
        <w:br/>
        <w:br/>
        <w:t>Căn cứ Nghị định số 111/2022/NĐ-CP của Chính phủ về hợp đồng đối với một số loại công việc trong cơ quan hành chính và đơn vị sự nghiệp công lập;</w:t>
        <w:br/>
        <w:br/>
        <w:t>Xét Tờ trình số 919/TTr-UBND ngày 29 tháng 11 năm 2025 của Ủy ban nhân dân Thành phố dự thảo Nghị quyết của Hội đồng nhân dân Thành phố quy định các chính sách đặc thù về củng cố, nâng cao năng lực trạm y tế trên địa bàn Thành phố Hồ Chí Minh; Báo cáo thẩm tra số 895/BC-BVHXH ngày 08 tháng 12 năm 2025 của Ban Văn hóa - Xã hội Hội đồng nhân dân Thành phố; ý kiến thảo luận của đại biểu Hội đồng nhân dân Thành phố tại kỳ họp;</w:t>
        <w:br/>
        <w:br/>
        <w:t>Hội đồng nhân dân Thành phố ban hành Nghị quyết quy định các chính sách đặc thù về củng cố, nâng cao năng lực trạm y tế trên địa bàn Thành phố Hồ Chí Minh.</w:t>
        <w:br/>
        <w:br/>
        <w:t>Điều 1. Phạm vi điều chỉnh, đối tượng áp dụng</w:t>
        <w:br/>
        <w:br/>
        <w:t>1. Phạm vi điều chỉnh</w:t>
        <w:br/>
        <w:br/>
        <w:t>Nghị quyết này quy định các chính sách đặc thù về củng cố, nâng cao năng lực trạm y tế trên địa bàn Thành phố Hồ Chí Minh.</w:t>
        <w:br/>
        <w:br/>
        <w:t>2. Đối tượng áp dụng</w:t>
        <w:br/>
        <w:br/>
        <w:t>a) Người lao động cao tuổi theo quy định của Bộ luật Lao động, có giấy phép hành nghề, làm việc tại trạm y tế, điểm trạm y tế, thuộc trong các nhóm chuyên môn sau:</w:t>
        <w:br/>
        <w:br/>
        <w:t>- Bác sĩ: tốt nghiệp trình độ đào tạo từ đại học trở lên, thuộc các chuyên ngành y khoa, y học cổ truyền;</w:t>
        <w:br/>
        <w:br/>
        <w:t>- Điều dưỡng, hộ sinh: tốt nghiệp trình độ đào tạo từ cao đẳng trở lên;</w:t>
        <w:br/>
        <w:br/>
        <w:t>- Y sĩ: tốt nghiệp trình độ đào tạo từ trung cấp trở lên.</w:t>
        <w:br/>
        <w:br/>
        <w:t>b) Người lao động là nhân viên phục vụ, tạp vụ, bảo vệ làm việc tại trạm y tế, điểm trạm y tế nhưng không thuộc đối tượng hưởng lương từ nguồn ngân sách nhà nước hoặc từ nguồn quỹ tiền lương của đơn vị sự nghiệp y tế.</w:t>
        <w:br/>
        <w:br/>
        <w:t>Điều 2. Chính sách thu hút người lao động cao tuổi là bác sĩ, điều dưỡng, hộ sinh, y sĩ</w:t>
        <w:br/>
        <w:br/>
        <w:t>1. Hỗ trợ cho bác sĩ (y khoa, y học cổ truyền): lương 9.000.000 đồng/người/tháng và các khoản đóng bảo hiểm xã hội, bảo hiểm y tế, bảo hiểm thất nghiệp (nếu thuộc đối tượng tham gia bắt buộc) theo quy định của pháp luật.</w:t>
        <w:br/>
        <w:br/>
        <w:t>2. Hỗ trợ cho điều dưỡng, hộ sinh, y sĩ: lương 7.000.000 đồng/người/tháng và các khoản đóng bảo hiểm xã hội, bảo hiểm y tế, bảo hiểm thất nghiệp (nếu thuộc đối tượng tham gia bắt buộc) theo quy định của pháp luật.</w:t>
        <w:br/>
        <w:br/>
        <w:t>Điều 3. Chính sách hỗ trợ cho người lao động là nhân viên phục vụ, tạp vụ, bảo vệ</w:t>
        <w:br/>
        <w:br/>
        <w:t>Hỗ trợ cho nhân viên phục vụ, tạp vụ, bảo vệ: lương hàng tháng bằng với mức lương tối thiểu vùng do Chính phủ quy định mức lương tối thiểu vùng đối với người lao động làm việc theo hợp đồng lao động và các khoản đóng bảo hiểm xã hội, bảo hiểm y tế, bảo hiểm thất nghiệp theo quy định của pháp luật.</w:t>
        <w:br/>
        <w:br/>
        <w:t>Điều 4. Nguyên tắc thực hiện</w:t>
        <w:br/>
        <w:br/>
        <w:t>Chính sách thu hút người lao động cao tuổi quy định tại Điều 2 và chính sách hỗ trợ cho người lao động quy định tại Điều 3 Nghị quyết này được thực hiện dựa trên nhu cầu nhân lực của trạm y tế thông qua kế hoạch số lượng người làm việc hàng năm đã được cấp có thẩm quyền phê duyệt.</w:t>
        <w:br/>
        <w:br/>
        <w:t>Điều 5. Nguồn kinh phí thực hiện</w:t>
        <w:br/>
        <w:br/>
        <w:t>Nguồn kinh phí thực hiện từ ngân sách nhà nước theo phân cấp ngân sách hiện hành.</w:t>
        <w:br/>
        <w:br/>
        <w:t>Điều 6. Điều khoản chuyển tiếp</w:t>
        <w:br/>
        <w:br/>
        <w:t>Các bác sĩ đang trong thời gian tham gia chương trình thực hành tại Bệnh viện đa khoa gắn với trạm y tế theo quy định tại Nghị quyết số 01/2022/NQ-HĐND ngày 07 tháng 4 năm 2022 của Hội đồng nhân dân Thành phố Hồ Chí Minh về các chính sách đặc thù về củng cố, nâng cao năng lực trạm y tế phường, xã, thị trấn trong giai đoạn thích ứng an toàn, linh hoạt, kiểm soát hiệu quả dịch COVID-19, được tiếp tục hưởng chế độ, chính sách đến khi hoàn thành chương trình thực hành trong năm 2026.</w:t>
        <w:br/>
        <w:br/>
        <w:t>Điều 7. Tổ chức thực hiện</w:t>
        <w:br/>
        <w:br/>
        <w:t>1. Giao Ủy ban nhân dân Thành phố tổ chức triển khai thực hiện Nghị quyết này.</w:t>
        <w:br/>
        <w:br/>
        <w:t>2. Thường trực Hội đồng nhân dân, các Ban của Hội đồng nhân dân, các Tổ đại biểu và đại biểu Hội đồng nhân dân Thành phố giám sát chặt chẽ quá trình tổ chức triển khai thực hiện Nghị quyết này.</w:t>
        <w:br/>
        <w:br/>
        <w:t>Điều 8. Điều khoản thi hành</w:t>
        <w:br/>
        <w:br/>
        <w:t>Nghị quyết này có hiệu lực thi hành kể từ ngày 01 tháng 01 năm 2026.</w:t>
        <w:br/>
        <w:br/>
        <w:t>Nghị quyết này đã được Hội đồng nhân dân Thành phố Hồ Chí Minh khóa X, Kỳ họp thứ sáu thông qua ngày 10 tháng 12 năm 2025./.</w:t>
        <w:br/>
        <w:br/>
        <w:t>Nơi nhận: - Ủy ban Thường vụ Quốc hội; - Văn phòng: Quốc hội, Chính phủ; - Các Bộ: Y tế, Tài chính; - Cục Kiểm tra VB và QLXLVPHC - Bộ Tư pháp; - Thường trực Thành ủy; - Đoàn đại biểu Quốc hội Thành phố; - Thường trực HĐND, UBND, UBMTTQVN Thành phố; - Đại biểu HĐND Thành phố; - Các Sở, ban, ngành Thành phố; - Văn phòng: Thành ủy, Đoàn ĐBQH và HĐND, UBND Thành phố; - Thường trực HĐND, UBND, UBMTTQVN cấp xã; - Trung tâm Thông tin điện tử Thành phố; - Lưu: VT, (P.CTHĐND - Ly). | CHỦ TỊCH Võ Văn Minh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