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01839" w14:textId="04A26F72" w:rsidR="005E09B8" w:rsidRDefault="00000000">
      <w:pPr>
        <w:pStyle w:val="Heading1"/>
      </w:pPr>
      <w:r>
        <w:t>Performance Optimization Report</w:t>
      </w:r>
    </w:p>
    <w:p w14:paraId="278E3DAB" w14:textId="77777777" w:rsidR="005E09B8" w:rsidRDefault="00000000">
      <w:pPr>
        <w:pStyle w:val="Heading2"/>
      </w:pPr>
      <w:r>
        <w:t>4. Brief Report on Observations and Conclusions</w:t>
      </w:r>
    </w:p>
    <w:p w14:paraId="16E07F5F" w14:textId="77777777" w:rsidR="005E09B8" w:rsidRDefault="00000000">
      <w:r>
        <w:t>1. Environment &amp; Setup</w:t>
      </w:r>
    </w:p>
    <w:p w14:paraId="3D832678" w14:textId="77777777" w:rsidR="005E09B8" w:rsidRDefault="00000000">
      <w:r>
        <w:t>- MongoDB Node.js Driver with TypeScript against PerfOptDB</w:t>
      </w:r>
    </w:p>
    <w:p w14:paraId="6B67A3F4" w14:textId="77777777" w:rsidR="005E09B8" w:rsidRDefault="00000000">
      <w:r>
        <w:t>- Seeded 10,000 products and indexed data structures</w:t>
      </w:r>
    </w:p>
    <w:p w14:paraId="0209CA18" w14:textId="77777777" w:rsidR="005E09B8" w:rsidRDefault="00000000">
      <w:r>
        <w:t>2. Performance Results Before Optimization</w:t>
      </w:r>
    </w:p>
    <w:p w14:paraId="4C9AB756" w14:textId="77777777" w:rsidR="005E09B8" w:rsidRDefault="00000000">
      <w:r>
        <w:t>- Q1 (price &gt; 500): 120 ms</w:t>
      </w:r>
    </w:p>
    <w:p w14:paraId="6678360F" w14:textId="77777777" w:rsidR="005E09B8" w:rsidRDefault="00000000">
      <w:r>
        <w:t>- Q2 (electronics sorted desc): 150 ms</w:t>
      </w:r>
    </w:p>
    <w:p w14:paraId="2CBEC9CC" w14:textId="77777777" w:rsidR="005E09B8" w:rsidRDefault="00000000">
      <w:r>
        <w:t>- Q3 (count by manufacturer): 200 ms</w:t>
      </w:r>
    </w:p>
    <w:p w14:paraId="2E50639D" w14:textId="77777777" w:rsidR="005E09B8" w:rsidRDefault="00000000">
      <w:r>
        <w:t>3. Explain() Analysis (Query: price &gt; 500)</w:t>
      </w:r>
    </w:p>
    <w:p w14:paraId="5D0A42F8" w14:textId="77777777" w:rsidR="005E09B8" w:rsidRDefault="00000000">
      <w:r>
        <w:t>- Documents examined: 10,000</w:t>
      </w:r>
    </w:p>
    <w:p w14:paraId="6DB80220" w14:textId="77777777" w:rsidR="005E09B8" w:rsidRDefault="00000000">
      <w:r>
        <w:t>- Documents returned: 5,000</w:t>
      </w:r>
    </w:p>
    <w:p w14:paraId="47368441" w14:textId="77777777" w:rsidR="005E09B8" w:rsidRDefault="00000000">
      <w:r>
        <w:t>- No index used; execution time 120 ms</w:t>
      </w:r>
    </w:p>
    <w:p w14:paraId="117C8A68" w14:textId="77777777" w:rsidR="005E09B8" w:rsidRDefault="00000000">
      <w:r>
        <w:t>4. Aggregation Pipeline</w:t>
      </w:r>
    </w:p>
    <w:p w14:paraId="71D6749F" w14:textId="77777777" w:rsidR="005E09B8" w:rsidRDefault="00000000">
      <w:r>
        <w:t>- Average price by category without index: 250 ms</w:t>
      </w:r>
    </w:p>
    <w:p w14:paraId="4B44E47B" w14:textId="77777777" w:rsidR="005E09B8" w:rsidRDefault="00000000">
      <w:r>
        <w:t>- With single-field category index: 30 ms</w:t>
      </w:r>
    </w:p>
    <w:p w14:paraId="2CFE321A" w14:textId="77777777" w:rsidR="005E09B8" w:rsidRDefault="00000000">
      <w:pPr>
        <w:pStyle w:val="Heading2"/>
      </w:pPr>
      <w:r>
        <w:t>5. Optimization Proposals with Specific Justifications</w:t>
      </w:r>
    </w:p>
    <w:p w14:paraId="2ED4ED1B" w14:textId="77777777" w:rsidR="005E09B8" w:rsidRDefault="00000000">
      <w:r>
        <w:t>a. Compound Index on (category, price)</w:t>
      </w:r>
    </w:p>
    <w:p w14:paraId="39990099" w14:textId="77777777" w:rsidR="005E09B8" w:rsidRDefault="00000000">
      <w:r>
        <w:t xml:space="preserve">   Justification: Combines filter (category) and sort (price) into a single index, reducing need for in-memory sorts and collection scans, cutting Q2 time from 150 ms to ~20 ms.</w:t>
      </w:r>
    </w:p>
    <w:p w14:paraId="3DB8B49D" w14:textId="77777777" w:rsidR="005E09B8" w:rsidRDefault="00000000">
      <w:r>
        <w:t>b. Drop Single-Field Category Index</w:t>
      </w:r>
    </w:p>
    <w:p w14:paraId="71F5CC5D" w14:textId="77777777" w:rsidR="005E09B8" w:rsidRDefault="00000000">
      <w:r>
        <w:t xml:space="preserve">   Justification: Redundant once the compound index exists; reduces index maintenance overhead on writes, freeing storage and improving insert/update throughput.</w:t>
      </w:r>
    </w:p>
    <w:p w14:paraId="7DAE0A1C" w14:textId="77777777" w:rsidR="005E09B8" w:rsidRDefault="00000000">
      <w:r>
        <w:t>c. Retain Text Index on description</w:t>
      </w:r>
    </w:p>
    <w:p w14:paraId="18C6DDD1" w14:textId="77777777" w:rsidR="005E09B8" w:rsidRDefault="00000000">
      <w:r>
        <w:t xml:space="preserve">   Justification: Enables full-text search on product descriptions for user-facing search features; though larger (80 KB), the benefit outweighs storage cost in search-heavy apps.</w:t>
      </w:r>
    </w:p>
    <w:p w14:paraId="20386854" w14:textId="77777777" w:rsidR="005E09B8" w:rsidRDefault="00000000">
      <w:r>
        <w:t>d. Bucketing via priceTier Field</w:t>
      </w:r>
    </w:p>
    <w:p w14:paraId="2F072A58" w14:textId="77777777" w:rsidR="005E09B8" w:rsidRDefault="00000000">
      <w:r>
        <w:lastRenderedPageBreak/>
        <w:t xml:space="preserve">   Justification: Precomputed price tiers allow constant-time lookups on high/mid/low ranges, optimizing range queries further and reducing need for index-only scans.</w:t>
      </w:r>
    </w:p>
    <w:sectPr w:rsidR="005E09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9821149">
    <w:abstractNumId w:val="8"/>
  </w:num>
  <w:num w:numId="2" w16cid:durableId="693574201">
    <w:abstractNumId w:val="6"/>
  </w:num>
  <w:num w:numId="3" w16cid:durableId="1661736791">
    <w:abstractNumId w:val="5"/>
  </w:num>
  <w:num w:numId="4" w16cid:durableId="1973599">
    <w:abstractNumId w:val="4"/>
  </w:num>
  <w:num w:numId="5" w16cid:durableId="1110247459">
    <w:abstractNumId w:val="7"/>
  </w:num>
  <w:num w:numId="6" w16cid:durableId="2030908904">
    <w:abstractNumId w:val="3"/>
  </w:num>
  <w:num w:numId="7" w16cid:durableId="201603131">
    <w:abstractNumId w:val="2"/>
  </w:num>
  <w:num w:numId="8" w16cid:durableId="2045521747">
    <w:abstractNumId w:val="1"/>
  </w:num>
  <w:num w:numId="9" w16cid:durableId="208571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7C65"/>
    <w:rsid w:val="00326F90"/>
    <w:rsid w:val="005E09B8"/>
    <w:rsid w:val="008E098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6489BFD"/>
  <w14:defaultImageDpi w14:val="300"/>
  <w15:docId w15:val="{C17FFE7C-6344-734C-A95D-CF31E900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Nga Nguyen Duy</cp:lastModifiedBy>
  <cp:revision>2</cp:revision>
  <dcterms:created xsi:type="dcterms:W3CDTF">2013-12-23T23:15:00Z</dcterms:created>
  <dcterms:modified xsi:type="dcterms:W3CDTF">2025-06-15T02:57:00Z</dcterms:modified>
  <cp:category/>
</cp:coreProperties>
</file>