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400"/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32"/>
          <w:szCs w:val="32"/>
        </w:rPr>
        <w:t xml:space="preserve">CHƯƠNG 2: PHÂN TÍCH VÀ THIẾT KẾ HỆ THỐNG COURSEMATE</w:t>
      </w:r>
    </w:p>
    <w:p>
      <w:pPr>
        <w:spacing w:after="200" w:before="80"/>
        <w:jc w:val="center"/>
      </w:pPr>
      <w:r>
        <w:rPr>
          <w:rFonts w:ascii="Times New Roman" w:cs="Times New Roman" w:eastAsia="Times New Roman" w:hAnsi="Times New Roman"/>
          <w:b/>
          <w:bCs/>
          <w:color w:val="2F5496"/>
          <w:sz w:val="28"/>
          <w:szCs w:val="28"/>
        </w:rPr>
        <w:t xml:space="preserve">2.2.3. Biểu đồ Tuần Tự (Sequence Diagrams)</w:t>
      </w:r>
    </w:p>
    <w:p>
      <w:pPr>
        <w:spacing w:after="60" w:before="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CourseMate  |  Tổng số: 28 Sequence Diagrams</w:t>
      </w:r>
    </w:p>
    <w:p>
      <w:pPr>
        <w:spacing w:after="60" w:before="40"/>
        <w:jc w:val="center"/>
      </w:pPr>
      <w:r>
        <w:rPr>
          <w:rFonts w:ascii="Times New Roman" w:cs="Times New Roman" w:eastAsia="Times New Roman" w:hAnsi="Times New Roman"/>
          <w:i/>
          <w:iCs/>
          <w:color w:val="555555"/>
          <w:sz w:val="20"/>
          <w:szCs w:val="20"/>
        </w:rPr>
        <w:t xml:space="preserve">Quy ước:  → mũi tên đặc = lời gọi (call)   ⇢ mũi tên đứt nét = phản hồi (return)   khung alt = điều kiện</w:t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Đăng ký tài khoản</w:t>
      </w:r>
    </w:p>
    <w:p>
      <w:pPr>
        <w:spacing w:after="40" w:before="60"/>
        <w:jc w:val="center"/>
      </w:pPr>
      <w:r>
        <w:drawing>
          <wp:inline distT="0" distB="0" distL="0" distR="0">
            <wp:extent cx="43910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Xác thực email</w:t>
      </w:r>
    </w:p>
    <w:p>
      <w:pPr>
        <w:spacing w:after="40" w:before="60"/>
        <w:jc w:val="center"/>
      </w:pPr>
      <w:r>
        <w:drawing>
          <wp:inline distT="0" distB="0" distL="0" distR="0">
            <wp:extent cx="56673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[3]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Đăng nhập</w:t>
      </w:r>
    </w:p>
    <w:p>
      <w:pPr>
        <w:spacing w:after="40" w:before="60"/>
        <w:jc w:val="center"/>
      </w:pPr>
      <w:r>
        <w:drawing>
          <wp:inline distT="0" distB="0" distL="0" distR="0">
            <wp:extent cx="48672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[4]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Đăng nhập bằng Google</w:t>
      </w:r>
    </w:p>
    <w:p>
      <w:pPr>
        <w:spacing w:after="40" w:before="60"/>
        <w:jc w:val="center"/>
      </w:pPr>
      <w:r>
        <w:drawing>
          <wp:inline distT="0" distB="0" distL="0" distR="0">
            <wp:extent cx="54578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[5]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Đổi mật khẩu</w:t>
      </w:r>
    </w:p>
    <w:p>
      <w:pPr>
        <w:spacing w:after="40" w:before="60"/>
        <w:jc w:val="center"/>
      </w:pPr>
      <w:r>
        <w:drawing>
          <wp:inline distT="0" distB="0" distL="0" distR="0">
            <wp:extent cx="4667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[6]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Thêm danh mục</w:t>
      </w:r>
    </w:p>
    <w:p>
      <w:pPr>
        <w:spacing w:after="40" w:before="60"/>
        <w:jc w:val="center"/>
      </w:pPr>
      <w:r>
        <w:drawing>
          <wp:inline distT="0" distB="0" distL="0" distR="0">
            <wp:extent cx="65341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[7]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Xóa danh mục</w:t>
      </w:r>
    </w:p>
    <w:p>
      <w:pPr>
        <w:spacing w:after="40" w:before="60"/>
        <w:jc w:val="center"/>
      </w:pPr>
      <w:r>
        <w:drawing>
          <wp:inline distT="0" distB="0" distL="0" distR="0">
            <wp:extent cx="498157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[8]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Thêm khóa học</w:t>
      </w:r>
    </w:p>
    <w:p>
      <w:pPr>
        <w:spacing w:after="40" w:before="60"/>
        <w:jc w:val="center"/>
      </w:pPr>
      <w:r>
        <w:drawing>
          <wp:inline distT="0" distB="0" distL="0" distR="0">
            <wp:extent cx="65341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[9]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Thêm chương và bài học</w:t>
      </w:r>
    </w:p>
    <w:p>
      <w:pPr>
        <w:spacing w:after="40" w:before="60"/>
        <w:jc w:val="center"/>
      </w:pPr>
      <w:r>
        <w:drawing>
          <wp:inline distT="0" distB="0" distL="0" distR="0">
            <wp:extent cx="45529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[10]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Tạo nội dung AI</w:t>
      </w:r>
    </w:p>
    <w:p>
      <w:pPr>
        <w:spacing w:after="40" w:before="60"/>
        <w:jc w:val="center"/>
      </w:pPr>
      <w:r>
        <w:drawing>
          <wp:inline distT="0" distB="0" distL="0" distR="0">
            <wp:extent cx="76009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09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[11]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Đánh giá khóa học</w:t>
      </w:r>
    </w:p>
    <w:p>
      <w:pPr>
        <w:spacing w:after="40" w:before="60"/>
        <w:jc w:val="center"/>
      </w:pPr>
      <w:r>
        <w:drawing>
          <wp:inline distT="0" distB="0" distL="0" distR="0">
            <wp:extent cx="65341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[12]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Làm bài kiểm tra</w:t>
      </w:r>
    </w:p>
    <w:p>
      <w:pPr>
        <w:spacing w:after="40" w:before="60"/>
        <w:jc w:val="center"/>
      </w:pPr>
      <w:r>
        <w:drawing>
          <wp:inline distT="0" distB="0" distL="0" distR="0">
            <wp:extent cx="51244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[13]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Giải bài thực hành</w:t>
      </w:r>
    </w:p>
    <w:p>
      <w:pPr>
        <w:spacing w:after="40" w:before="60"/>
        <w:jc w:val="center"/>
      </w:pPr>
      <w:r>
        <w:drawing>
          <wp:inline distT="0" distB="0" distL="0" distR="0">
            <wp:extent cx="60293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[14]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Chạy thử mã nguồn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[15]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Nộp bài thực hành</w:t>
      </w:r>
    </w:p>
    <w:p>
      <w:pPr>
        <w:spacing w:after="40" w:before="60"/>
        <w:jc w:val="center"/>
      </w:pPr>
      <w:r>
        <w:drawing>
          <wp:inline distT="0" distB="0" distL="0" distR="0">
            <wp:extent cx="77057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[16]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Thêm bài tập lập trình</w:t>
      </w:r>
    </w:p>
    <w:p>
      <w:pPr>
        <w:spacing w:after="40" w:before="60"/>
        <w:jc w:val="center"/>
      </w:pPr>
      <w:r>
        <w:drawing>
          <wp:inline distT="0" distB="0" distL="0" distR="0">
            <wp:extent cx="65341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41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[17]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Đăng ký tham gia thi</w:t>
      </w:r>
    </w:p>
    <w:p>
      <w:pPr>
        <w:spacing w:after="40" w:before="60"/>
        <w:jc w:val="center"/>
      </w:pPr>
      <w:r>
        <w:drawing>
          <wp:inline distT="0" distB="0" distL="0" distR="0">
            <wp:extent cx="77819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19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[18]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Vào phòng thi</w:t>
      </w:r>
    </w:p>
    <w:p>
      <w:pPr>
        <w:spacing w:after="40" w:before="60"/>
        <w:jc w:val="center"/>
      </w:pPr>
      <w:r>
        <w:drawing>
          <wp:inline distT="0" distB="0" distL="0" distR="0">
            <wp:extent cx="72771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[19]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Nộp bài thi</w:t>
      </w:r>
    </w:p>
    <w:p>
      <w:pPr>
        <w:spacing w:after="40" w:before="60"/>
        <w:jc w:val="center"/>
      </w:pPr>
      <w:r>
        <w:drawing>
          <wp:inline distT="0" distB="0" distL="0" distR="0">
            <wp:extent cx="77057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57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[20]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Hủy quyền thi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[21]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Kết thúc cuộc thi</w:t>
      </w:r>
    </w:p>
    <w:p>
      <w:pPr>
        <w:spacing w:after="40" w:before="60"/>
        <w:jc w:val="center"/>
      </w:pPr>
      <w:r>
        <w:drawing>
          <wp:inline distT="0" distB="0" distL="0" distR="0">
            <wp:extent cx="72771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[22]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Thêm vào giỏ hàng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[23]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Đăng ký khóa học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[24]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Thanh toán</w:t>
      </w:r>
    </w:p>
    <w:p>
      <w:pPr>
        <w:spacing w:after="40" w:before="60"/>
        <w:jc w:val="center"/>
      </w:pPr>
      <w:r>
        <w:drawing>
          <wp:inline distT="0" distB="0" distL="0" distR="0">
            <wp:extent cx="6029325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[25]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Nhận thông báo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3657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[26]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Đánh dấu đã đọc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[27]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Duyệt yêu cầu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</w:p>
    <w:p>
      <w:pPr>
        <w:pBdr>
          <w:bottom w:val="thick" w:color="2F5496" w:sz="6"/>
        </w:pBdr>
        <w:spacing w:after="80" w:before="60"/>
      </w:pPr>
      <w:r>
        <w:rPr>
          <w:rFonts w:ascii="Times New Roman" w:cs="Times New Roman" w:eastAsia="Times New Roman" w:hAnsi="Times New Roman"/>
          <w:color w:val="999999"/>
          <w:sz w:val="20"/>
          <w:szCs w:val="20"/>
        </w:rPr>
        <w:t xml:space="preserve">[28]  </w:t>
      </w:r>
      <w:r>
        <w:rPr>
          <w:rFonts w:ascii="Times New Roman" w:cs="Times New Roman" w:eastAsia="Times New Roman" w:hAnsi="Times New Roman"/>
          <w:b/>
          <w:bCs/>
          <w:color w:val="1F3864"/>
          <w:sz w:val="26"/>
          <w:szCs w:val="26"/>
        </w:rPr>
        <w:t xml:space="preserve">Cập nhật trạng thái tài khoản</w:t>
      </w:r>
    </w:p>
    <w:p>
      <w:pPr>
        <w:spacing w:after="40" w:before="60"/>
        <w:jc w:val="center"/>
      </w:pPr>
      <w:r>
        <w:drawing>
          <wp:inline distT="0" distB="0" distL="0" distR="0">
            <wp:extent cx="8267700" cy="453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7700" cy="453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8" w:h="20160" w:orient="landscape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57164830088c4855b21142cf00ad5e73f1335e5.undefined"/><Relationship Id="rId8" Type="http://schemas.openxmlformats.org/officeDocument/2006/relationships/image" Target="media/efc0878a2275242321f3a6aaf7e838e40560964d.undefined"/><Relationship Id="rId9" Type="http://schemas.openxmlformats.org/officeDocument/2006/relationships/image" Target="media/aca2b001a72db6d350e6234cd69e2385102ffa88.undefined"/><Relationship Id="rId10" Type="http://schemas.openxmlformats.org/officeDocument/2006/relationships/image" Target="media/30ea4a061eadb6fd465f52fbd867dfa614d3b3b5.undefined"/><Relationship Id="rId11" Type="http://schemas.openxmlformats.org/officeDocument/2006/relationships/image" Target="media/f196edf83cb8f53d462bc94b3353b6d9bf33643e.undefined"/><Relationship Id="rId12" Type="http://schemas.openxmlformats.org/officeDocument/2006/relationships/image" Target="media/1b890131e83e698fba482d874f1b4615ac1be13a.undefined"/><Relationship Id="rId13" Type="http://schemas.openxmlformats.org/officeDocument/2006/relationships/image" Target="media/1bdb27e116ee196810ea3a524f126226071a6d58.undefined"/><Relationship Id="rId14" Type="http://schemas.openxmlformats.org/officeDocument/2006/relationships/image" Target="media/e87dc11d7b92828494c74e9d6a4af7e7202d30b9.undefined"/><Relationship Id="rId15" Type="http://schemas.openxmlformats.org/officeDocument/2006/relationships/image" Target="media/68c436081c9d4eff7ab2d609e440566705cded76.undefined"/><Relationship Id="rId16" Type="http://schemas.openxmlformats.org/officeDocument/2006/relationships/image" Target="media/3b2c9667b440791e9b293edb7c0580828c2a948b.undefined"/><Relationship Id="rId17" Type="http://schemas.openxmlformats.org/officeDocument/2006/relationships/image" Target="media/d111829e6137de509fcbba906a89cbb5950ac41f.undefined"/><Relationship Id="rId18" Type="http://schemas.openxmlformats.org/officeDocument/2006/relationships/image" Target="media/07da5c79539395c0a1ac7d5a774038d80f966438.undefined"/><Relationship Id="rId19" Type="http://schemas.openxmlformats.org/officeDocument/2006/relationships/image" Target="media/c900fa170ddc5ab6e928ce9c85775dcc0a70f529.undefined"/><Relationship Id="rId20" Type="http://schemas.openxmlformats.org/officeDocument/2006/relationships/image" Target="media/d73810cf481b5cc6fa7db83640cd9b910783a32c.undefined"/><Relationship Id="rId21" Type="http://schemas.openxmlformats.org/officeDocument/2006/relationships/image" Target="media/d5ddf9b24da499cd85c6728797687c54b6a18d5a.undefined"/><Relationship Id="rId22" Type="http://schemas.openxmlformats.org/officeDocument/2006/relationships/image" Target="media/198103df20d9e8197780e8b4f6fcbfc78edf0ac7.undefined"/><Relationship Id="rId23" Type="http://schemas.openxmlformats.org/officeDocument/2006/relationships/image" Target="media/106ddfe0d6741f59eb388af07a673c2350831cfb.undefined"/><Relationship Id="rId24" Type="http://schemas.openxmlformats.org/officeDocument/2006/relationships/image" Target="media/ddeac707503b52104da7d9206782605ca9cd1c7d.undefined"/><Relationship Id="rId25" Type="http://schemas.openxmlformats.org/officeDocument/2006/relationships/image" Target="media/6707a08ad6c3bee4bd2f17a2f89c8f439f078065.undefined"/><Relationship Id="rId26" Type="http://schemas.openxmlformats.org/officeDocument/2006/relationships/image" Target="media/6f496ab91beba242c2117ba0edf10c1a48a3cece.undefined"/><Relationship Id="rId27" Type="http://schemas.openxmlformats.org/officeDocument/2006/relationships/image" Target="media/71f565ed5be3182439feff75a7cb20b1cc8ada64.undefined"/><Relationship Id="rId28" Type="http://schemas.openxmlformats.org/officeDocument/2006/relationships/image" Target="media/b8065c8206815e7f0da37b70c3fb19cfa26e75bb.undefined"/><Relationship Id="rId29" Type="http://schemas.openxmlformats.org/officeDocument/2006/relationships/image" Target="media/1bd2f0859568be0e3627958bcabcc17d5041c549.undefined"/><Relationship Id="rId30" Type="http://schemas.openxmlformats.org/officeDocument/2006/relationships/image" Target="media/c6056389b4549d11d2057b0c43bdb5f87f1da617.undefined"/><Relationship Id="rId31" Type="http://schemas.openxmlformats.org/officeDocument/2006/relationships/image" Target="media/4626f73309eefdb786488225fb51260a39045654.undefined"/><Relationship Id="rId32" Type="http://schemas.openxmlformats.org/officeDocument/2006/relationships/image" Target="media/783ab37f69ca4628c76a396e268b14f7e078899e.undefined"/><Relationship Id="rId33" Type="http://schemas.openxmlformats.org/officeDocument/2006/relationships/image" Target="media/bd46ca743b30a9e0b59a12224d1ab7037cea2176.undefined"/><Relationship Id="rId34" Type="http://schemas.openxmlformats.org/officeDocument/2006/relationships/image" Target="media/0d60f7d459de2d05ba23eb8838571d2b1ef733e2.undefined"/><Relationship Id="rId3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2026-06-23T15:25:10.865Z</dcterms:created>
  <dcterms:modified xsi:type="dcterms:W3CDTF">2026-06-23T15:25:10.866Z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