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Наследяване и интерфейси – комплексно</w:t>
      </w:r>
    </w:p>
    <w:p/>
    <w:p>
      <w:pPr>
        <w:pStyle w:val="Heading2"/>
      </w:pPr>
      <w:r>
        <w:rPr>
          <w:color w:val="2E75B6"/>
        </w:rPr>
        <w:t>Йерархия Figure → Circle, Rectangle, Triangle + IComparable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Figure : IComparable&lt;Figure&gt;</w:t>
        <w:br/>
        <w:t>{</w:t>
        <w:br/>
        <w:t xml:space="preserve">    public abstract double Area();</w:t>
        <w:br/>
        <w:t xml:space="preserve">    public abstract double Perimeter();</w:t>
        <w:br/>
        <w:br/>
        <w:t xml:space="preserve">    // Сравнение по лице за сортиране</w:t>
        <w:br/>
        <w:t xml:space="preserve">    public int CompareTo(Figure other) =&gt; Area().CompareTo(other.Area());</w:t>
        <w:br/>
        <w:br/>
        <w:t xml:space="preserve">    public override string ToString()</w:t>
        <w:br/>
        <w:t xml:space="preserve">        =&gt; $"{GetType().Name}: Area={Area():F2}, Perimeter={Perimeter():F2}";</w:t>
        <w:br/>
        <w:t>}</w:t>
        <w:br/>
        <w:br/>
        <w:t>public class Circle : Figure</w:t>
        <w:br/>
        <w:t>{</w:t>
        <w:br/>
        <w:t xml:space="preserve">    public double R { get; }</w:t>
        <w:br/>
        <w:t xml:space="preserve">    public Circle(double r) =&gt; R = r;</w:t>
        <w:br/>
        <w:t xml:space="preserve">    public override double Area()      =&gt; Math.PI * R * R;</w:t>
        <w:br/>
        <w:t xml:space="preserve">    public override double Perimeter() =&gt; 2 * Math.PI * R;</w:t>
        <w:br/>
        <w:t>}</w:t>
        <w:br/>
        <w:br/>
        <w:t>public class Rectangle : Figure</w:t>
        <w:br/>
        <w:t>{</w:t>
        <w:br/>
        <w:t xml:space="preserve">    public double W { get; }</w:t>
        <w:br/>
        <w:t xml:space="preserve">    public double H { get; }</w:t>
        <w:br/>
        <w:t xml:space="preserve">    public Rectangle(double w, double h) { W = w; H = h; }</w:t>
        <w:br/>
        <w:t xml:space="preserve">    public override double Area()      =&gt; W * H;</w:t>
        <w:br/>
        <w:t xml:space="preserve">    public override double Perimeter() =&gt; 2 * (W + H);</w:t>
        <w:br/>
        <w:t>}</w:t>
        <w:br/>
        <w:br/>
        <w:t>// Употреба:</w:t>
        <w:br/>
        <w:t>var figures = new List&lt;Figure&gt; { new Circle(5), new Rectangle(3,4), new Circle(2) };</w:t>
        <w:br/>
        <w:t>figures.Sort(); // Сортиране по лице (IComparable)</w:t>
        <w:br/>
        <w:t>figures.ForEach(Console.WriteLine);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