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Полиморфизъм – допълнително 1</w:t>
      </w:r>
    </w:p>
    <w:p/>
    <w:p>
      <w:pPr>
        <w:pStyle w:val="Heading2"/>
      </w:pPr>
      <w:r>
        <w:rPr>
          <w:color w:val="2E75B6"/>
        </w:rPr>
        <w:t>Йерархия от геометрични фигури с виртуален ToString()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Shape</w:t>
        <w:br/>
        <w:t>{</w:t>
        <w:br/>
        <w:t xml:space="preserve">    public abstract double Area();</w:t>
        <w:br/>
        <w:t xml:space="preserve">    public abstract double Perimeter();</w:t>
        <w:br/>
        <w:br/>
        <w:t xml:space="preserve">    // sealed – не позволява по-нататъшно override</w:t>
        <w:br/>
        <w:t xml:space="preserve">    public sealed override string ToString()</w:t>
        <w:br/>
        <w:t xml:space="preserve">        =&gt; $"Shape: {GetType().Name}, Area: {Area():F2}, Perimeter: {Perimeter():F2}";</w:t>
        <w:br/>
        <w:t>}</w:t>
        <w:br/>
        <w:br/>
        <w:t>public class Circle : Shape</w:t>
        <w:br/>
        <w:t>{</w:t>
        <w:br/>
        <w:t xml:space="preserve">    private double r;</w:t>
        <w:br/>
        <w:t xml:space="preserve">    public Circle(double r) =&gt; this.r = r;</w:t>
        <w:br/>
        <w:t xml:space="preserve">    public override double Area()      =&gt; Math.PI * r * r;</w:t>
        <w:br/>
        <w:t xml:space="preserve">    public override double Perimeter() =&gt; 2 * Math.PI * r;</w:t>
        <w:br/>
        <w:t>}</w:t>
        <w:br/>
        <w:br/>
        <w:t>public class Rectangle : Shape</w:t>
        <w:br/>
        <w:t>{</w:t>
        <w:br/>
        <w:t xml:space="preserve">    private double w, h;</w:t>
        <w:br/>
        <w:t xml:space="preserve">    public Rectangle(double w, double h) { this.w = w; this.h = h; }</w:t>
        <w:br/>
        <w:t xml:space="preserve">    public override double Area()      =&gt; w * h;</w:t>
        <w:br/>
        <w:t xml:space="preserve">    public override double Perimeter() =&gt; 2 * (w + h);</w:t>
        <w:br/>
        <w:t>}</w:t>
        <w:br/>
        <w:br/>
        <w:t>public class Triangle : Shape</w:t>
        <w:br/>
        <w:t>{</w:t>
        <w:br/>
        <w:t xml:space="preserve">    private double a, b, c;</w:t>
        <w:br/>
        <w:t xml:space="preserve">    public Triangle(double a, double b, double c)</w:t>
        <w:br/>
        <w:t xml:space="preserve">    {</w:t>
        <w:br/>
        <w:t xml:space="preserve">        if (a + b &lt;= c || a + c &lt;= b || b + c &lt;= a)</w:t>
        <w:br/>
        <w:t xml:space="preserve">            throw new ArgumentException("Невалиден триъгълник.");</w:t>
        <w:br/>
        <w:t xml:space="preserve">        this.a = a; this.b = b; this.c = c;</w:t>
        <w:br/>
        <w:t xml:space="preserve">    }</w:t>
        <w:br/>
        <w:t xml:space="preserve">    public override double Perimeter() =&gt; a + b + c;</w:t>
        <w:br/>
        <w:t xml:space="preserve">    public override double Area()</w:t>
        <w:br/>
        <w:t xml:space="preserve">    {</w:t>
        <w:br/>
        <w:t xml:space="preserve">        double s = Perimeter() / 2;</w:t>
        <w:br/>
        <w:t xml:space="preserve">        return Math.Sqrt(s*(s-a)*(s-b)*(s-c));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