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Комуникация между обекти</w:t>
      </w:r>
    </w:p>
    <w:p/>
    <w:p>
      <w:pPr>
        <w:pStyle w:val="Heading2"/>
      </w:pPr>
      <w:r>
        <w:rPr>
          <w:color w:val="2E75B6"/>
        </w:rPr>
        <w:t>Система Publisher-Subscriber с EventHandler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// EventArgs с данни за събитието</w:t>
        <w:br/>
        <w:t>public class PriceChangedEventArgs : EventArgs</w:t>
        <w:br/>
        <w:t>{</w:t>
        <w:br/>
        <w:t xml:space="preserve">    public decimal OldPrice { get; }</w:t>
        <w:br/>
        <w:t xml:space="preserve">    public decimal NewPrice { get; }</w:t>
        <w:br/>
        <w:t xml:space="preserve">    public decimal Change   =&gt; NewPrice - OldPrice;</w:t>
        <w:br/>
        <w:br/>
        <w:t xml:space="preserve">    public PriceChangedEventArgs(decimal oldPrice, decimal newPrice)</w:t>
        <w:br/>
        <w:t xml:space="preserve">    { OldPrice = oldPrice; NewPrice = newPrice; }</w:t>
        <w:br/>
        <w:t>}</w:t>
        <w:br/>
        <w:br/>
        <w:t>// Publisher – публикува събития</w:t>
        <w:br/>
        <w:t>public class Stock</w:t>
        <w:br/>
        <w:t>{</w:t>
        <w:br/>
        <w:t xml:space="preserve">    private decimal price;</w:t>
        <w:br/>
        <w:t xml:space="preserve">    public  string  Symbol { get; }</w:t>
        <w:br/>
        <w:br/>
        <w:t xml:space="preserve">    public event EventHandler&lt;PriceChangedEventArgs&gt; PriceChanged;</w:t>
        <w:br/>
        <w:br/>
        <w:t xml:space="preserve">    public decimal Price</w:t>
        <w:br/>
        <w:t xml:space="preserve">    {</w:t>
        <w:br/>
        <w:t xml:space="preserve">        get =&gt; price;</w:t>
        <w:br/>
        <w:t xml:space="preserve">        set</w:t>
        <w:br/>
        <w:t xml:space="preserve">        {</w:t>
        <w:br/>
        <w:t xml:space="preserve">            if (value == price) return;</w:t>
        <w:br/>
        <w:t xml:space="preserve">            var args = new PriceChangedEventArgs(price, value);</w:t>
        <w:br/>
        <w:t xml:space="preserve">            price = value;</w:t>
        <w:br/>
        <w:t xml:space="preserve">            PriceChanged?.Invoke(this, args); // Вдигаме събитието</w:t>
        <w:br/>
        <w:t xml:space="preserve">        }</w:t>
        <w:br/>
        <w:t xml:space="preserve">    }</w:t>
        <w:br/>
        <w:br/>
        <w:t xml:space="preserve">    public Stock(string symbol, decimal initialPrice)</w:t>
        <w:br/>
        <w:t xml:space="preserve">    { Symbol = symbol; price = initialPrice; }</w:t>
        <w:br/>
        <w:t>}</w:t>
        <w:br/>
        <w:br/>
        <w:t>// Subscribers</w:t>
        <w:br/>
        <w:t>public class Investor</w:t>
        <w:br/>
        <w:t>{</w:t>
        <w:br/>
        <w:t xml:space="preserve">    public string Name { get; }</w:t>
        <w:br/>
        <w:t xml:space="preserve">    public Investor(string name) =&gt; Name = name;</w:t>
        <w:br/>
        <w:br/>
        <w:t xml:space="preserve">    public void OnPriceChanged(object sender, PriceChangedEventArgs e)</w:t>
        <w:br/>
        <w:t xml:space="preserve">    {</w:t>
        <w:br/>
        <w:t xml:space="preserve">        var stock = (Stock)sender;</w:t>
        <w:br/>
        <w:t xml:space="preserve">        string trend = e.Change &gt; 0 ? "↑" : "↓";</w:t>
        <w:br/>
        <w:t xml:space="preserve">        Console.WriteLine(</w:t>
        <w:br/>
        <w:t xml:space="preserve">            $"[{Name}] {stock.Symbol}: {e.OldPrice:C} → {e.NewPrice:C} {trend}");</w:t>
        <w:br/>
        <w:t xml:space="preserve">    }</w:t>
        <w:br/>
        <w:t>}</w:t>
        <w:br/>
        <w:br/>
        <w:t>// Употреба:</w:t>
        <w:br/>
        <w:t>var apple = new Stock("AAPL", 150m);</w:t>
        <w:br/>
        <w:t>var ivan  = new Investor("Иван");</w:t>
        <w:br/>
        <w:t>var maria = new Investor("Мария");</w:t>
        <w:br/>
        <w:br/>
        <w:t>apple.PriceChanged += ivan.OnPriceChanged;</w:t>
        <w:br/>
        <w:t>apple.PriceChanged += maria.OnPriceChanged;</w:t>
        <w:br/>
        <w:br/>
        <w:t>apple.Price = 155m; // Двамата получават известие</w:t>
        <w:br/>
        <w:t>apple.PriceChanged -= ivan.OnPriceChanged; // Иван се отписва</w:t>
        <w:br/>
        <w:t>apple.Price = 148m; // Само Мария получава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