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7A0" w:rsidRDefault="000C37A0" w:rsidP="000C37A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Име:..........................................................................................№:.........Дата:...............</w:t>
      </w:r>
    </w:p>
    <w:p w:rsidR="000C37A0" w:rsidRPr="00CE503E" w:rsidRDefault="000C37A0" w:rsidP="000C37A0">
      <w:pPr>
        <w:jc w:val="center"/>
        <w:rPr>
          <w:rFonts w:ascii="Arial" w:hAnsi="Arial" w:cs="Arial"/>
          <w:b/>
          <w:sz w:val="36"/>
          <w:szCs w:val="36"/>
        </w:rPr>
      </w:pPr>
      <w:r w:rsidRPr="00CE503E">
        <w:rPr>
          <w:rFonts w:ascii="Arial" w:hAnsi="Arial" w:cs="Arial"/>
          <w:b/>
          <w:sz w:val="36"/>
          <w:szCs w:val="36"/>
        </w:rPr>
        <w:t>Контролна работа</w:t>
      </w:r>
    </w:p>
    <w:p w:rsidR="000C37A0" w:rsidRDefault="000C37A0" w:rsidP="000C37A0">
      <w:pPr>
        <w:jc w:val="center"/>
        <w:rPr>
          <w:rFonts w:ascii="Arial" w:hAnsi="Arial" w:cs="Arial"/>
          <w:b/>
          <w:sz w:val="36"/>
          <w:szCs w:val="36"/>
        </w:rPr>
      </w:pPr>
      <w:r w:rsidRPr="00CE503E">
        <w:rPr>
          <w:rFonts w:ascii="Arial" w:hAnsi="Arial" w:cs="Arial"/>
          <w:b/>
          <w:sz w:val="36"/>
          <w:szCs w:val="36"/>
        </w:rPr>
        <w:t xml:space="preserve">По </w:t>
      </w:r>
      <w:r>
        <w:rPr>
          <w:rFonts w:ascii="Arial" w:hAnsi="Arial" w:cs="Arial"/>
          <w:b/>
          <w:sz w:val="36"/>
          <w:szCs w:val="36"/>
        </w:rPr>
        <w:t>Конкурентно</w:t>
      </w:r>
      <w:r w:rsidRPr="00CE503E">
        <w:rPr>
          <w:rFonts w:ascii="Arial" w:hAnsi="Arial" w:cs="Arial"/>
          <w:b/>
          <w:sz w:val="36"/>
          <w:szCs w:val="36"/>
        </w:rPr>
        <w:t xml:space="preserve"> програмиране 11клас</w:t>
      </w:r>
    </w:p>
    <w:p w:rsidR="000C37A0" w:rsidRDefault="000C37A0" w:rsidP="000C37A0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Вариант 2</w:t>
      </w:r>
    </w:p>
    <w:p w:rsidR="000C37A0" w:rsidRPr="007220D4" w:rsidRDefault="000C37A0" w:rsidP="000C3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1 (5 т.)</w:t>
      </w:r>
    </w:p>
    <w:p w:rsidR="000C37A0" w:rsidRPr="007220D4" w:rsidRDefault="000C37A0" w:rsidP="000C3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GUI и блокиращи операции</w:t>
      </w:r>
    </w:p>
    <w:p w:rsidR="000C37A0" w:rsidRPr="007220D4" w:rsidRDefault="000C37A0" w:rsidP="000C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Даден е код:</w:t>
      </w:r>
    </w:p>
    <w:p w:rsidR="000C37A0" w:rsidRPr="007220D4" w:rsidRDefault="000C37A0" w:rsidP="000C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t>private void button1_Click(object sender, EventArgs e)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label1.Text = "Обработка...";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Thread.Sleep(4000);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label1.Text = "Готово";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0C37A0" w:rsidRPr="007220D4" w:rsidRDefault="000C37A0" w:rsidP="000C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0C37A0" w:rsidRPr="007220D4" w:rsidRDefault="000C37A0" w:rsidP="000C37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ще реагира потребителският интерфейс?</w:t>
      </w:r>
    </w:p>
    <w:p w:rsidR="000C37A0" w:rsidRPr="007220D4" w:rsidRDefault="000C37A0" w:rsidP="000C37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Защо се получава този ефект?</w:t>
      </w:r>
    </w:p>
    <w:p w:rsidR="000C37A0" w:rsidRPr="007220D4" w:rsidRDefault="000C37A0" w:rsidP="000C37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може да се избегне този проблем?</w:t>
      </w:r>
    </w:p>
    <w:p w:rsidR="000C37A0" w:rsidRPr="007220D4" w:rsidRDefault="000C37A0" w:rsidP="000C3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2 (5 т.)</w:t>
      </w:r>
    </w:p>
    <w:p w:rsidR="000C37A0" w:rsidRPr="007220D4" w:rsidRDefault="000C37A0" w:rsidP="000C3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Нишки</w:t>
      </w:r>
    </w:p>
    <w:p w:rsidR="000C37A0" w:rsidRPr="007220D4" w:rsidRDefault="000C37A0" w:rsidP="000C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Даден е код:</w:t>
      </w:r>
    </w:p>
    <w:p w:rsidR="000C37A0" w:rsidRPr="007220D4" w:rsidRDefault="000C37A0" w:rsidP="000C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t>Thread t = new Thread(Print);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t.Start();</w:t>
      </w:r>
    </w:p>
    <w:p w:rsidR="000C37A0" w:rsidRPr="007220D4" w:rsidRDefault="000C37A0" w:rsidP="000C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Метод:</w:t>
      </w:r>
    </w:p>
    <w:p w:rsidR="000C37A0" w:rsidRPr="007220D4" w:rsidRDefault="000C37A0" w:rsidP="000C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t>void Print()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Console.WriteLine("Работи нишка");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0C37A0" w:rsidRPr="007220D4" w:rsidRDefault="000C37A0" w:rsidP="000C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0C37A0" w:rsidRPr="007220D4" w:rsidRDefault="000C37A0" w:rsidP="000C37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представлява нишката?</w:t>
      </w:r>
    </w:p>
    <w:p w:rsidR="000C37A0" w:rsidRPr="007220D4" w:rsidRDefault="000C37A0" w:rsidP="000C37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Каква е ролята на метода </w:t>
      </w: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t>Start()</w:t>
      </w: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?</w:t>
      </w:r>
    </w:p>
    <w:p w:rsidR="000C37A0" w:rsidRPr="007220D4" w:rsidRDefault="000C37A0" w:rsidP="000C37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ще изведе програмата?</w:t>
      </w:r>
    </w:p>
    <w:p w:rsidR="000C37A0" w:rsidRPr="007220D4" w:rsidRDefault="000C37A0" w:rsidP="000C3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Задача 3 (5 т.)</w:t>
      </w:r>
    </w:p>
    <w:p w:rsidR="000C37A0" w:rsidRPr="007220D4" w:rsidRDefault="000C37A0" w:rsidP="000C3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Конкурентно изпълнение</w:t>
      </w:r>
    </w:p>
    <w:p w:rsidR="000C37A0" w:rsidRPr="007220D4" w:rsidRDefault="000C37A0" w:rsidP="000C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Напишете код (или псевдокод), който:</w:t>
      </w:r>
    </w:p>
    <w:p w:rsidR="000C37A0" w:rsidRPr="007220D4" w:rsidRDefault="000C37A0" w:rsidP="000C37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създава </w:t>
      </w:r>
      <w:r w:rsidRPr="0072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две нишки</w:t>
      </w:r>
    </w:p>
    <w:p w:rsidR="000C37A0" w:rsidRPr="007220D4" w:rsidRDefault="000C37A0" w:rsidP="000C37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първата извежда </w:t>
      </w:r>
      <w:r w:rsidRPr="0072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1 2 3</w:t>
      </w:r>
    </w:p>
    <w:p w:rsidR="000C37A0" w:rsidRPr="007220D4" w:rsidRDefault="000C37A0" w:rsidP="000C37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втората извежда </w:t>
      </w:r>
      <w:r w:rsidRPr="0072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 B C</w:t>
      </w:r>
    </w:p>
    <w:p w:rsidR="000C37A0" w:rsidRPr="007220D4" w:rsidRDefault="000C37A0" w:rsidP="000C3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4 (5 т.)</w:t>
      </w:r>
    </w:p>
    <w:p w:rsidR="000C37A0" w:rsidRPr="007220D4" w:rsidRDefault="000C37A0" w:rsidP="000C3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Достъп до файл</w:t>
      </w:r>
    </w:p>
    <w:p w:rsidR="000C37A0" w:rsidRPr="007220D4" w:rsidRDefault="000C37A0" w:rsidP="000C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Програма чете файл:</w:t>
      </w:r>
    </w:p>
    <w:p w:rsidR="000C37A0" w:rsidRPr="007220D4" w:rsidRDefault="000C37A0" w:rsidP="000C3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220D4">
        <w:rPr>
          <w:rFonts w:ascii="Courier New" w:eastAsia="Times New Roman" w:hAnsi="Courier New" w:cs="Courier New"/>
          <w:sz w:val="20"/>
          <w:szCs w:val="20"/>
          <w:lang w:eastAsia="bg-BG"/>
        </w:rPr>
        <w:t>string data = File.ReadAllText("info.txt");</w:t>
      </w:r>
    </w:p>
    <w:p w:rsidR="000C37A0" w:rsidRPr="007220D4" w:rsidRDefault="000C37A0" w:rsidP="000C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0C37A0" w:rsidRPr="007220D4" w:rsidRDefault="000C37A0" w:rsidP="000C37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Защо четенето на файл се счита за блокираща операция?</w:t>
      </w:r>
    </w:p>
    <w:p w:rsidR="000C37A0" w:rsidRPr="007220D4" w:rsidRDefault="000C37A0" w:rsidP="000C37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може това да повлияе на GUI приложение?</w:t>
      </w:r>
    </w:p>
    <w:p w:rsidR="000C37A0" w:rsidRPr="007220D4" w:rsidRDefault="000C37A0" w:rsidP="000C37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може да се подобри програмата?</w:t>
      </w:r>
    </w:p>
    <w:p w:rsidR="000C37A0" w:rsidRPr="007220D4" w:rsidRDefault="000C37A0" w:rsidP="000C37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5 (5 т.)</w:t>
      </w:r>
    </w:p>
    <w:p w:rsidR="000C37A0" w:rsidRPr="007220D4" w:rsidRDefault="000C37A0" w:rsidP="000C37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Мрежова операция</w:t>
      </w:r>
    </w:p>
    <w:p w:rsidR="000C37A0" w:rsidRPr="007220D4" w:rsidRDefault="000C37A0" w:rsidP="000C3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Напишете кратко обяснение:</w:t>
      </w:r>
    </w:p>
    <w:p w:rsidR="000C37A0" w:rsidRPr="007220D4" w:rsidRDefault="000C37A0" w:rsidP="000C37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Какво представлява </w:t>
      </w:r>
      <w:r w:rsidRPr="0072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мрежова услуга (web service)</w:t>
      </w: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?</w:t>
      </w:r>
    </w:p>
    <w:p w:rsidR="000C37A0" w:rsidRPr="007220D4" w:rsidRDefault="000C37A0" w:rsidP="000C37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Защо достъпът до такава услуга може да бъде бавен?</w:t>
      </w:r>
    </w:p>
    <w:p w:rsidR="000C37A0" w:rsidRDefault="000C37A0" w:rsidP="000C37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Какъв е най-добрият подход за изпълнение на такива операции в GUI приложения?</w:t>
      </w:r>
    </w:p>
    <w:p w:rsidR="00F03A82" w:rsidRDefault="00F03A82" w:rsidP="00F03A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F03A82" w:rsidRPr="007220D4" w:rsidRDefault="00F03A82" w:rsidP="00F03A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66"/>
        <w:gridCol w:w="789"/>
      </w:tblGrid>
      <w:tr w:rsidR="00F03A82" w:rsidRPr="008F66E5" w:rsidTr="00FF30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3A82" w:rsidRPr="008F66E5" w:rsidRDefault="00F03A82" w:rsidP="00FF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  <w:t>Точки</w:t>
            </w:r>
          </w:p>
        </w:tc>
        <w:tc>
          <w:tcPr>
            <w:tcW w:w="0" w:type="auto"/>
          </w:tcPr>
          <w:p w:rsidR="00F03A82" w:rsidRPr="008F66E5" w:rsidRDefault="00F03A82" w:rsidP="00FF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F03A82" w:rsidRPr="008F66E5" w:rsidRDefault="00F03A82" w:rsidP="00FF3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bg-BG"/>
              </w:rPr>
              <w:t>Оценка</w:t>
            </w:r>
          </w:p>
        </w:tc>
      </w:tr>
      <w:tr w:rsidR="00F03A82" w:rsidRPr="008F66E5" w:rsidTr="00FF3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A82" w:rsidRPr="008F66E5" w:rsidRDefault="00F03A82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22–25</w:t>
            </w:r>
          </w:p>
        </w:tc>
        <w:tc>
          <w:tcPr>
            <w:tcW w:w="0" w:type="auto"/>
          </w:tcPr>
          <w:p w:rsidR="00F03A82" w:rsidRPr="008F66E5" w:rsidRDefault="00F03A82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F03A82" w:rsidRPr="008F66E5" w:rsidRDefault="00F03A82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Отличен</w:t>
            </w:r>
          </w:p>
        </w:tc>
      </w:tr>
      <w:tr w:rsidR="00F03A82" w:rsidRPr="008F66E5" w:rsidTr="00FF3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A82" w:rsidRPr="008F66E5" w:rsidRDefault="00F03A82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19–21</w:t>
            </w:r>
          </w:p>
        </w:tc>
        <w:tc>
          <w:tcPr>
            <w:tcW w:w="0" w:type="auto"/>
          </w:tcPr>
          <w:p w:rsidR="00F03A82" w:rsidRPr="008F66E5" w:rsidRDefault="00F03A82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F03A82" w:rsidRPr="008F66E5" w:rsidRDefault="00F03A82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Мн. добър</w:t>
            </w:r>
          </w:p>
        </w:tc>
      </w:tr>
      <w:tr w:rsidR="00F03A82" w:rsidRPr="008F66E5" w:rsidTr="00FF3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A82" w:rsidRPr="008F66E5" w:rsidRDefault="00F03A82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16–18</w:t>
            </w:r>
          </w:p>
        </w:tc>
        <w:tc>
          <w:tcPr>
            <w:tcW w:w="0" w:type="auto"/>
          </w:tcPr>
          <w:p w:rsidR="00F03A82" w:rsidRPr="008F66E5" w:rsidRDefault="00F03A82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F03A82" w:rsidRPr="008F66E5" w:rsidRDefault="00F03A82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Добър</w:t>
            </w:r>
          </w:p>
        </w:tc>
      </w:tr>
      <w:tr w:rsidR="00F03A82" w:rsidRPr="008F66E5" w:rsidTr="00FF3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A82" w:rsidRPr="008F66E5" w:rsidRDefault="00F03A82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13–15</w:t>
            </w:r>
          </w:p>
        </w:tc>
        <w:tc>
          <w:tcPr>
            <w:tcW w:w="0" w:type="auto"/>
          </w:tcPr>
          <w:p w:rsidR="00F03A82" w:rsidRPr="008F66E5" w:rsidRDefault="00F03A82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F03A82" w:rsidRPr="008F66E5" w:rsidRDefault="00F03A82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Среден</w:t>
            </w:r>
          </w:p>
        </w:tc>
      </w:tr>
      <w:tr w:rsidR="00F03A82" w:rsidRPr="008F66E5" w:rsidTr="00FF3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A82" w:rsidRPr="008F66E5" w:rsidRDefault="00F03A82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&lt;13</w:t>
            </w:r>
          </w:p>
        </w:tc>
        <w:tc>
          <w:tcPr>
            <w:tcW w:w="0" w:type="auto"/>
          </w:tcPr>
          <w:p w:rsidR="00F03A82" w:rsidRPr="008F66E5" w:rsidRDefault="00F03A82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</w:p>
        </w:tc>
        <w:tc>
          <w:tcPr>
            <w:tcW w:w="0" w:type="auto"/>
            <w:vAlign w:val="center"/>
            <w:hideMark/>
          </w:tcPr>
          <w:p w:rsidR="00F03A82" w:rsidRPr="008F66E5" w:rsidRDefault="00F03A82" w:rsidP="00FF30E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</w:pPr>
            <w:r w:rsidRPr="008F66E5">
              <w:rPr>
                <w:rFonts w:ascii="Times New Roman" w:eastAsia="Times New Roman" w:hAnsi="Times New Roman" w:cs="Times New Roman"/>
                <w:sz w:val="16"/>
                <w:szCs w:val="16"/>
                <w:lang w:eastAsia="bg-BG"/>
              </w:rPr>
              <w:t>Слаб</w:t>
            </w:r>
          </w:p>
        </w:tc>
      </w:tr>
    </w:tbl>
    <w:p w:rsidR="00191733" w:rsidRDefault="00191733"/>
    <w:p>
      <w:r>
        <w:br w:type="page"/>
      </w:r>
    </w:p>
    <w:p>
      <w:pPr>
        <w:spacing w:before="120" w:after="200"/>
        <w:jc w:val="center"/>
        <w:shd w:val="clear" w:color="auto" w:fill="1F497D"/>
      </w:pPr>
      <w:r>
        <w:rPr>
          <w:b/>
          <w:color w:val="FFFFFF"/>
          <w:sz w:val="32"/>
        </w:rPr>
        <w:t>РЕШЕНИЯ  —  САМО ЗА УЧИТЕЛЯ</w:t>
      </w:r>
    </w:p>
    <w:p>
      <w:pPr>
        <w:spacing w:before="200" w:after="60"/>
        <w:shd w:val="clear" w:color="auto" w:fill="2E75B6"/>
      </w:pPr>
      <w:r>
        <w:rPr>
          <w:b/>
          <w:color w:val="FFFFFF"/>
          <w:sz w:val="24"/>
        </w:rPr>
        <w:t xml:space="preserve">  Задача 1 (5 т.) — GUI и блокиращи операции</w:t>
      </w:r>
    </w:p>
    <w:p>
      <w:pPr>
        <w:spacing w:before="20" w:after="40"/>
        <w:ind w:left="288"/>
      </w:pPr>
      <w:r>
        <w:rPr>
          <w:b/>
          <w:sz w:val="22"/>
        </w:rPr>
        <w:t>а) Как ще реагира UI?</w:t>
      </w:r>
    </w:p>
    <w:p>
      <w:pPr>
        <w:spacing w:before="20" w:after="60"/>
        <w:ind w:left="288"/>
      </w:pPr>
      <w:r>
        <w:rPr>
          <w:sz w:val="22"/>
        </w:rPr>
        <w:t>Прозорецът ще замръзне за 4 секунди. Потребителят не може да натиска бутони или да движи прозореца. Може да се появи "(Not Responding)".</w:t>
      </w:r>
    </w:p>
    <w:p>
      <w:pPr>
        <w:spacing w:before="20" w:after="40"/>
        <w:ind w:left="288"/>
      </w:pPr>
      <w:r>
        <w:rPr>
          <w:b/>
          <w:sz w:val="22"/>
        </w:rPr>
        <w:t>б) Защо?</w:t>
      </w:r>
    </w:p>
    <w:p>
      <w:pPr>
        <w:spacing w:before="20" w:after="60"/>
        <w:ind w:left="288"/>
      </w:pPr>
      <w:r>
        <w:rPr>
          <w:sz w:val="22"/>
        </w:rPr>
        <w:t>Thread.Sleep(4000) блокира UI нишката. В това време тя не може да обработва никакви съобщения.</w:t>
      </w:r>
    </w:p>
    <w:p>
      <w:pPr>
        <w:spacing w:before="20" w:after="40"/>
        <w:ind w:left="288"/>
      </w:pPr>
      <w:r>
        <w:rPr>
          <w:b/>
          <w:sz w:val="22"/>
        </w:rPr>
        <w:t>в) Как да се избегне?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color w:val="1A1A5E"/>
          <w:sz w:val="18"/>
        </w:rPr>
        <w:t>private void button1_Click(object sender, EventArgs e)</w:t>
        <w:br/>
        <w:t>{</w:t>
        <w:br/>
        <w:t xml:space="preserve">    label1.Text = "Обработка...";</w:t>
        <w:br/>
        <w:t xml:space="preserve">    new Thread(() =&gt;</w:t>
        <w:br/>
        <w:t xml:space="preserve">    {</w:t>
        <w:br/>
        <w:t xml:space="preserve">        Thread.Sleep(4000);</w:t>
        <w:br/>
        <w:t xml:space="preserve">        Invoke(() =&gt; label1.Text = "Готово");</w:t>
        <w:br/>
        <w:t xml:space="preserve">    }).Start();</w:t>
        <w:br/>
        <w:t>}</w:t>
      </w:r>
    </w:p>
    <w:p>
      <w:pPr>
        <w:spacing w:before="20" w:after="120"/>
        <w:ind w:left="288"/>
      </w:pPr>
      <w:r>
        <w:rPr>
          <w:i/>
          <w:color w:val="1B5E20"/>
          <w:sz w:val="20"/>
        </w:rPr>
        <w:t>Invoke() е необходимо за достъп до UI контрол от фонова нишка.</w:t>
      </w:r>
    </w:p>
    <w:p>
      <w:pPr>
        <w:spacing w:before="200" w:after="60"/>
        <w:shd w:val="clear" w:color="auto" w:fill="2E75B6"/>
      </w:pPr>
      <w:r>
        <w:rPr>
          <w:b/>
          <w:color w:val="FFFFFF"/>
          <w:sz w:val="24"/>
        </w:rPr>
        <w:t xml:space="preserve">  Задача 2 (5 т.) — Нишки</w:t>
      </w:r>
    </w:p>
    <w:p>
      <w:pPr>
        <w:spacing w:before="20" w:after="40"/>
        <w:ind w:left="288"/>
      </w:pPr>
      <w:r>
        <w:rPr>
          <w:b/>
          <w:sz w:val="22"/>
        </w:rPr>
        <w:t>а) Какво представлява нишката?</w:t>
      </w:r>
    </w:p>
    <w:p>
      <w:pPr>
        <w:spacing w:before="20" w:after="60"/>
        <w:ind w:left="288"/>
      </w:pPr>
      <w:r>
        <w:rPr>
          <w:sz w:val="22"/>
        </w:rPr>
        <w:t>Нишка (Thread) е независима последователност от инструкции, изпълнявана в рамките на един процес. Множество нишки могат да работят паралелно и да споделят паметта на процеса.</w:t>
      </w:r>
    </w:p>
    <w:p>
      <w:pPr>
        <w:spacing w:before="20" w:after="40"/>
        <w:ind w:left="288"/>
      </w:pPr>
      <w:r>
        <w:rPr>
          <w:b/>
          <w:sz w:val="22"/>
        </w:rPr>
        <w:t>б) Роля на Start():</w:t>
      </w:r>
    </w:p>
    <w:p>
      <w:pPr>
        <w:spacing w:before="20" w:after="60"/>
        <w:ind w:left="288"/>
      </w:pPr>
      <w:r>
        <w:rPr>
          <w:sz w:val="22"/>
        </w:rPr>
        <w:t>Start() подава нишката на планировчика на ОС за изпълнение. Самият Start() не чака — само стартира и незабавно връща управлението.</w:t>
      </w:r>
    </w:p>
    <w:p>
      <w:pPr>
        <w:spacing w:before="20" w:after="40"/>
        <w:ind w:left="288"/>
      </w:pPr>
      <w:r>
        <w:rPr>
          <w:b/>
          <w:sz w:val="22"/>
        </w:rPr>
        <w:t>в) Какво ще изведе програмата?</w:t>
      </w:r>
    </w:p>
    <w:p>
      <w:pPr>
        <w:spacing w:before="20" w:after="60"/>
        <w:ind w:left="288"/>
      </w:pPr>
      <w:r>
        <w:rPr>
          <w:sz w:val="22"/>
        </w:rPr>
        <w:t>"Работи нишка" — но редът спрямо Main() е недетерминиран.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color w:val="1A1A5E"/>
          <w:sz w:val="18"/>
        </w:rPr>
        <w:t>// Възможен изход (нишката стартира преди Main да продължи):</w:t>
        <w:br/>
        <w:t>Работи нишка</w:t>
      </w:r>
    </w:p>
    <w:p>
      <w:pPr>
        <w:spacing w:before="200" w:after="60"/>
        <w:shd w:val="clear" w:color="auto" w:fill="2E75B6"/>
      </w:pPr>
      <w:r>
        <w:rPr>
          <w:b/>
          <w:color w:val="FFFFFF"/>
          <w:sz w:val="24"/>
        </w:rPr>
        <w:t xml:space="preserve">  Задача 3 (5 т.) — Конкурентно изпълнение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color w:val="1A1A5E"/>
          <w:sz w:val="18"/>
        </w:rPr>
        <w:t>Thread t1 = new Thread(() =&gt;</w:t>
        <w:br/>
        <w:t>{</w:t>
        <w:br/>
        <w:t xml:space="preserve">    Console.WriteLine("1");</w:t>
        <w:br/>
        <w:t xml:space="preserve">    Console.WriteLine("2");</w:t>
        <w:br/>
        <w:t xml:space="preserve">    Console.WriteLine("3");</w:t>
        <w:br/>
        <w:t>});</w:t>
        <w:br/>
        <w:br/>
        <w:t>Thread t2 = new Thread(() =&gt;</w:t>
        <w:br/>
        <w:t>{</w:t>
        <w:br/>
        <w:t xml:space="preserve">    Console.WriteLine("A");</w:t>
        <w:br/>
        <w:t xml:space="preserve">    Console.WriteLine("B");</w:t>
        <w:br/>
        <w:t xml:space="preserve">    Console.WriteLine("C");</w:t>
        <w:br/>
        <w:t>});</w:t>
        <w:br/>
        <w:br/>
        <w:t>t1.Start();</w:t>
        <w:br/>
        <w:t>t2.Start();</w:t>
        <w:br/>
        <w:t>t1.Join();</w:t>
        <w:br/>
        <w:t>t2.Join();</w:t>
      </w:r>
    </w:p>
    <w:p>
      <w:pPr>
        <w:spacing w:before="20" w:after="120"/>
        <w:ind w:left="288"/>
      </w:pPr>
      <w:r>
        <w:rPr>
          <w:i/>
          <w:color w:val="1B5E20"/>
          <w:sz w:val="20"/>
        </w:rPr>
        <w:t>Изходът е недетерминиран — 1 A 2 B 3 C или A B C 1 2 3 и всякакви комбинации.</w:t>
      </w:r>
    </w:p>
    <w:p>
      <w:pPr>
        <w:spacing w:before="200" w:after="60"/>
        <w:shd w:val="clear" w:color="auto" w:fill="2E75B6"/>
      </w:pPr>
      <w:r>
        <w:rPr>
          <w:b/>
          <w:color w:val="FFFFFF"/>
          <w:sz w:val="24"/>
        </w:rPr>
        <w:t xml:space="preserve">  Задача 4 (5 т.) — Достъп до файл</w:t>
      </w:r>
    </w:p>
    <w:p>
      <w:pPr>
        <w:spacing w:before="20" w:after="40"/>
        <w:ind w:left="288"/>
      </w:pPr>
      <w:r>
        <w:rPr>
          <w:b/>
          <w:sz w:val="22"/>
        </w:rPr>
        <w:t>а) Защо е блокираща?</w:t>
      </w:r>
    </w:p>
    <w:p>
      <w:pPr>
        <w:spacing w:before="20" w:after="60"/>
        <w:ind w:left="288"/>
      </w:pPr>
      <w:r>
        <w:rPr>
          <w:sz w:val="22"/>
        </w:rPr>
        <w:t>File.ReadAllText() е синхронна I/O операция. Изпраща заявка до ОС, чака файловата система да прочете данните от диска и ги върне — в това време нишката е блокирана.</w:t>
      </w:r>
    </w:p>
    <w:p>
      <w:pPr>
        <w:spacing w:before="20" w:after="40"/>
        <w:ind w:left="288"/>
      </w:pPr>
      <w:r>
        <w:rPr>
          <w:b/>
          <w:sz w:val="22"/>
        </w:rPr>
        <w:t>б) Влияние върху GUI:</w:t>
      </w:r>
    </w:p>
    <w:p>
      <w:pPr>
        <w:spacing w:before="20" w:after="60"/>
        <w:ind w:left="288"/>
      </w:pPr>
      <w:r>
        <w:rPr>
          <w:sz w:val="22"/>
        </w:rPr>
        <w:t>Блокира UI нишката → интерфейсът замръзва. При голям файл или бавен диск → секунди без отговор.</w:t>
      </w:r>
    </w:p>
    <w:p>
      <w:pPr>
        <w:spacing w:before="20" w:after="40"/>
        <w:ind w:left="288"/>
      </w:pPr>
      <w:r>
        <w:rPr>
          <w:b/>
          <w:sz w:val="22"/>
        </w:rPr>
        <w:t>в) Подобрение: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color w:val="1A1A5E"/>
          <w:sz w:val="18"/>
        </w:rPr>
        <w:t>// Вариант 1 — отделна нишка:</w:t>
        <w:br/>
        <w:t>new Thread(() =&gt;</w:t>
        <w:br/>
        <w:t>{</w:t>
        <w:br/>
        <w:t xml:space="preserve">    string data = File.ReadAllText("info.txt");</w:t>
        <w:br/>
        <w:t xml:space="preserve">    Invoke(() =&gt; label1.Text = data);</w:t>
        <w:br/>
        <w:t>}).Start();</w:t>
        <w:br/>
        <w:br/>
        <w:t>// Вариант 2 — async/await (по-модерен):</w:t>
        <w:br/>
        <w:t>string data = await File.ReadAllTextAsync("info.txt");</w:t>
      </w:r>
    </w:p>
    <w:p>
      <w:pPr>
        <w:spacing w:before="200" w:after="60"/>
        <w:shd w:val="clear" w:color="auto" w:fill="2E75B6"/>
      </w:pPr>
      <w:r>
        <w:rPr>
          <w:b/>
          <w:color w:val="FFFFFF"/>
          <w:sz w:val="24"/>
        </w:rPr>
        <w:t xml:space="preserve">  Задача 5 (5 т.) — Мрежова операция</w:t>
      </w:r>
    </w:p>
    <w:p>
      <w:pPr>
        <w:spacing w:before="20" w:after="40"/>
        <w:ind w:left="288"/>
      </w:pPr>
      <w:r>
        <w:rPr>
          <w:b/>
          <w:sz w:val="22"/>
        </w:rPr>
        <w:t>а) Какво е мрежова услуга (web service)?</w:t>
      </w:r>
    </w:p>
    <w:p>
      <w:pPr>
        <w:spacing w:before="20" w:after="60"/>
        <w:ind w:left="288"/>
      </w:pPr>
      <w:r>
        <w:rPr>
          <w:sz w:val="22"/>
        </w:rPr>
        <w:t>Система, достъпна чрез мрежа (интернет/интранет), която предоставя функционалност на клиентски приложения чрез стандартен протокол (HTTP, REST, SOAP).</w:t>
      </w:r>
    </w:p>
    <w:p>
      <w:pPr>
        <w:spacing w:before="20" w:after="40"/>
        <w:ind w:left="288"/>
      </w:pPr>
      <w:r>
        <w:rPr>
          <w:b/>
          <w:sz w:val="22"/>
        </w:rPr>
        <w:t>б) Защо може да е бавна?</w:t>
      </w:r>
    </w:p>
    <w:p>
      <w:pPr>
        <w:spacing w:before="20" w:after="60"/>
        <w:ind w:left="288"/>
      </w:pPr>
      <w:r>
        <w:rPr>
          <w:sz w:val="22"/>
        </w:rPr>
        <w:t xml:space="preserve">  1. Латентност и скорост на мрежата (разстояние до сървъра)</w:t>
      </w:r>
    </w:p>
    <w:p>
      <w:pPr>
        <w:spacing w:before="20" w:after="60"/>
        <w:ind w:left="288"/>
      </w:pPr>
      <w:r>
        <w:rPr>
          <w:sz w:val="22"/>
        </w:rPr>
        <w:t xml:space="preserve">  2. Натоварване и обработка на сървъра (много потребители)</w:t>
      </w:r>
    </w:p>
    <w:p>
      <w:pPr>
        <w:spacing w:before="20" w:after="60"/>
        <w:ind w:left="288"/>
      </w:pPr>
      <w:r>
        <w:rPr>
          <w:sz w:val="22"/>
        </w:rPr>
        <w:t xml:space="preserve">  3. Обем на прехвърляните данни</w:t>
      </w:r>
    </w:p>
    <w:p>
      <w:pPr>
        <w:spacing w:before="20" w:after="40"/>
        <w:ind w:left="288"/>
      </w:pPr>
      <w:r>
        <w:rPr>
          <w:b/>
          <w:sz w:val="22"/>
        </w:rPr>
        <w:t>в) Най-добър подход за GUI:</w:t>
      </w:r>
    </w:p>
    <w:p>
      <w:pPr>
        <w:spacing w:before="20" w:after="60"/>
        <w:ind w:left="288"/>
      </w:pPr>
      <w:r>
        <w:rPr>
          <w:sz w:val="22"/>
        </w:rPr>
        <w:t>async / await — извикването не блокира UI нишката. Потребителят може да продължи да работи докато операцията завършва на заден план:</w:t>
      </w:r>
    </w:p>
    <w:p>
      <w:pPr>
        <w:spacing w:before="40" w:after="40"/>
        <w:ind w:left="432"/>
        <w:shd w:val="clear" w:color="auto" w:fill="F2F2F2"/>
      </w:pPr>
      <w:r>
        <w:rPr>
          <w:rFonts w:ascii="Courier New" w:hAnsi="Courier New"/>
          <w:color w:val="1A1A5E"/>
          <w:sz w:val="18"/>
        </w:rPr>
        <w:t>private async void button_Click(object sender, EventArgs e)</w:t>
        <w:br/>
        <w:t>{</w:t>
        <w:br/>
        <w:t xml:space="preserve">    label1.Text = "Зареждане...";</w:t>
        <w:br/>
        <w:t xml:space="preserve">    string result = await httpClient.GetStringAsync(url);</w:t>
        <w:br/>
        <w:t xml:space="preserve">    label1.Text = result;</w:t>
        <w:br/>
        <w:t>}</w:t>
      </w:r>
    </w:p>
    <w:sectPr w:rsidR="001917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82285"/>
    <w:multiLevelType w:val="multilevel"/>
    <w:tmpl w:val="E514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C31BD"/>
    <w:multiLevelType w:val="multilevel"/>
    <w:tmpl w:val="B7665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042CF"/>
    <w:multiLevelType w:val="multilevel"/>
    <w:tmpl w:val="7F58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E11F1"/>
    <w:multiLevelType w:val="multilevel"/>
    <w:tmpl w:val="0E3C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811B94"/>
    <w:multiLevelType w:val="multilevel"/>
    <w:tmpl w:val="4258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7A0"/>
    <w:rsid w:val="000C37A0"/>
    <w:rsid w:val="00191733"/>
    <w:rsid w:val="00F0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D884D"/>
  <w15:chartTrackingRefBased/>
  <w15:docId w15:val="{9CE5FC50-3D2E-462A-AA8C-60B94DFEF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7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 Г. Няголова</dc:creator>
  <cp:keywords/>
  <dc:description/>
  <cp:lastModifiedBy>Нели Г. Няголова</cp:lastModifiedBy>
  <cp:revision>3</cp:revision>
  <dcterms:created xsi:type="dcterms:W3CDTF">2026-03-12T08:10:00Z</dcterms:created>
  <dcterms:modified xsi:type="dcterms:W3CDTF">2026-03-12T08:14:00Z</dcterms:modified>
</cp:coreProperties>
</file>