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r w:rsidRPr="00D26A41">
        <w:rPr>
          <w:rFonts w:ascii="inherit" w:eastAsia="Times New Roman" w:hAnsi="inherit" w:cs="Times New Roman"/>
          <w:b/>
          <w:bCs/>
          <w:color w:val="000000"/>
          <w:sz w:val="28"/>
          <w:szCs w:val="28"/>
          <w:bdr w:val="none" w:sz="0" w:space="0" w:color="auto" w:frame="1"/>
          <w:lang w:eastAsia="bg-BG"/>
        </w:rPr>
        <w:t>История в няколко реда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Използването на различни бройни системи е започнало още в дълбока древност. Това твърдение се доказва от обстоятелството, че още в Египет са използвани слънчевите часовници, а техните принципи за измерване на времето ползват бройни системи. По-голямата част от историците смятат древноегипетската цивилизация за първата цивилизация, която е разделила деня на по-малки части. Те постигат това, посредством употре</w:t>
      </w:r>
      <w:r w:rsidRPr="00D26A41">
        <w:rPr>
          <w:rFonts w:ascii="inherit" w:eastAsia="Times New Roman" w:hAnsi="inherit" w:cs="Times New Roman"/>
          <w:color w:val="000000"/>
          <w:sz w:val="20"/>
          <w:szCs w:val="20"/>
          <w:bdr w:val="none" w:sz="0" w:space="0" w:color="auto" w:frame="1"/>
          <w:lang w:eastAsia="bg-BG"/>
        </w:rPr>
        <w:softHyphen/>
        <w:t>бата на първите в света слънчеви часовници, които не са нищо друго освен обикновени пръти, забити в земята и ориентирани по дължината и посоката на сянката.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По-късно е изобретен по-съвършен слънчев часовник, който прилича на буквата Т и е градуиран по начин, по който да разделя времето между изгрев и залез слънце на 12 части. Това доказва използването на дванадесетична бройна система в Египет, важността на числото 12 обикновено се свързва и с обстоятелството, че лунните цикли за една година са 12, или с броя на фалангите на пръстите на едната ръка (по три на всеки от четирите пръста, като не се смята палеца).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днешно време десетичната бройна система е най-разпространената бройна система. Може би това се дължи на улесненията, които тя предо</w:t>
      </w:r>
      <w:r w:rsidRPr="00D26A41">
        <w:rPr>
          <w:rFonts w:ascii="inherit" w:eastAsia="Times New Roman" w:hAnsi="inherit" w:cs="Times New Roman"/>
          <w:color w:val="000000"/>
          <w:sz w:val="20"/>
          <w:szCs w:val="20"/>
          <w:bdr w:val="none" w:sz="0" w:space="0" w:color="auto" w:frame="1"/>
          <w:lang w:eastAsia="bg-BG"/>
        </w:rPr>
        <w:softHyphen/>
        <w:t>ставя на човека, когато той брои с помощта на своите пръсти.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Древните цивилизации са разделили денонощието на по-малки части, като за целта са използвали различни бройни системи, дванадесетични и шестдесетични съответно с основи – 12 и 60. Гръцки астрономи като Хипарх са използвали астрономични подходи, които преди това са били използвани и от вавилонците в Месопотамия. Вавилонците извършвали астрономич</w:t>
      </w:r>
      <w:r w:rsidRPr="00D26A41">
        <w:rPr>
          <w:rFonts w:ascii="inherit" w:eastAsia="Times New Roman" w:hAnsi="inherit" w:cs="Times New Roman"/>
          <w:color w:val="000000"/>
          <w:sz w:val="20"/>
          <w:szCs w:val="20"/>
          <w:bdr w:val="none" w:sz="0" w:space="0" w:color="auto" w:frame="1"/>
          <w:lang w:eastAsia="bg-BG"/>
        </w:rPr>
        <w:softHyphen/>
        <w:t>ните изчисления в шестдесетична система, която били насле</w:t>
      </w:r>
      <w:r w:rsidRPr="00D26A41">
        <w:rPr>
          <w:rFonts w:ascii="inherit" w:eastAsia="Times New Roman" w:hAnsi="inherit" w:cs="Times New Roman"/>
          <w:color w:val="000000"/>
          <w:sz w:val="20"/>
          <w:szCs w:val="20"/>
          <w:bdr w:val="none" w:sz="0" w:space="0" w:color="auto" w:frame="1"/>
          <w:lang w:eastAsia="bg-BG"/>
        </w:rPr>
        <w:softHyphen/>
        <w:t>дили от шумерите, а те от своя страна са я развили около 2000 г. пр. н. е. Не е известно от какви съображения е избрано точно числото 60 за основа на бройната система, но е важно да се знае че, тази система е много подходяща за представяне на дроби, тъй като числото 60 е най-малкото число, което се дели без остатък съответно на 1, 2, 3, 4, 5, 6, 10, 12, 15, 20 и 30.</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0" w:name="_Toc298864098"/>
      <w:bookmarkStart w:id="1" w:name="_Toc243587345"/>
      <w:bookmarkEnd w:id="0"/>
      <w:bookmarkEnd w:id="1"/>
      <w:r w:rsidRPr="00D26A41">
        <w:rPr>
          <w:rFonts w:ascii="inherit" w:eastAsia="Times New Roman" w:hAnsi="inherit" w:cs="Times New Roman"/>
          <w:b/>
          <w:bCs/>
          <w:color w:val="000000"/>
          <w:sz w:val="26"/>
          <w:szCs w:val="26"/>
          <w:bdr w:val="none" w:sz="0" w:space="0" w:color="auto" w:frame="1"/>
          <w:lang w:eastAsia="bg-BG"/>
        </w:rPr>
        <w:t>Някои приложения на шестдесетичната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Днес шестдесетичната система все още се използва за измерване на ъгли, географски координати и време. Те все още намират приложение при часовниковия циферблат и сферата на глобуса. Шестдесетичната бройна система е използвана и от Ератостен за разделянето на окръжността на 60 части с цел създаване на една ранна система от географски ширини, съставена от хоризонтални линии, минаващи през известни в миналото места от земята. Един век след Ератостен Хипарх нормирал тези линии, като за целта ги направил успоредни и съобразени с геометрията на Земята. Той въвежда система от линии на географската дължина, в които включват 360 градуса и съответно минават от север до юг и от полюс до полюс. В книгата "Алмагест" (150 г. от н. е.) Клавдий Птолемей доразвива разработките на Хипарх чрез допълнително разделяне на 360-те градуса на географската ширина и дължина на други по-малки части. Той разделил всеки един от градусите на 60 равни части, като всяка една от тези части в последствие била разделена на нови 60 по-малки части, които също били равни. Така получените при деленето части, били наречени partes minutae primae, или "първа минута" и съответно partes minutae secundae, или "втора минута". Тези части се ползват и днес и се наричат съответно "минути" и "секунди".</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 w:name="_Toc298864099"/>
      <w:bookmarkStart w:id="3" w:name="_Toc243587346"/>
      <w:bookmarkEnd w:id="2"/>
      <w:bookmarkEnd w:id="3"/>
      <w:r w:rsidRPr="00D26A41">
        <w:rPr>
          <w:rFonts w:ascii="inherit" w:eastAsia="Times New Roman" w:hAnsi="inherit" w:cs="Times New Roman"/>
          <w:b/>
          <w:bCs/>
          <w:color w:val="000000"/>
          <w:sz w:val="26"/>
          <w:szCs w:val="26"/>
          <w:bdr w:val="none" w:sz="0" w:space="0" w:color="auto" w:frame="1"/>
          <w:lang w:eastAsia="bg-BG"/>
        </w:rPr>
        <w:t>Кратко обобщение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Направихме кратка историческа разходка през хилядолетията, от която научаваме, че бройните системи са били създадени, използвани и развивани още по времето на шумерите. От изложените факти става ясно защо денонощието съдържа (само) 24 часа, часът съдържа 60 минути, а минутата 60 секунди. Това се дължи на факта, че древните египтяни са разделили по такъв начин денонощието, като са въвели употребата на дванадесетична бройна система. Разделянето на часовете и минутите на 60 равни части, е следствие от работата на древногръцките астрономи, които извършват изчисленията в шестдесетична бройна система, която е създадена от шумерите и използвана от вавилонците.</w:t>
      </w:r>
    </w:p>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bookmarkStart w:id="4" w:name="_Toc298864100"/>
      <w:bookmarkStart w:id="5" w:name="_Toc243587347"/>
      <w:bookmarkEnd w:id="4"/>
      <w:bookmarkEnd w:id="5"/>
      <w:r w:rsidRPr="00D26A41">
        <w:rPr>
          <w:rFonts w:ascii="inherit" w:eastAsia="Times New Roman" w:hAnsi="inherit" w:cs="Times New Roman"/>
          <w:b/>
          <w:bCs/>
          <w:color w:val="000000"/>
          <w:sz w:val="28"/>
          <w:szCs w:val="28"/>
          <w:bdr w:val="none" w:sz="0" w:space="0" w:color="auto" w:frame="1"/>
          <w:lang w:eastAsia="bg-BG"/>
        </w:rPr>
        <w:t>Бройни системи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До момента разгледахме историята на бройните системи. Нека сега разгледаме какво представляват те и каква е тяхната роля в изчислител</w:t>
      </w:r>
      <w:r w:rsidRPr="00D26A41">
        <w:rPr>
          <w:rFonts w:ascii="inherit" w:eastAsia="Times New Roman" w:hAnsi="inherit" w:cs="Times New Roman"/>
          <w:color w:val="000000"/>
          <w:sz w:val="20"/>
          <w:szCs w:val="20"/>
          <w:bdr w:val="none" w:sz="0" w:space="0" w:color="auto" w:frame="1"/>
          <w:lang w:eastAsia="bg-BG"/>
        </w:rPr>
        <w:softHyphen/>
        <w:t>ната техника.</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6" w:name="_Toc298864101"/>
      <w:bookmarkStart w:id="7" w:name="_Toc243587348"/>
      <w:bookmarkEnd w:id="6"/>
      <w:bookmarkEnd w:id="7"/>
      <w:r w:rsidRPr="00D26A41">
        <w:rPr>
          <w:rFonts w:ascii="inherit" w:eastAsia="Times New Roman" w:hAnsi="inherit" w:cs="Times New Roman"/>
          <w:b/>
          <w:bCs/>
          <w:color w:val="000000"/>
          <w:sz w:val="26"/>
          <w:szCs w:val="26"/>
          <w:bdr w:val="none" w:sz="0" w:space="0" w:color="auto" w:frame="1"/>
          <w:lang w:eastAsia="bg-BG"/>
        </w:rPr>
        <w:t>Какво представляват бройните системи?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Бройните системи</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numeral systems</w:t>
      </w:r>
      <w:r w:rsidRPr="00D26A41">
        <w:rPr>
          <w:rFonts w:ascii="inherit" w:eastAsia="Times New Roman" w:hAnsi="inherit" w:cs="Times New Roman"/>
          <w:color w:val="000000"/>
          <w:sz w:val="20"/>
          <w:szCs w:val="20"/>
          <w:bdr w:val="none" w:sz="0" w:space="0" w:color="auto" w:frame="1"/>
          <w:lang w:eastAsia="bg-BG"/>
        </w:rPr>
        <w:t>) са начин за представяне (запис</w:t>
      </w:r>
      <w:r w:rsidRPr="00D26A41">
        <w:rPr>
          <w:rFonts w:ascii="inherit" w:eastAsia="Times New Roman" w:hAnsi="inherit" w:cs="Times New Roman"/>
          <w:color w:val="000000"/>
          <w:sz w:val="20"/>
          <w:szCs w:val="20"/>
          <w:bdr w:val="none" w:sz="0" w:space="0" w:color="auto" w:frame="1"/>
          <w:lang w:eastAsia="bg-BG"/>
        </w:rPr>
        <w:softHyphen/>
        <w:t>ване) на числата, чрез краен набор от графични знаци наречени цифри. Към тях трябва да се добавят и правила за представяне на числата. Символите, които се използват при представянето на числата в дадена бройна система, могат да се възприемат като нейна </w:t>
      </w:r>
      <w:r w:rsidRPr="00D26A41">
        <w:rPr>
          <w:rFonts w:ascii="inherit" w:eastAsia="Times New Roman" w:hAnsi="inherit" w:cs="Times New Roman"/>
          <w:b/>
          <w:bCs/>
          <w:color w:val="000000"/>
          <w:sz w:val="20"/>
          <w:szCs w:val="20"/>
          <w:bdr w:val="none" w:sz="0" w:space="0" w:color="auto" w:frame="1"/>
          <w:lang w:eastAsia="bg-BG"/>
        </w:rPr>
        <w:t>азбука</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По време на различните етапи от развитието на човечеството, различни бройни системи са придобивали известност. Трябва да се отбележи, че днес най-широко разпространение е получила арабската бройна система. Тя използва цифрите 0, 1, 2, 3, 4, 5, 6, 7, 8 и 9, като своя азбука. (Интересен е фактът, че изписването на арабските цифри в днешно време се различава от представените по-горе десет цифри, но въпреки това, те пак се отнасят за същата бройна система, т.е. десетичната).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Освен азбука, всяка бройна система има и </w:t>
      </w:r>
      <w:r w:rsidRPr="00D26A41">
        <w:rPr>
          <w:rFonts w:ascii="inherit" w:eastAsia="Times New Roman" w:hAnsi="inherit" w:cs="Times New Roman"/>
          <w:b/>
          <w:bCs/>
          <w:color w:val="000000"/>
          <w:sz w:val="20"/>
          <w:szCs w:val="20"/>
          <w:bdr w:val="none" w:sz="0" w:space="0" w:color="auto" w:frame="1"/>
          <w:lang w:eastAsia="bg-BG"/>
        </w:rPr>
        <w:t>основа</w:t>
      </w:r>
      <w:r w:rsidRPr="00D26A41">
        <w:rPr>
          <w:rFonts w:ascii="inherit" w:eastAsia="Times New Roman" w:hAnsi="inherit" w:cs="Times New Roman"/>
          <w:color w:val="000000"/>
          <w:sz w:val="20"/>
          <w:szCs w:val="20"/>
          <w:bdr w:val="none" w:sz="0" w:space="0" w:color="auto" w:frame="1"/>
          <w:lang w:eastAsia="bg-BG"/>
        </w:rPr>
        <w:t>. Основата е число, равно на броя различни цифри, използвани от системата за записване на числата в нея. Например арабската бройна система е десетична, защото има 10 цифри. За основа може да се избере произволно число, чиято абсолютна стойност трябва да бъде различна от 0 и 1. Тя може да бъде и реално или комплексно число със знак.</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практическо отношение, възниква въпросът: коя е най-добрата бройна система, която трябва да използваме? За да си отговорим на този въпрос, трябва да решим, как ще се представи по оптимален начин едно число като записване (т.е. брой на цифрите в числото) и брой на цифрите, които използва съответната бройна система, т.е. нейната основа. По математи</w:t>
      </w:r>
      <w:r w:rsidRPr="00D26A41">
        <w:rPr>
          <w:rFonts w:ascii="inherit" w:eastAsia="Times New Roman" w:hAnsi="inherit" w:cs="Times New Roman"/>
          <w:color w:val="000000"/>
          <w:sz w:val="20"/>
          <w:szCs w:val="20"/>
          <w:bdr w:val="none" w:sz="0" w:space="0" w:color="auto" w:frame="1"/>
          <w:lang w:eastAsia="bg-BG"/>
        </w:rPr>
        <w:softHyphen/>
        <w:t>чески път, може да се докаже, че най-доброто съотношение между дължи</w:t>
      </w:r>
      <w:r w:rsidRPr="00D26A41">
        <w:rPr>
          <w:rFonts w:ascii="inherit" w:eastAsia="Times New Roman" w:hAnsi="inherit" w:cs="Times New Roman"/>
          <w:color w:val="000000"/>
          <w:sz w:val="20"/>
          <w:szCs w:val="20"/>
          <w:bdr w:val="none" w:sz="0" w:space="0" w:color="auto" w:frame="1"/>
          <w:lang w:eastAsia="bg-BG"/>
        </w:rPr>
        <w:softHyphen/>
        <w:t>ната на записа и броя на използваните цифри, се постига при основа на бройната система Неперовото число (</w:t>
      </w:r>
      <w:r w:rsidRPr="00D26A41">
        <w:rPr>
          <w:rFonts w:ascii="inherit" w:eastAsia="Times New Roman" w:hAnsi="inherit" w:cs="Times New Roman"/>
          <w:i/>
          <w:iCs/>
          <w:color w:val="000000"/>
          <w:sz w:val="20"/>
          <w:szCs w:val="20"/>
          <w:bdr w:val="none" w:sz="0" w:space="0" w:color="auto" w:frame="1"/>
          <w:lang w:eastAsia="bg-BG"/>
        </w:rPr>
        <w:t>e</w:t>
      </w:r>
      <w:r w:rsidRPr="00D26A41">
        <w:rPr>
          <w:rFonts w:ascii="inherit" w:eastAsia="Times New Roman" w:hAnsi="inherit" w:cs="Times New Roman"/>
          <w:color w:val="000000"/>
          <w:sz w:val="20"/>
          <w:szCs w:val="20"/>
          <w:bdr w:val="none" w:sz="0" w:space="0" w:color="auto" w:frame="1"/>
          <w:lang w:eastAsia="bg-BG"/>
        </w:rPr>
        <w:t> = 2,718281828), което е основата на естествените логаритми. Да се работи в система с тази основа, е изключително неудобно, защото това число не може да се представи като отношение на две цели числа. Това ни дава основание да заключим, че оптималната основа на бройната система е 2 или 3. Въпреки, че 3 е по-близо до Неперовото число, то е неподходящо за техническа реализация. Поради тази причина, двоичната бройна система, е единствената подхо</w:t>
      </w:r>
      <w:r w:rsidRPr="00D26A41">
        <w:rPr>
          <w:rFonts w:ascii="inherit" w:eastAsia="Times New Roman" w:hAnsi="inherit" w:cs="Times New Roman"/>
          <w:color w:val="000000"/>
          <w:sz w:val="20"/>
          <w:szCs w:val="20"/>
          <w:bdr w:val="none" w:sz="0" w:space="0" w:color="auto" w:frame="1"/>
          <w:lang w:eastAsia="bg-BG"/>
        </w:rPr>
        <w:softHyphen/>
        <w:t>дяща за практическа употреба и тя се използва в съвременните елек</w:t>
      </w:r>
      <w:r w:rsidRPr="00D26A41">
        <w:rPr>
          <w:rFonts w:ascii="inherit" w:eastAsia="Times New Roman" w:hAnsi="inherit" w:cs="Times New Roman"/>
          <w:color w:val="000000"/>
          <w:sz w:val="20"/>
          <w:szCs w:val="20"/>
          <w:bdr w:val="none" w:sz="0" w:space="0" w:color="auto" w:frame="1"/>
          <w:lang w:eastAsia="bg-BG"/>
        </w:rPr>
        <w:softHyphen/>
        <w:t>тронноизчислителни машини.</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8" w:name="_Toc298864102"/>
      <w:bookmarkStart w:id="9" w:name="_Toc243587349"/>
      <w:bookmarkEnd w:id="8"/>
      <w:bookmarkEnd w:id="9"/>
      <w:r w:rsidRPr="00D26A41">
        <w:rPr>
          <w:rFonts w:ascii="inherit" w:eastAsia="Times New Roman" w:hAnsi="inherit" w:cs="Times New Roman"/>
          <w:b/>
          <w:bCs/>
          <w:color w:val="000000"/>
          <w:sz w:val="26"/>
          <w:szCs w:val="26"/>
          <w:bdr w:val="none" w:sz="0" w:space="0" w:color="auto" w:frame="1"/>
          <w:lang w:eastAsia="bg-BG"/>
        </w:rPr>
        <w:t>Позиционни бройни системи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Бройните системи се наричат </w:t>
      </w:r>
      <w:r w:rsidRPr="00D26A41">
        <w:rPr>
          <w:rFonts w:ascii="inherit" w:eastAsia="Times New Roman" w:hAnsi="inherit" w:cs="Times New Roman"/>
          <w:b/>
          <w:bCs/>
          <w:color w:val="000000"/>
          <w:sz w:val="20"/>
          <w:szCs w:val="20"/>
          <w:bdr w:val="none" w:sz="0" w:space="0" w:color="auto" w:frame="1"/>
          <w:lang w:eastAsia="bg-BG"/>
        </w:rPr>
        <w:t>позиционни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positional</w:t>
      </w:r>
      <w:r w:rsidRPr="00D26A41">
        <w:rPr>
          <w:rFonts w:ascii="inherit" w:eastAsia="Times New Roman" w:hAnsi="inherit" w:cs="Times New Roman"/>
          <w:color w:val="000000"/>
          <w:sz w:val="20"/>
          <w:szCs w:val="20"/>
          <w:bdr w:val="none" w:sz="0" w:space="0" w:color="auto" w:frame="1"/>
          <w:lang w:eastAsia="bg-BG"/>
        </w:rPr>
        <w:t>), тогава, когато мястото (пози</w:t>
      </w:r>
      <w:r w:rsidRPr="00D26A41">
        <w:rPr>
          <w:rFonts w:ascii="inherit" w:eastAsia="Times New Roman" w:hAnsi="inherit" w:cs="Times New Roman"/>
          <w:color w:val="000000"/>
          <w:sz w:val="20"/>
          <w:szCs w:val="20"/>
          <w:bdr w:val="none" w:sz="0" w:space="0" w:color="auto" w:frame="1"/>
          <w:lang w:eastAsia="bg-BG"/>
        </w:rPr>
        <w:softHyphen/>
        <w:t>цията) на цифрите има значение за стойността на числото. Това означава, че стойността на цифрата в числото не е строго определена и зависи от това на коя позиция се намира съответната цифра в дадено число. Например в числото 351 цифрата 1 има стойност 1, докато при числото 1024 тя има стойност 1000. Трябва да се отбележи, че основите на бройните системи се прилагат само при позиционните бройни системи. В позиционна бройна система числото </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i/>
          <w:iCs/>
          <w:color w:val="000000"/>
          <w:sz w:val="20"/>
          <w:szCs w:val="20"/>
          <w:bdr w:val="none" w:sz="0" w:space="0" w:color="auto" w:frame="1"/>
          <w:vertAlign w:val="subscript"/>
          <w:lang w:eastAsia="bg-BG"/>
        </w:rPr>
        <w:t>(p)</w:t>
      </w:r>
      <w:r w:rsidRPr="00D26A41">
        <w:rPr>
          <w:rFonts w:ascii="inherit" w:eastAsia="Times New Roman" w:hAnsi="inherit" w:cs="Times New Roman"/>
          <w:i/>
          <w:iCs/>
          <w:color w:val="000000"/>
          <w:sz w:val="20"/>
          <w:szCs w:val="20"/>
          <w:bdr w:val="none" w:sz="0" w:space="0" w:color="auto" w:frame="1"/>
          <w:lang w:eastAsia="bg-BG"/>
        </w:rPr>
        <w:t> =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(n)</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(n-1)</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(0)</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(-1)</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(-k)</w:t>
      </w:r>
      <w:r w:rsidRPr="00D26A41">
        <w:rPr>
          <w:rFonts w:ascii="inherit" w:eastAsia="Times New Roman" w:hAnsi="inherit" w:cs="Times New Roman"/>
          <w:color w:val="000000"/>
          <w:sz w:val="20"/>
          <w:szCs w:val="20"/>
          <w:bdr w:val="none" w:sz="0" w:space="0" w:color="auto" w:frame="1"/>
          <w:lang w:eastAsia="bg-BG"/>
        </w:rPr>
        <w:t>) може де се представи във вида: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drawing>
          <wp:inline distT="0" distB="0" distL="0" distR="0">
            <wp:extent cx="1187450" cy="546100"/>
            <wp:effectExtent l="0" t="0" r="0" b="6350"/>
            <wp:docPr id="9" name="Picture 9" descr="clip_image00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p_image00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7450" cy="546100"/>
                    </a:xfrm>
                    <a:prstGeom prst="rect">
                      <a:avLst/>
                    </a:prstGeom>
                    <a:noFill/>
                    <a:ln>
                      <a:noFill/>
                    </a:ln>
                  </pic:spPr>
                </pic:pic>
              </a:graphicData>
            </a:graphic>
          </wp:inline>
        </w:drawing>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тази сума </w:t>
      </w:r>
      <w:r w:rsidRPr="00D26A41">
        <w:rPr>
          <w:rFonts w:ascii="inherit" w:eastAsia="Times New Roman" w:hAnsi="inherit" w:cs="Times New Roman"/>
          <w:i/>
          <w:iCs/>
          <w:color w:val="000000"/>
          <w:sz w:val="20"/>
          <w:szCs w:val="20"/>
          <w:bdr w:val="none" w:sz="0" w:space="0" w:color="auto" w:frame="1"/>
          <w:lang w:eastAsia="bg-BG"/>
        </w:rPr>
        <w:t>T</w:t>
      </w:r>
      <w:r w:rsidRPr="00D26A41">
        <w:rPr>
          <w:rFonts w:ascii="inherit" w:eastAsia="Times New Roman" w:hAnsi="inherit" w:cs="Times New Roman"/>
          <w:i/>
          <w:iCs/>
          <w:color w:val="000000"/>
          <w:sz w:val="20"/>
          <w:szCs w:val="20"/>
          <w:bdr w:val="none" w:sz="0" w:space="0" w:color="auto" w:frame="1"/>
          <w:vertAlign w:val="subscript"/>
          <w:lang w:eastAsia="bg-BG"/>
        </w:rPr>
        <w:t>m</w:t>
      </w:r>
      <w:r w:rsidRPr="00D26A41">
        <w:rPr>
          <w:rFonts w:ascii="inherit" w:eastAsia="Times New Roman" w:hAnsi="inherit" w:cs="Times New Roman"/>
          <w:color w:val="000000"/>
          <w:sz w:val="20"/>
          <w:szCs w:val="20"/>
          <w:bdr w:val="none" w:sz="0" w:space="0" w:color="auto" w:frame="1"/>
          <w:lang w:eastAsia="bg-BG"/>
        </w:rPr>
        <w:t> има значение на тегловен коефициент за </w:t>
      </w:r>
      <w:r w:rsidRPr="00D26A41">
        <w:rPr>
          <w:rFonts w:ascii="inherit" w:eastAsia="Times New Roman" w:hAnsi="inherit" w:cs="Times New Roman"/>
          <w:i/>
          <w:iCs/>
          <w:color w:val="000000"/>
          <w:sz w:val="20"/>
          <w:szCs w:val="20"/>
          <w:bdr w:val="none" w:sz="0" w:space="0" w:color="auto" w:frame="1"/>
          <w:lang w:eastAsia="bg-BG"/>
        </w:rPr>
        <w:t>m</w:t>
      </w:r>
      <w:r w:rsidRPr="00D26A41">
        <w:rPr>
          <w:rFonts w:ascii="inherit" w:eastAsia="Times New Roman" w:hAnsi="inherit" w:cs="Times New Roman"/>
          <w:color w:val="000000"/>
          <w:sz w:val="20"/>
          <w:szCs w:val="20"/>
          <w:bdr w:val="none" w:sz="0" w:space="0" w:color="auto" w:frame="1"/>
          <w:lang w:eastAsia="bg-BG"/>
        </w:rPr>
        <w:t>-тия разряд на числото. В повечето случаи обикновено </w:t>
      </w:r>
      <w:r w:rsidRPr="00D26A41">
        <w:rPr>
          <w:rFonts w:ascii="inherit" w:eastAsia="Times New Roman" w:hAnsi="inherit" w:cs="Times New Roman"/>
          <w:i/>
          <w:iCs/>
          <w:color w:val="000000"/>
          <w:sz w:val="20"/>
          <w:szCs w:val="20"/>
          <w:bdr w:val="none" w:sz="0" w:space="0" w:color="auto" w:frame="1"/>
          <w:lang w:eastAsia="bg-BG"/>
        </w:rPr>
        <w:t>T</w:t>
      </w:r>
      <w:r w:rsidRPr="00D26A41">
        <w:rPr>
          <w:rFonts w:ascii="inherit" w:eastAsia="Times New Roman" w:hAnsi="inherit" w:cs="Times New Roman"/>
          <w:i/>
          <w:iCs/>
          <w:color w:val="000000"/>
          <w:sz w:val="20"/>
          <w:szCs w:val="20"/>
          <w:bdr w:val="none" w:sz="0" w:space="0" w:color="auto" w:frame="1"/>
          <w:vertAlign w:val="subscript"/>
          <w:lang w:eastAsia="bg-BG"/>
        </w:rPr>
        <w:t>m</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i/>
          <w:iCs/>
          <w:color w:val="000000"/>
          <w:sz w:val="20"/>
          <w:szCs w:val="20"/>
          <w:bdr w:val="none" w:sz="0" w:space="0" w:color="auto" w:frame="1"/>
          <w:lang w:eastAsia="bg-BG"/>
        </w:rPr>
        <w:t>P</w:t>
      </w:r>
      <w:r w:rsidRPr="00D26A41">
        <w:rPr>
          <w:rFonts w:ascii="inherit" w:eastAsia="Times New Roman" w:hAnsi="inherit" w:cs="Times New Roman"/>
          <w:i/>
          <w:iCs/>
          <w:color w:val="000000"/>
          <w:sz w:val="20"/>
          <w:szCs w:val="20"/>
          <w:bdr w:val="none" w:sz="0" w:space="0" w:color="auto" w:frame="1"/>
          <w:vertAlign w:val="superscript"/>
          <w:lang w:eastAsia="bg-BG"/>
        </w:rPr>
        <w:t>m</w:t>
      </w:r>
      <w:r w:rsidRPr="00D26A41">
        <w:rPr>
          <w:rFonts w:ascii="inherit" w:eastAsia="Times New Roman" w:hAnsi="inherit" w:cs="Times New Roman"/>
          <w:color w:val="000000"/>
          <w:sz w:val="20"/>
          <w:szCs w:val="20"/>
          <w:bdr w:val="none" w:sz="0" w:space="0" w:color="auto" w:frame="1"/>
          <w:lang w:eastAsia="bg-BG"/>
        </w:rPr>
        <w:t>, което означава, че: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drawing>
          <wp:inline distT="0" distB="0" distL="0" distR="0">
            <wp:extent cx="1187450" cy="514350"/>
            <wp:effectExtent l="0" t="0" r="0" b="0"/>
            <wp:docPr id="8" name="Picture 8" descr="clip_image00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p_image004">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7450" cy="514350"/>
                    </a:xfrm>
                    <a:prstGeom prst="rect">
                      <a:avLst/>
                    </a:prstGeom>
                    <a:noFill/>
                    <a:ln>
                      <a:noFill/>
                    </a:ln>
                  </pic:spPr>
                </pic:pic>
              </a:graphicData>
            </a:graphic>
          </wp:inline>
        </w:drawing>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Образувано по горната сума, числото </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i/>
          <w:iCs/>
          <w:color w:val="000000"/>
          <w:sz w:val="20"/>
          <w:szCs w:val="20"/>
          <w:bdr w:val="none" w:sz="0" w:space="0" w:color="auto" w:frame="1"/>
          <w:vertAlign w:val="subscript"/>
          <w:lang w:eastAsia="bg-BG"/>
        </w:rPr>
        <w:t>(p)</w:t>
      </w:r>
      <w:r w:rsidRPr="00D26A41">
        <w:rPr>
          <w:rFonts w:ascii="inherit" w:eastAsia="Times New Roman" w:hAnsi="inherit" w:cs="Times New Roman"/>
          <w:color w:val="000000"/>
          <w:sz w:val="20"/>
          <w:szCs w:val="20"/>
          <w:bdr w:val="none" w:sz="0" w:space="0" w:color="auto" w:frame="1"/>
          <w:lang w:eastAsia="bg-BG"/>
        </w:rPr>
        <w:t> е съставено съответно от цялата си част (</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(n)</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(n-1)</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(0)</w:t>
      </w:r>
      <w:r w:rsidRPr="00D26A41">
        <w:rPr>
          <w:rFonts w:ascii="inherit" w:eastAsia="Times New Roman" w:hAnsi="inherit" w:cs="Times New Roman"/>
          <w:color w:val="000000"/>
          <w:sz w:val="20"/>
          <w:szCs w:val="20"/>
          <w:bdr w:val="none" w:sz="0" w:space="0" w:color="auto" w:frame="1"/>
          <w:lang w:eastAsia="bg-BG"/>
        </w:rPr>
        <w:t>) и от дробната си част (</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(-1)</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vertAlign w:val="subscript"/>
          <w:lang w:eastAsia="bg-BG"/>
        </w:rPr>
        <w:t>(-k)</w:t>
      </w:r>
      <w:r w:rsidRPr="00D26A41">
        <w:rPr>
          <w:rFonts w:ascii="inherit" w:eastAsia="Times New Roman" w:hAnsi="inherit" w:cs="Times New Roman"/>
          <w:color w:val="000000"/>
          <w:sz w:val="20"/>
          <w:szCs w:val="20"/>
          <w:bdr w:val="none" w:sz="0" w:space="0" w:color="auto" w:frame="1"/>
          <w:lang w:eastAsia="bg-BG"/>
        </w:rPr>
        <w:t>), където всяко </w:t>
      </w:r>
      <w:r w:rsidRPr="00D26A41">
        <w:rPr>
          <w:rFonts w:ascii="inherit" w:eastAsia="Times New Roman" w:hAnsi="inherit" w:cs="Times New Roman"/>
          <w:i/>
          <w:iCs/>
          <w:color w:val="000000"/>
          <w:sz w:val="20"/>
          <w:szCs w:val="20"/>
          <w:bdr w:val="none" w:sz="0" w:space="0" w:color="auto" w:frame="1"/>
          <w:lang w:eastAsia="bg-BG"/>
        </w:rPr>
        <w:t>a</w:t>
      </w:r>
      <w:r w:rsidRPr="00D26A41">
        <w:rPr>
          <w:rFonts w:ascii="inherit" w:eastAsia="Times New Roman" w:hAnsi="inherit" w:cs="Times New Roman"/>
          <w:color w:val="000000"/>
          <w:sz w:val="20"/>
          <w:szCs w:val="20"/>
          <w:bdr w:val="none" w:sz="0" w:space="0" w:color="auto" w:frame="1"/>
          <w:lang w:eastAsia="bg-BG"/>
        </w:rPr>
        <w:t> принадлежи на множеството от цели числа </w:t>
      </w:r>
      <w:r w:rsidRPr="00D26A41">
        <w:rPr>
          <w:rFonts w:ascii="inherit" w:eastAsia="Times New Roman" w:hAnsi="inherit" w:cs="Times New Roman"/>
          <w:i/>
          <w:iCs/>
          <w:color w:val="000000"/>
          <w:sz w:val="20"/>
          <w:szCs w:val="20"/>
          <w:bdr w:val="none" w:sz="0" w:space="0" w:color="auto" w:frame="1"/>
          <w:lang w:eastAsia="bg-BG"/>
        </w:rPr>
        <w:t>M={0, 1, 2, ..., p-1}</w:t>
      </w:r>
      <w:r w:rsidRPr="00D26A41">
        <w:rPr>
          <w:rFonts w:ascii="inherit" w:eastAsia="Times New Roman" w:hAnsi="inherit" w:cs="Times New Roman"/>
          <w:color w:val="000000"/>
          <w:sz w:val="20"/>
          <w:szCs w:val="20"/>
          <w:bdr w:val="none" w:sz="0" w:space="0" w:color="auto" w:frame="1"/>
          <w:lang w:eastAsia="bg-BG"/>
        </w:rPr>
        <w:t>. Лесно се вижда, че при позиционните бройни системи стойността на всеки разряд е по-голяма от стойността на предходния разряд (съседния разряд отдясно, който е по-младши) с толкова пъти, колкото е основата на бройната система. Това обстоятелство, налага при събиране да прибавяме единица към левия (по-старшия) разряд, ако трябва да представим цифра в текущия разряд, която е по-голяма от основата. Системите с основи 2, 8, 10 и 16 са полу</w:t>
      </w:r>
      <w:r w:rsidRPr="00D26A41">
        <w:rPr>
          <w:rFonts w:ascii="inherit" w:eastAsia="Times New Roman" w:hAnsi="inherit" w:cs="Times New Roman"/>
          <w:color w:val="000000"/>
          <w:sz w:val="20"/>
          <w:szCs w:val="20"/>
          <w:bdr w:val="none" w:sz="0" w:space="0" w:color="auto" w:frame="1"/>
          <w:lang w:eastAsia="bg-BG"/>
        </w:rPr>
        <w:softHyphen/>
        <w:t>чили по-широко разпространение в изчислителната техника, и в следва</w:t>
      </w:r>
      <w:r w:rsidRPr="00D26A41">
        <w:rPr>
          <w:rFonts w:ascii="inherit" w:eastAsia="Times New Roman" w:hAnsi="inherit" w:cs="Times New Roman"/>
          <w:color w:val="000000"/>
          <w:sz w:val="20"/>
          <w:szCs w:val="20"/>
          <w:bdr w:val="none" w:sz="0" w:space="0" w:color="auto" w:frame="1"/>
          <w:lang w:eastAsia="bg-BG"/>
        </w:rPr>
        <w:softHyphen/>
        <w:t>щата таблица е показано съответното представяне на числата от 0 до 15 в тях:</w:t>
      </w:r>
    </w:p>
    <w:tbl>
      <w:tblPr>
        <w:tblW w:w="10585" w:type="dxa"/>
        <w:tblInd w:w="108" w:type="dxa"/>
        <w:tblCellMar>
          <w:left w:w="0" w:type="dxa"/>
          <w:right w:w="0" w:type="dxa"/>
        </w:tblCellMar>
        <w:tblLook w:val="04A0" w:firstRow="1" w:lastRow="0" w:firstColumn="1" w:lastColumn="0" w:noHBand="0" w:noVBand="1"/>
      </w:tblPr>
      <w:tblGrid>
        <w:gridCol w:w="2515"/>
        <w:gridCol w:w="2286"/>
        <w:gridCol w:w="2286"/>
        <w:gridCol w:w="3498"/>
      </w:tblGrid>
      <w:tr w:rsidR="00D26A41" w:rsidRPr="00D26A41" w:rsidTr="00D26A41">
        <w:tc>
          <w:tcPr>
            <w:tcW w:w="132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Двоична</w:t>
            </w:r>
          </w:p>
        </w:tc>
        <w:tc>
          <w:tcPr>
            <w:tcW w:w="12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Осмична</w:t>
            </w:r>
          </w:p>
        </w:tc>
        <w:tc>
          <w:tcPr>
            <w:tcW w:w="12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Десетична</w:t>
            </w:r>
          </w:p>
        </w:tc>
        <w:tc>
          <w:tcPr>
            <w:tcW w:w="156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Шестнадесетична</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0000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0001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0010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0011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0100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4</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4</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4</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0101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0110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0111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7</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7</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7</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1000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8</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8</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1001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9</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9</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1010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A</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1011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13</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11</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B</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lastRenderedPageBreak/>
              <w:t>1100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14</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C</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1101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15</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13</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D</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1110</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16</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14</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E</w:t>
            </w:r>
          </w:p>
        </w:tc>
      </w:tr>
      <w:tr w:rsidR="00D26A41" w:rsidRPr="00D26A41" w:rsidTr="00D26A41">
        <w:tc>
          <w:tcPr>
            <w:tcW w:w="132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1111</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17</w:t>
            </w:r>
          </w:p>
        </w:tc>
        <w:tc>
          <w:tcPr>
            <w:tcW w:w="12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15</w:t>
            </w:r>
          </w:p>
        </w:tc>
        <w:tc>
          <w:tcPr>
            <w:tcW w:w="1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F</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10" w:name="_Toc298864103"/>
      <w:bookmarkStart w:id="11" w:name="_Toc243587350"/>
      <w:bookmarkEnd w:id="10"/>
      <w:bookmarkEnd w:id="11"/>
      <w:r w:rsidRPr="00D26A41">
        <w:rPr>
          <w:rFonts w:ascii="inherit" w:eastAsia="Times New Roman" w:hAnsi="inherit" w:cs="Times New Roman"/>
          <w:b/>
          <w:bCs/>
          <w:color w:val="000000"/>
          <w:sz w:val="26"/>
          <w:szCs w:val="26"/>
          <w:bdr w:val="none" w:sz="0" w:space="0" w:color="auto" w:frame="1"/>
          <w:lang w:eastAsia="bg-BG"/>
        </w:rPr>
        <w:t>Непозиционни бройни системи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Освен позиционни, съществуват и непозиционни бройни системи, при които стойността на всяка цифра е постоянна и не зависи по никакъв начин от нейното място в числото. Като примери за такива бройни системи могат да се посочат съответно римската, гръцката, милетската и др. Като основен недостатък, на непозиционните бройни системи трябва да се посочи това, че чрез тях големите числа се представят неефективно. Заради този си недостатък те са получили по-ограничена употреба. Често това би могло да бъде източник на грешка при определяне на стойността на числата. Съвсем накратко ще разгледаме римската и гръцката бройни системи.</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Римска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Римската бройна система използва следните символи за представяне на числата:</w:t>
      </w:r>
    </w:p>
    <w:tbl>
      <w:tblPr>
        <w:tblW w:w="10585" w:type="dxa"/>
        <w:jc w:val="center"/>
        <w:tblCellMar>
          <w:left w:w="0" w:type="dxa"/>
          <w:right w:w="0" w:type="dxa"/>
        </w:tblCellMar>
        <w:tblLook w:val="04A0" w:firstRow="1" w:lastRow="0" w:firstColumn="1" w:lastColumn="0" w:noHBand="0" w:noVBand="1"/>
      </w:tblPr>
      <w:tblGrid>
        <w:gridCol w:w="3984"/>
        <w:gridCol w:w="6601"/>
      </w:tblGrid>
      <w:tr w:rsidR="00D26A41" w:rsidRPr="00D26A41" w:rsidTr="00D26A41">
        <w:trPr>
          <w:jc w:val="center"/>
        </w:trPr>
        <w:tc>
          <w:tcPr>
            <w:tcW w:w="1340" w:type="dxa"/>
            <w:tcBorders>
              <w:top w:val="single" w:sz="8" w:space="0" w:color="auto"/>
              <w:left w:val="single" w:sz="8" w:space="0" w:color="auto"/>
              <w:bottom w:val="single" w:sz="8" w:space="0" w:color="auto"/>
              <w:right w:val="single" w:sz="8" w:space="0" w:color="auto"/>
            </w:tcBorders>
            <w:shd w:val="clear" w:color="auto" w:fill="F3F3F3"/>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Римска цифра</w:t>
            </w:r>
          </w:p>
        </w:tc>
        <w:tc>
          <w:tcPr>
            <w:tcW w:w="2220" w:type="dxa"/>
            <w:tcBorders>
              <w:top w:val="single" w:sz="8" w:space="0" w:color="auto"/>
              <w:left w:val="nil"/>
              <w:bottom w:val="single" w:sz="8" w:space="0" w:color="auto"/>
              <w:right w:val="single" w:sz="8" w:space="0" w:color="auto"/>
            </w:tcBorders>
            <w:shd w:val="clear" w:color="auto" w:fill="F3F3F3"/>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Десетична равностойност</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I</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V</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X</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L</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C</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D</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500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М</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1000</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Както вече споменахме, в тази бройна система позицията на цифрата не е от значение за стойността на числото, но за нейното определяне се прилагат следните правила:</w:t>
      </w:r>
    </w:p>
    <w:p w:rsidR="00D26A41" w:rsidRPr="00D26A41" w:rsidRDefault="00D26A41" w:rsidP="00D26A41">
      <w:pPr>
        <w:spacing w:after="0" w:line="240" w:lineRule="auto"/>
        <w:ind w:left="284"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Ако две последователно записани римски цифри, са записани така, че стойността на първата е по-голяма или равна на стойността на втората, то техните стойности се събират. Пример:</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III=3, а числото MMD=2500.</w:t>
      </w:r>
    </w:p>
    <w:p w:rsidR="00D26A41" w:rsidRPr="00D26A41" w:rsidRDefault="00D26A41" w:rsidP="00D26A41">
      <w:pPr>
        <w:spacing w:after="0" w:line="240" w:lineRule="auto"/>
        <w:ind w:left="284"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Ако две последователно записани римски цифри, са в намаляващ ред на стойностите им, то техните стойности се изваждат. Пример:</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IX=9, числото XML=1040, а числото MXXIV=1024.</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Гръцка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Гръцката бройна система, е десетична система, при която се извършва групиране по петици. Тя използва следните цифри:</w:t>
      </w:r>
    </w:p>
    <w:tbl>
      <w:tblPr>
        <w:tblW w:w="10585" w:type="dxa"/>
        <w:jc w:val="center"/>
        <w:tblCellMar>
          <w:left w:w="0" w:type="dxa"/>
          <w:right w:w="0" w:type="dxa"/>
        </w:tblCellMar>
        <w:tblLook w:val="04A0" w:firstRow="1" w:lastRow="0" w:firstColumn="1" w:lastColumn="0" w:noHBand="0" w:noVBand="1"/>
      </w:tblPr>
      <w:tblGrid>
        <w:gridCol w:w="3984"/>
        <w:gridCol w:w="6601"/>
      </w:tblGrid>
      <w:tr w:rsidR="00D26A41" w:rsidRPr="00D26A41" w:rsidTr="00D26A41">
        <w:trPr>
          <w:jc w:val="center"/>
        </w:trPr>
        <w:tc>
          <w:tcPr>
            <w:tcW w:w="1340" w:type="dxa"/>
            <w:tcBorders>
              <w:top w:val="single" w:sz="8" w:space="0" w:color="auto"/>
              <w:left w:val="single" w:sz="8" w:space="0" w:color="auto"/>
              <w:bottom w:val="single" w:sz="8" w:space="0" w:color="auto"/>
              <w:right w:val="single" w:sz="8" w:space="0" w:color="auto"/>
            </w:tcBorders>
            <w:shd w:val="clear" w:color="auto" w:fill="F3F3F3"/>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Гръцка цифра</w:t>
            </w:r>
          </w:p>
        </w:tc>
        <w:tc>
          <w:tcPr>
            <w:tcW w:w="2220" w:type="dxa"/>
            <w:tcBorders>
              <w:top w:val="single" w:sz="8" w:space="0" w:color="auto"/>
              <w:left w:val="nil"/>
              <w:bottom w:val="single" w:sz="8" w:space="0" w:color="auto"/>
              <w:right w:val="single" w:sz="8" w:space="0" w:color="auto"/>
            </w:tcBorders>
            <w:shd w:val="clear" w:color="auto" w:fill="F3F3F3"/>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Десетична равностойност</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Ι</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Г</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Δ</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Η</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Χ</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1 000</w:t>
            </w:r>
          </w:p>
        </w:tc>
      </w:tr>
      <w:tr w:rsidR="00D26A41" w:rsidRPr="00D26A41" w:rsidTr="00D26A41">
        <w:trPr>
          <w:jc w:val="center"/>
        </w:trPr>
        <w:tc>
          <w:tcPr>
            <w:tcW w:w="13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Μ</w:t>
            </w:r>
          </w:p>
        </w:tc>
        <w:tc>
          <w:tcPr>
            <w:tcW w:w="22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10 000</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Както се вижда в таблицата, единицата се означава с чертичка, петицата с буквата Г, и степените на 10 с началните букви на съответната гръцка дума.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Следват няколко примера на числа от тази система: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ΓΔ = 50 = 5 х 10</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ΓH = 500 = 5 х 100</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ΓX = 5000 = 5 х 1 000</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ΓM = 50 000 =  5 х 10 000</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12" w:name="_Toc298864104"/>
      <w:bookmarkStart w:id="13" w:name="_Toc243587351"/>
      <w:bookmarkEnd w:id="12"/>
      <w:bookmarkEnd w:id="13"/>
      <w:r w:rsidRPr="00D26A41">
        <w:rPr>
          <w:rFonts w:ascii="inherit" w:eastAsia="Times New Roman" w:hAnsi="inherit" w:cs="Times New Roman"/>
          <w:b/>
          <w:bCs/>
          <w:color w:val="000000"/>
          <w:sz w:val="26"/>
          <w:szCs w:val="26"/>
          <w:bdr w:val="none" w:sz="0" w:space="0" w:color="auto" w:frame="1"/>
          <w:lang w:eastAsia="bg-BG"/>
        </w:rPr>
        <w:t>Двоичната бройна система – основа на електронноизчислителната техника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Двоичната бройна система</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binary numeral system</w:t>
      </w:r>
      <w:r w:rsidRPr="00D26A41">
        <w:rPr>
          <w:rFonts w:ascii="inherit" w:eastAsia="Times New Roman" w:hAnsi="inherit" w:cs="Times New Roman"/>
          <w:color w:val="000000"/>
          <w:sz w:val="20"/>
          <w:szCs w:val="20"/>
          <w:bdr w:val="none" w:sz="0" w:space="0" w:color="auto" w:frame="1"/>
          <w:lang w:eastAsia="bg-BG"/>
        </w:rPr>
        <w:t>), е системата, която се използва за представяне и обработка на числата в съвременните електронноизчислителни машини. Главната причина, поради която тя се е наложила толкова широко, се обяснява с обстоятелството, че устройства с две устойчиви състояния се реализират просто, а разходите за производство на двоични аритметични устройства са много ниски.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Двоичните цифри 0 и 1 лесно се представят в изчислителната техника като "има ток" и "няма ток" или като "+5V" и "-5V".</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Наред със своите пре</w:t>
      </w:r>
      <w:r w:rsidRPr="00D26A41">
        <w:rPr>
          <w:rFonts w:ascii="inherit" w:eastAsia="Times New Roman" w:hAnsi="inherit" w:cs="Times New Roman"/>
          <w:color w:val="000000"/>
          <w:sz w:val="20"/>
          <w:szCs w:val="20"/>
          <w:bdr w:val="none" w:sz="0" w:space="0" w:color="auto" w:frame="1"/>
          <w:lang w:eastAsia="bg-BG"/>
        </w:rPr>
        <w:softHyphen/>
        <w:t>димства, двоичната система за представяне на числата в компютъра си има и недостатъци. Един от големите практически недоста</w:t>
      </w:r>
      <w:r w:rsidRPr="00D26A41">
        <w:rPr>
          <w:rFonts w:ascii="inherit" w:eastAsia="Times New Roman" w:hAnsi="inherit" w:cs="Times New Roman"/>
          <w:color w:val="000000"/>
          <w:sz w:val="20"/>
          <w:szCs w:val="20"/>
          <w:bdr w:val="none" w:sz="0" w:space="0" w:color="auto" w:frame="1"/>
          <w:lang w:eastAsia="bg-BG"/>
        </w:rPr>
        <w:softHyphen/>
        <w:t>тъци, е че числата, представени с помощта на тази система са много дълги, т. е. имат голям брой разреди (битове). Това я прави неудобна за непосредствена употреба от човека. За избягване на това неудобство, в практиката се ползват бройни системи с по-големи основи.</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14" w:name="_Toc298864105"/>
      <w:bookmarkStart w:id="15" w:name="_Toc243587352"/>
      <w:bookmarkEnd w:id="14"/>
      <w:bookmarkEnd w:id="15"/>
      <w:r w:rsidRPr="00D26A41">
        <w:rPr>
          <w:rFonts w:ascii="inherit" w:eastAsia="Times New Roman" w:hAnsi="inherit" w:cs="Times New Roman"/>
          <w:b/>
          <w:bCs/>
          <w:color w:val="000000"/>
          <w:sz w:val="26"/>
          <w:szCs w:val="26"/>
          <w:bdr w:val="none" w:sz="0" w:space="0" w:color="auto" w:frame="1"/>
          <w:lang w:eastAsia="bg-BG"/>
        </w:rPr>
        <w:t>Десетични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Числата представени в </w:t>
      </w:r>
      <w:r w:rsidRPr="00D26A41">
        <w:rPr>
          <w:rFonts w:ascii="inherit" w:eastAsia="Times New Roman" w:hAnsi="inherit" w:cs="Times New Roman"/>
          <w:b/>
          <w:bCs/>
          <w:color w:val="000000"/>
          <w:sz w:val="20"/>
          <w:szCs w:val="20"/>
          <w:bdr w:val="none" w:sz="0" w:space="0" w:color="auto" w:frame="1"/>
          <w:lang w:eastAsia="bg-BG"/>
        </w:rPr>
        <w:t>десетична бройна система</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decimal numeral system</w:t>
      </w:r>
      <w:r w:rsidRPr="00D26A41">
        <w:rPr>
          <w:rFonts w:ascii="inherit" w:eastAsia="Times New Roman" w:hAnsi="inherit" w:cs="Times New Roman"/>
          <w:color w:val="000000"/>
          <w:sz w:val="20"/>
          <w:szCs w:val="20"/>
          <w:bdr w:val="none" w:sz="0" w:space="0" w:color="auto" w:frame="1"/>
          <w:lang w:eastAsia="bg-BG"/>
        </w:rPr>
        <w:t>), се задават в първичен вид, т.е. вид удобен за възприемане от човека. Тази бройна система има за основа числото 10. Числата записани в нея са подредени по степените на числото 10. Младшият разряд (първият отдясно на ляво) на десетичните числа се използва за представяне на единиците (10</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=1), следващият за десетиците (10</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=10), следващият за стотиците (10</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=100) и т.н. Казано с други думи, всеки следващ разряд е десет пъти по-голям от предшест</w:t>
      </w:r>
      <w:r w:rsidRPr="00D26A41">
        <w:rPr>
          <w:rFonts w:ascii="inherit" w:eastAsia="Times New Roman" w:hAnsi="inherit" w:cs="Times New Roman"/>
          <w:color w:val="000000"/>
          <w:sz w:val="20"/>
          <w:szCs w:val="20"/>
          <w:bdr w:val="none" w:sz="0" w:space="0" w:color="auto" w:frame="1"/>
          <w:lang w:eastAsia="bg-BG"/>
        </w:rPr>
        <w:softHyphen/>
        <w:t>ващия го разряд. Сумата от отделните разряди определя стойността на числото. За пример ще вземем числото 95031, което в десетична бройна система се представя като:</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95031 = (</w:t>
      </w:r>
      <w:r w:rsidRPr="00D26A41">
        <w:rPr>
          <w:rFonts w:ascii="inherit" w:eastAsia="Times New Roman" w:hAnsi="inherit" w:cs="Times New Roman"/>
          <w:b/>
          <w:bCs/>
          <w:color w:val="000000"/>
          <w:sz w:val="20"/>
          <w:szCs w:val="20"/>
          <w:bdr w:val="none" w:sz="0" w:space="0" w:color="auto" w:frame="1"/>
          <w:lang w:eastAsia="bg-BG"/>
        </w:rPr>
        <w:t>9</w:t>
      </w:r>
      <w:r w:rsidRPr="00D26A41">
        <w:rPr>
          <w:rFonts w:ascii="inherit" w:eastAsia="Times New Roman" w:hAnsi="inherit" w:cs="Times New Roman"/>
          <w:color w:val="000000"/>
          <w:sz w:val="20"/>
          <w:szCs w:val="20"/>
          <w:bdr w:val="none" w:sz="0" w:space="0" w:color="auto" w:frame="1"/>
          <w:lang w:eastAsia="bg-BG"/>
        </w:rPr>
        <w:t>×10</w:t>
      </w:r>
      <w:r w:rsidRPr="00D26A41">
        <w:rPr>
          <w:rFonts w:ascii="inherit" w:eastAsia="Times New Roman" w:hAnsi="inherit" w:cs="Times New Roman"/>
          <w:color w:val="000000"/>
          <w:sz w:val="20"/>
          <w:szCs w:val="20"/>
          <w:bdr w:val="none" w:sz="0" w:space="0" w:color="auto" w:frame="1"/>
          <w:vertAlign w:val="superscript"/>
          <w:lang w:eastAsia="bg-BG"/>
        </w:rPr>
        <w:t>4</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5</w:t>
      </w:r>
      <w:r w:rsidRPr="00D26A41">
        <w:rPr>
          <w:rFonts w:ascii="inherit" w:eastAsia="Times New Roman" w:hAnsi="inherit" w:cs="Times New Roman"/>
          <w:color w:val="000000"/>
          <w:sz w:val="20"/>
          <w:szCs w:val="20"/>
          <w:bdr w:val="none" w:sz="0" w:space="0" w:color="auto" w:frame="1"/>
          <w:lang w:eastAsia="bg-BG"/>
        </w:rPr>
        <w:t>×10</w:t>
      </w:r>
      <w:r w:rsidRPr="00D26A41">
        <w:rPr>
          <w:rFonts w:ascii="inherit" w:eastAsia="Times New Roman" w:hAnsi="inherit" w:cs="Times New Roman"/>
          <w:color w:val="000000"/>
          <w:sz w:val="20"/>
          <w:szCs w:val="20"/>
          <w:bdr w:val="none" w:sz="0" w:space="0" w:color="auto" w:frame="1"/>
          <w:vertAlign w:val="superscript"/>
          <w:lang w:eastAsia="bg-BG"/>
        </w:rPr>
        <w:t>3</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0</w:t>
      </w:r>
      <w:r w:rsidRPr="00D26A41">
        <w:rPr>
          <w:rFonts w:ascii="inherit" w:eastAsia="Times New Roman" w:hAnsi="inherit" w:cs="Times New Roman"/>
          <w:color w:val="000000"/>
          <w:sz w:val="20"/>
          <w:szCs w:val="20"/>
          <w:bdr w:val="none" w:sz="0" w:space="0" w:color="auto" w:frame="1"/>
          <w:lang w:eastAsia="bg-BG"/>
        </w:rPr>
        <w:t>×10</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3</w:t>
      </w:r>
      <w:r w:rsidRPr="00D26A41">
        <w:rPr>
          <w:rFonts w:ascii="inherit" w:eastAsia="Times New Roman" w:hAnsi="inherit" w:cs="Times New Roman"/>
          <w:color w:val="000000"/>
          <w:sz w:val="20"/>
          <w:szCs w:val="20"/>
          <w:bdr w:val="none" w:sz="0" w:space="0" w:color="auto" w:frame="1"/>
          <w:lang w:eastAsia="bg-BG"/>
        </w:rPr>
        <w:t>×10</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×10</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Представено в този вид, числото 95031 е записано по естествен за човека начин, защото принципите на десетичната система са възприети като фун</w:t>
      </w:r>
      <w:r w:rsidRPr="00D26A41">
        <w:rPr>
          <w:rFonts w:ascii="inherit" w:eastAsia="Times New Roman" w:hAnsi="inherit" w:cs="Times New Roman"/>
          <w:color w:val="000000"/>
          <w:sz w:val="20"/>
          <w:szCs w:val="20"/>
          <w:bdr w:val="none" w:sz="0" w:space="0" w:color="auto" w:frame="1"/>
          <w:lang w:eastAsia="bg-BG"/>
        </w:rPr>
        <w:softHyphen/>
        <w:t>даментални за хората.</w:t>
      </w:r>
    </w:p>
    <w:tbl>
      <w:tblPr>
        <w:tblW w:w="10585" w:type="dxa"/>
        <w:tblInd w:w="108" w:type="dxa"/>
        <w:tblCellMar>
          <w:left w:w="0" w:type="dxa"/>
          <w:right w:w="0" w:type="dxa"/>
        </w:tblCellMar>
        <w:tblLook w:val="04A0" w:firstRow="1" w:lastRow="0" w:firstColumn="1" w:lastColumn="0" w:noHBand="0" w:noVBand="1"/>
      </w:tblPr>
      <w:tblGrid>
        <w:gridCol w:w="979"/>
        <w:gridCol w:w="9606"/>
      </w:tblGrid>
      <w:tr w:rsidR="00D26A41" w:rsidRPr="00D26A41" w:rsidTr="00D26A41">
        <w:tc>
          <w:tcPr>
            <w:tcW w:w="54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center"/>
              <w:rPr>
                <w:rFonts w:ascii="inherit" w:eastAsia="Times New Roman" w:hAnsi="inherit" w:cs="Times New Roman"/>
                <w:lang w:eastAsia="bg-BG"/>
              </w:rPr>
            </w:pPr>
            <w:r w:rsidRPr="00D26A41">
              <w:rPr>
                <w:rFonts w:ascii="inherit" w:eastAsia="Times New Roman" w:hAnsi="inherit" w:cs="Times New Roman"/>
                <w:b/>
                <w:bCs/>
                <w:noProof/>
                <w:color w:val="FF7800"/>
                <w:bdr w:val="none" w:sz="0" w:space="0" w:color="auto" w:frame="1"/>
                <w:lang w:eastAsia="bg-BG"/>
              </w:rPr>
              <w:drawing>
                <wp:inline distT="0" distB="0" distL="0" distR="0">
                  <wp:extent cx="323850" cy="323850"/>
                  <wp:effectExtent l="0" t="0" r="0" b="0"/>
                  <wp:docPr id="7" name="Picture 7" descr="clip_image00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p_image005">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7120" w:type="dxa"/>
            <w:tcBorders>
              <w:top w:val="single" w:sz="8" w:space="0" w:color="auto"/>
              <w:left w:val="nil"/>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Разгледаните подходи важат и за останалите бройни системи. Те имат същата логическа поста</w:t>
            </w:r>
            <w:r w:rsidRPr="00D26A41">
              <w:rPr>
                <w:rFonts w:ascii="inherit" w:eastAsia="Times New Roman" w:hAnsi="inherit" w:cs="Times New Roman"/>
                <w:b/>
                <w:bCs/>
                <w:sz w:val="20"/>
                <w:szCs w:val="20"/>
                <w:bdr w:val="none" w:sz="0" w:space="0" w:color="auto" w:frame="1"/>
                <w:lang w:eastAsia="bg-BG"/>
              </w:rPr>
              <w:softHyphen/>
              <w:t>новка, но тя е приложена за бройна система с друга основа. Последното твърдение, се отнася включително и за двоичната и шестнайсетината бройни системи, които ще разгледаме в детайли след малко.</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16" w:name="_Toc298864106"/>
      <w:bookmarkStart w:id="17" w:name="_Toc243587353"/>
      <w:bookmarkEnd w:id="16"/>
      <w:bookmarkEnd w:id="17"/>
      <w:r w:rsidRPr="00D26A41">
        <w:rPr>
          <w:rFonts w:ascii="inherit" w:eastAsia="Times New Roman" w:hAnsi="inherit" w:cs="Times New Roman"/>
          <w:b/>
          <w:bCs/>
          <w:color w:val="000000"/>
          <w:sz w:val="26"/>
          <w:szCs w:val="26"/>
          <w:bdr w:val="none" w:sz="0" w:space="0" w:color="auto" w:frame="1"/>
          <w:lang w:eastAsia="bg-BG"/>
        </w:rPr>
        <w:t>Двоични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Числата представени в двоична бройна система, се задават във вторичен вид, т.е. вид удобен за възприемане от изчислителната машина. Този вид е малко по-трудно разбираем за човека. За представянето на двоичните числа, се използва двоичната бройна система, която има за основа числото 2. Числата записани в нея са подредени по степените на двойката. За тяхното представяне, се използват само цифрите 0 и 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Прието е, когато едно число се записва в бройна система, различна от десетичната, във вид на индекс в долната му част да се отразява, коя бройна система е използвана за представянето му. Например със записа </w:t>
      </w:r>
      <w:r w:rsidRPr="00D26A41">
        <w:rPr>
          <w:rFonts w:ascii="inherit" w:eastAsia="Times New Roman" w:hAnsi="inherit" w:cs="Times New Roman"/>
          <w:b/>
          <w:bCs/>
          <w:color w:val="000000"/>
          <w:sz w:val="20"/>
          <w:szCs w:val="20"/>
          <w:bdr w:val="none" w:sz="0" w:space="0" w:color="auto" w:frame="1"/>
          <w:lang w:eastAsia="bg-BG"/>
        </w:rPr>
        <w:t>1110</w:t>
      </w:r>
      <w:r w:rsidRPr="00D26A41">
        <w:rPr>
          <w:rFonts w:ascii="inherit" w:eastAsia="Times New Roman" w:hAnsi="inherit" w:cs="Times New Roman"/>
          <w:b/>
          <w:bCs/>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lang w:eastAsia="bg-BG"/>
        </w:rPr>
        <w:t> означаваме число в двоична бройна система. Ако не бъде указана изрично, бройната система се приема, че е десетична. Числото се произ</w:t>
      </w:r>
      <w:r w:rsidRPr="00D26A41">
        <w:rPr>
          <w:rFonts w:ascii="inherit" w:eastAsia="Times New Roman" w:hAnsi="inherit" w:cs="Times New Roman"/>
          <w:color w:val="000000"/>
          <w:sz w:val="20"/>
          <w:szCs w:val="20"/>
          <w:bdr w:val="none" w:sz="0" w:space="0" w:color="auto" w:frame="1"/>
          <w:lang w:eastAsia="bg-BG"/>
        </w:rPr>
        <w:softHyphen/>
        <w:t>нася, като се прочетат последователно неговите цифри, започвайки от ляво на дясно (т.е. прочитаме го от старшия към младшия разряд "бит").</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Както и при десетичните числа, гледано от дясно наляво, всяко двоично число изразява степените на числото 2 в съответната последователност. На младшата позиция в двоично число съответства нулевата степен (2</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=1), на втората позиция съответства първа степен (2</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=2), на третата позиция съответства втора степен (2</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=4) и т.н. Ако числото е 8-битово, степените достигат до седма (2</w:t>
      </w:r>
      <w:r w:rsidRPr="00D26A41">
        <w:rPr>
          <w:rFonts w:ascii="inherit" w:eastAsia="Times New Roman" w:hAnsi="inherit" w:cs="Times New Roman"/>
          <w:color w:val="000000"/>
          <w:sz w:val="20"/>
          <w:szCs w:val="20"/>
          <w:bdr w:val="none" w:sz="0" w:space="0" w:color="auto" w:frame="1"/>
          <w:vertAlign w:val="superscript"/>
          <w:lang w:eastAsia="bg-BG"/>
        </w:rPr>
        <w:t>7</w:t>
      </w:r>
      <w:r w:rsidRPr="00D26A41">
        <w:rPr>
          <w:rFonts w:ascii="inherit" w:eastAsia="Times New Roman" w:hAnsi="inherit" w:cs="Times New Roman"/>
          <w:color w:val="000000"/>
          <w:sz w:val="20"/>
          <w:szCs w:val="20"/>
          <w:bdr w:val="none" w:sz="0" w:space="0" w:color="auto" w:frame="1"/>
          <w:lang w:eastAsia="bg-BG"/>
        </w:rPr>
        <w:t>=128). Ако числото е 16-битово, степените достигат до петнадесета (2</w:t>
      </w:r>
      <w:r w:rsidRPr="00D26A41">
        <w:rPr>
          <w:rFonts w:ascii="inherit" w:eastAsia="Times New Roman" w:hAnsi="inherit" w:cs="Times New Roman"/>
          <w:color w:val="000000"/>
          <w:sz w:val="20"/>
          <w:szCs w:val="20"/>
          <w:bdr w:val="none" w:sz="0" w:space="0" w:color="auto" w:frame="1"/>
          <w:vertAlign w:val="superscript"/>
          <w:lang w:eastAsia="bg-BG"/>
        </w:rPr>
        <w:t>15</w:t>
      </w:r>
      <w:r w:rsidRPr="00D26A41">
        <w:rPr>
          <w:rFonts w:ascii="inherit" w:eastAsia="Times New Roman" w:hAnsi="inherit" w:cs="Times New Roman"/>
          <w:color w:val="000000"/>
          <w:sz w:val="20"/>
          <w:szCs w:val="20"/>
          <w:bdr w:val="none" w:sz="0" w:space="0" w:color="auto" w:frame="1"/>
          <w:lang w:eastAsia="bg-BG"/>
        </w:rPr>
        <w:t>=32768). Чрез 8 двоични цифри (0 или 1) могат да се представят общо 256 числа, защото 2</w:t>
      </w:r>
      <w:r w:rsidRPr="00D26A41">
        <w:rPr>
          <w:rFonts w:ascii="inherit" w:eastAsia="Times New Roman" w:hAnsi="inherit" w:cs="Times New Roman"/>
          <w:color w:val="000000"/>
          <w:sz w:val="20"/>
          <w:szCs w:val="20"/>
          <w:bdr w:val="none" w:sz="0" w:space="0" w:color="auto" w:frame="1"/>
          <w:vertAlign w:val="superscript"/>
          <w:lang w:eastAsia="bg-BG"/>
        </w:rPr>
        <w:t>8</w:t>
      </w:r>
      <w:r w:rsidRPr="00D26A41">
        <w:rPr>
          <w:rFonts w:ascii="inherit" w:eastAsia="Times New Roman" w:hAnsi="inherit" w:cs="Times New Roman"/>
          <w:color w:val="000000"/>
          <w:sz w:val="20"/>
          <w:szCs w:val="20"/>
          <w:bdr w:val="none" w:sz="0" w:space="0" w:color="auto" w:frame="1"/>
          <w:lang w:eastAsia="bg-BG"/>
        </w:rPr>
        <w:t>=256. Чрез 16 двоични цифри могат да се представят общо 65536 числа, защото 2</w:t>
      </w:r>
      <w:r w:rsidRPr="00D26A41">
        <w:rPr>
          <w:rFonts w:ascii="inherit" w:eastAsia="Times New Roman" w:hAnsi="inherit" w:cs="Times New Roman"/>
          <w:color w:val="000000"/>
          <w:sz w:val="20"/>
          <w:szCs w:val="20"/>
          <w:bdr w:val="none" w:sz="0" w:space="0" w:color="auto" w:frame="1"/>
          <w:vertAlign w:val="superscript"/>
          <w:lang w:eastAsia="bg-BG"/>
        </w:rPr>
        <w:t>16</w:t>
      </w:r>
      <w:r w:rsidRPr="00D26A41">
        <w:rPr>
          <w:rFonts w:ascii="inherit" w:eastAsia="Times New Roman" w:hAnsi="inherit" w:cs="Times New Roman"/>
          <w:color w:val="000000"/>
          <w:sz w:val="20"/>
          <w:szCs w:val="20"/>
          <w:bdr w:val="none" w:sz="0" w:space="0" w:color="auto" w:frame="1"/>
          <w:lang w:eastAsia="bg-BG"/>
        </w:rPr>
        <w:t>=65536.</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Нека дадем един пример за числа в двоична бройна система. Да вземем десетичното число </w:t>
      </w:r>
      <w:r w:rsidRPr="00D26A41">
        <w:rPr>
          <w:rFonts w:ascii="inherit" w:eastAsia="Times New Roman" w:hAnsi="inherit" w:cs="Times New Roman"/>
          <w:b/>
          <w:bCs/>
          <w:color w:val="000000"/>
          <w:sz w:val="20"/>
          <w:szCs w:val="20"/>
          <w:bdr w:val="none" w:sz="0" w:space="0" w:color="auto" w:frame="1"/>
          <w:lang w:eastAsia="bg-BG"/>
        </w:rPr>
        <w:t>148</w:t>
      </w:r>
      <w:r w:rsidRPr="00D26A41">
        <w:rPr>
          <w:rFonts w:ascii="inherit" w:eastAsia="Times New Roman" w:hAnsi="inherit" w:cs="Times New Roman"/>
          <w:color w:val="000000"/>
          <w:sz w:val="20"/>
          <w:szCs w:val="20"/>
          <w:bdr w:val="none" w:sz="0" w:space="0" w:color="auto" w:frame="1"/>
          <w:lang w:eastAsia="bg-BG"/>
        </w:rPr>
        <w:t>.</w:t>
      </w:r>
      <w:r w:rsidRPr="00D26A41">
        <w:rPr>
          <w:rFonts w:ascii="Verdana" w:eastAsia="Times New Roman" w:hAnsi="Verdana"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То е съставено от три цифри: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4</w:t>
      </w:r>
      <w:r w:rsidRPr="00D26A41">
        <w:rPr>
          <w:rFonts w:ascii="inherit" w:eastAsia="Times New Roman" w:hAnsi="inherit" w:cs="Times New Roman"/>
          <w:color w:val="000000"/>
          <w:sz w:val="20"/>
          <w:szCs w:val="20"/>
          <w:bdr w:val="none" w:sz="0" w:space="0" w:color="auto" w:frame="1"/>
          <w:lang w:eastAsia="bg-BG"/>
        </w:rPr>
        <w:t> и </w:t>
      </w:r>
      <w:r w:rsidRPr="00D26A41">
        <w:rPr>
          <w:rFonts w:ascii="inherit" w:eastAsia="Times New Roman" w:hAnsi="inherit" w:cs="Times New Roman"/>
          <w:b/>
          <w:bCs/>
          <w:color w:val="000000"/>
          <w:sz w:val="20"/>
          <w:szCs w:val="20"/>
          <w:bdr w:val="none" w:sz="0" w:space="0" w:color="auto" w:frame="1"/>
          <w:lang w:eastAsia="bg-BG"/>
        </w:rPr>
        <w:t>8</w:t>
      </w:r>
      <w:r w:rsidRPr="00D26A41">
        <w:rPr>
          <w:rFonts w:ascii="inherit" w:eastAsia="Times New Roman" w:hAnsi="inherit" w:cs="Times New Roman"/>
          <w:color w:val="000000"/>
          <w:sz w:val="20"/>
          <w:szCs w:val="20"/>
          <w:bdr w:val="none" w:sz="0" w:space="0" w:color="auto" w:frame="1"/>
          <w:lang w:eastAsia="bg-BG"/>
        </w:rPr>
        <w:t>, и съответства на следното двоично число: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10010100</w:t>
      </w:r>
      <w:r w:rsidRPr="00D26A41">
        <w:rPr>
          <w:rFonts w:ascii="inherit" w:eastAsia="Times New Roman" w:hAnsi="inherit" w:cs="Times New Roman"/>
          <w:b/>
          <w:bCs/>
          <w:color w:val="000000"/>
          <w:sz w:val="20"/>
          <w:szCs w:val="20"/>
          <w:bdr w:val="none" w:sz="0" w:space="0" w:color="auto" w:frame="1"/>
          <w:vertAlign w:val="subscript"/>
          <w:lang w:eastAsia="bg-BG"/>
        </w:rPr>
        <w:t>(2)</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148</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7</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4</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Пълното представяне на това число е изобразено в следващата таблица:</w:t>
      </w:r>
    </w:p>
    <w:tbl>
      <w:tblPr>
        <w:tblW w:w="10585" w:type="dxa"/>
        <w:jc w:val="center"/>
        <w:tblCellMar>
          <w:left w:w="0" w:type="dxa"/>
          <w:right w:w="0" w:type="dxa"/>
        </w:tblCellMar>
        <w:tblLook w:val="04A0" w:firstRow="1" w:lastRow="0" w:firstColumn="1" w:lastColumn="0" w:noHBand="0" w:noVBand="1"/>
      </w:tblPr>
      <w:tblGrid>
        <w:gridCol w:w="1384"/>
        <w:gridCol w:w="1359"/>
        <w:gridCol w:w="1102"/>
        <w:gridCol w:w="1102"/>
        <w:gridCol w:w="1230"/>
        <w:gridCol w:w="1102"/>
        <w:gridCol w:w="1102"/>
        <w:gridCol w:w="1102"/>
        <w:gridCol w:w="1102"/>
      </w:tblGrid>
      <w:tr w:rsidR="00D26A41" w:rsidRPr="00D26A41" w:rsidTr="00D26A41">
        <w:trPr>
          <w:jc w:val="center"/>
        </w:trPr>
        <w:tc>
          <w:tcPr>
            <w:tcW w:w="94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Число</w:t>
            </w:r>
          </w:p>
        </w:tc>
        <w:tc>
          <w:tcPr>
            <w:tcW w:w="5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1</w:t>
            </w:r>
          </w:p>
        </w:tc>
        <w:tc>
          <w:tcPr>
            <w:tcW w:w="51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0</w:t>
            </w:r>
          </w:p>
        </w:tc>
        <w:tc>
          <w:tcPr>
            <w:tcW w:w="49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0</w:t>
            </w:r>
          </w:p>
        </w:tc>
        <w:tc>
          <w:tcPr>
            <w:tcW w:w="52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1</w:t>
            </w:r>
          </w:p>
        </w:tc>
        <w:tc>
          <w:tcPr>
            <w:tcW w:w="53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0</w:t>
            </w:r>
          </w:p>
        </w:tc>
        <w:tc>
          <w:tcPr>
            <w:tcW w:w="5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1</w:t>
            </w:r>
          </w:p>
        </w:tc>
        <w:tc>
          <w:tcPr>
            <w:tcW w:w="56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0</w:t>
            </w:r>
          </w:p>
        </w:tc>
        <w:tc>
          <w:tcPr>
            <w:tcW w:w="55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0</w:t>
            </w:r>
          </w:p>
        </w:tc>
      </w:tr>
      <w:tr w:rsidR="00D26A41" w:rsidRPr="00D26A41" w:rsidTr="00D26A41">
        <w:trPr>
          <w:jc w:val="center"/>
        </w:trPr>
        <w:tc>
          <w:tcPr>
            <w:tcW w:w="940"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Степен</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7</w:t>
            </w:r>
          </w:p>
        </w:tc>
        <w:tc>
          <w:tcPr>
            <w:tcW w:w="5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6</w:t>
            </w:r>
          </w:p>
        </w:tc>
        <w:tc>
          <w:tcPr>
            <w:tcW w:w="4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5</w:t>
            </w:r>
          </w:p>
        </w:tc>
        <w:tc>
          <w:tcPr>
            <w:tcW w:w="5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4</w:t>
            </w:r>
          </w:p>
        </w:tc>
        <w:tc>
          <w:tcPr>
            <w:tcW w:w="53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3</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2</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1</w:t>
            </w:r>
          </w:p>
        </w:tc>
        <w:tc>
          <w:tcPr>
            <w:tcW w:w="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0</w:t>
            </w:r>
          </w:p>
        </w:tc>
      </w:tr>
      <w:tr w:rsidR="00D26A41" w:rsidRPr="00D26A41" w:rsidTr="00D26A41">
        <w:trPr>
          <w:jc w:val="center"/>
        </w:trPr>
        <w:tc>
          <w:tcPr>
            <w:tcW w:w="940"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Стойност</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w:t>
            </w:r>
            <w:r w:rsidRPr="00D26A41">
              <w:rPr>
                <w:rFonts w:ascii="inherit" w:eastAsia="Times New Roman" w:hAnsi="inherit" w:cs="Times New Roman"/>
                <w:sz w:val="20"/>
                <w:szCs w:val="20"/>
                <w:bdr w:val="none" w:sz="0" w:space="0" w:color="auto" w:frame="1"/>
                <w:vertAlign w:val="superscript"/>
                <w:lang w:eastAsia="bg-BG"/>
              </w:rPr>
              <w:t>7</w:t>
            </w:r>
            <w:r w:rsidRPr="00D26A41">
              <w:rPr>
                <w:rFonts w:ascii="inherit" w:eastAsia="Times New Roman" w:hAnsi="inherit" w:cs="Times New Roman"/>
                <w:sz w:val="20"/>
                <w:szCs w:val="20"/>
                <w:bdr w:val="none" w:sz="0" w:space="0" w:color="auto" w:frame="1"/>
                <w:lang w:eastAsia="bg-BG"/>
              </w:rPr>
              <w:t>= 128</w:t>
            </w:r>
          </w:p>
        </w:tc>
        <w:tc>
          <w:tcPr>
            <w:tcW w:w="51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0×2</w:t>
            </w:r>
            <w:r w:rsidRPr="00D26A41">
              <w:rPr>
                <w:rFonts w:ascii="inherit" w:eastAsia="Times New Roman" w:hAnsi="inherit" w:cs="Times New Roman"/>
                <w:sz w:val="20"/>
                <w:szCs w:val="20"/>
                <w:bdr w:val="none" w:sz="0" w:space="0" w:color="auto" w:frame="1"/>
                <w:vertAlign w:val="superscript"/>
                <w:lang w:eastAsia="bg-BG"/>
              </w:rPr>
              <w:t>6</w:t>
            </w:r>
            <w:r w:rsidRPr="00D26A41">
              <w:rPr>
                <w:rFonts w:ascii="inherit" w:eastAsia="Times New Roman" w:hAnsi="inherit" w:cs="Times New Roman"/>
                <w:sz w:val="20"/>
                <w:szCs w:val="20"/>
                <w:bdr w:val="none" w:sz="0" w:space="0" w:color="auto" w:frame="1"/>
                <w:lang w:eastAsia="bg-BG"/>
              </w:rPr>
              <w:t>= 0</w:t>
            </w:r>
          </w:p>
        </w:tc>
        <w:tc>
          <w:tcPr>
            <w:tcW w:w="4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0×2</w:t>
            </w:r>
            <w:r w:rsidRPr="00D26A41">
              <w:rPr>
                <w:rFonts w:ascii="inherit" w:eastAsia="Times New Roman" w:hAnsi="inherit" w:cs="Times New Roman"/>
                <w:sz w:val="20"/>
                <w:szCs w:val="20"/>
                <w:bdr w:val="none" w:sz="0" w:space="0" w:color="auto" w:frame="1"/>
                <w:vertAlign w:val="superscript"/>
                <w:lang w:eastAsia="bg-BG"/>
              </w:rPr>
              <w:t>5</w:t>
            </w:r>
            <w:r w:rsidRPr="00D26A41">
              <w:rPr>
                <w:rFonts w:ascii="inherit" w:eastAsia="Times New Roman" w:hAnsi="inherit" w:cs="Times New Roman"/>
                <w:sz w:val="20"/>
                <w:szCs w:val="20"/>
                <w:bdr w:val="none" w:sz="0" w:space="0" w:color="auto" w:frame="1"/>
                <w:lang w:eastAsia="bg-BG"/>
              </w:rPr>
              <w:t>= 0</w:t>
            </w:r>
          </w:p>
        </w:tc>
        <w:tc>
          <w:tcPr>
            <w:tcW w:w="5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w:t>
            </w:r>
            <w:r w:rsidRPr="00D26A41">
              <w:rPr>
                <w:rFonts w:ascii="inherit" w:eastAsia="Times New Roman" w:hAnsi="inherit" w:cs="Times New Roman"/>
                <w:sz w:val="20"/>
                <w:szCs w:val="20"/>
                <w:bdr w:val="none" w:sz="0" w:space="0" w:color="auto" w:frame="1"/>
                <w:vertAlign w:val="superscript"/>
                <w:lang w:eastAsia="bg-BG"/>
              </w:rPr>
              <w:t>4</w:t>
            </w:r>
            <w:r w:rsidRPr="00D26A41">
              <w:rPr>
                <w:rFonts w:ascii="inherit" w:eastAsia="Times New Roman" w:hAnsi="inherit" w:cs="Times New Roman"/>
                <w:sz w:val="20"/>
                <w:szCs w:val="20"/>
                <w:bdr w:val="none" w:sz="0" w:space="0" w:color="auto" w:frame="1"/>
                <w:lang w:eastAsia="bg-BG"/>
              </w:rPr>
              <w:t>= 16</w:t>
            </w:r>
          </w:p>
        </w:tc>
        <w:tc>
          <w:tcPr>
            <w:tcW w:w="53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0×2</w:t>
            </w:r>
            <w:r w:rsidRPr="00D26A41">
              <w:rPr>
                <w:rFonts w:ascii="inherit" w:eastAsia="Times New Roman" w:hAnsi="inherit" w:cs="Times New Roman"/>
                <w:sz w:val="20"/>
                <w:szCs w:val="20"/>
                <w:bdr w:val="none" w:sz="0" w:space="0" w:color="auto" w:frame="1"/>
                <w:vertAlign w:val="superscript"/>
                <w:lang w:eastAsia="bg-BG"/>
              </w:rPr>
              <w:t>3</w:t>
            </w:r>
            <w:r w:rsidRPr="00D26A41">
              <w:rPr>
                <w:rFonts w:ascii="inherit" w:eastAsia="Times New Roman" w:hAnsi="inherit" w:cs="Times New Roman"/>
                <w:sz w:val="20"/>
                <w:szCs w:val="20"/>
                <w:bdr w:val="none" w:sz="0" w:space="0" w:color="auto" w:frame="1"/>
                <w:lang w:eastAsia="bg-BG"/>
              </w:rPr>
              <w:t>= 0</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w:t>
            </w:r>
            <w:r w:rsidRPr="00D26A41">
              <w:rPr>
                <w:rFonts w:ascii="inherit" w:eastAsia="Times New Roman" w:hAnsi="inherit" w:cs="Times New Roman"/>
                <w:sz w:val="20"/>
                <w:szCs w:val="20"/>
                <w:bdr w:val="none" w:sz="0" w:space="0" w:color="auto" w:frame="1"/>
                <w:vertAlign w:val="superscript"/>
                <w:lang w:eastAsia="bg-BG"/>
              </w:rPr>
              <w:t>2</w:t>
            </w:r>
            <w:r w:rsidRPr="00D26A41">
              <w:rPr>
                <w:rFonts w:ascii="inherit" w:eastAsia="Times New Roman" w:hAnsi="inherit" w:cs="Times New Roman"/>
                <w:sz w:val="20"/>
                <w:szCs w:val="20"/>
                <w:bdr w:val="none" w:sz="0" w:space="0" w:color="auto" w:frame="1"/>
                <w:lang w:eastAsia="bg-BG"/>
              </w:rPr>
              <w:t>= 4</w:t>
            </w:r>
          </w:p>
        </w:tc>
        <w:tc>
          <w:tcPr>
            <w:tcW w:w="56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0×2</w:t>
            </w:r>
            <w:r w:rsidRPr="00D26A41">
              <w:rPr>
                <w:rFonts w:ascii="inherit" w:eastAsia="Times New Roman" w:hAnsi="inherit" w:cs="Times New Roman"/>
                <w:sz w:val="20"/>
                <w:szCs w:val="20"/>
                <w:bdr w:val="none" w:sz="0" w:space="0" w:color="auto" w:frame="1"/>
                <w:vertAlign w:val="superscript"/>
                <w:lang w:eastAsia="bg-BG"/>
              </w:rPr>
              <w:t>1</w:t>
            </w:r>
            <w:r w:rsidRPr="00D26A41">
              <w:rPr>
                <w:rFonts w:ascii="inherit" w:eastAsia="Times New Roman" w:hAnsi="inherit" w:cs="Times New Roman"/>
                <w:sz w:val="20"/>
                <w:szCs w:val="20"/>
                <w:bdr w:val="none" w:sz="0" w:space="0" w:color="auto" w:frame="1"/>
                <w:lang w:eastAsia="bg-BG"/>
              </w:rPr>
              <w:t>= 0</w:t>
            </w:r>
          </w:p>
        </w:tc>
        <w:tc>
          <w:tcPr>
            <w:tcW w:w="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0×2</w:t>
            </w:r>
            <w:r w:rsidRPr="00D26A41">
              <w:rPr>
                <w:rFonts w:ascii="inherit" w:eastAsia="Times New Roman" w:hAnsi="inherit" w:cs="Times New Roman"/>
                <w:sz w:val="20"/>
                <w:szCs w:val="20"/>
                <w:bdr w:val="none" w:sz="0" w:space="0" w:color="auto" w:frame="1"/>
                <w:vertAlign w:val="superscript"/>
                <w:lang w:eastAsia="bg-BG"/>
              </w:rPr>
              <w:t>0</w:t>
            </w:r>
            <w:r w:rsidRPr="00D26A41">
              <w:rPr>
                <w:rFonts w:ascii="inherit" w:eastAsia="Times New Roman" w:hAnsi="inherit" w:cs="Times New Roman"/>
                <w:sz w:val="20"/>
                <w:szCs w:val="20"/>
                <w:bdr w:val="none" w:sz="0" w:space="0" w:color="auto" w:frame="1"/>
                <w:lang w:eastAsia="bg-BG"/>
              </w:rPr>
              <w:t>= 0</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Последователността от осем на брой нули и единици представлява един </w:t>
      </w:r>
      <w:r w:rsidRPr="00D26A41">
        <w:rPr>
          <w:rFonts w:ascii="inherit" w:eastAsia="Times New Roman" w:hAnsi="inherit" w:cs="Times New Roman"/>
          <w:b/>
          <w:bCs/>
          <w:color w:val="000000"/>
          <w:sz w:val="20"/>
          <w:szCs w:val="20"/>
          <w:bdr w:val="none" w:sz="0" w:space="0" w:color="auto" w:frame="1"/>
          <w:lang w:eastAsia="bg-BG"/>
        </w:rPr>
        <w:t>байт</w:t>
      </w:r>
      <w:r w:rsidRPr="00D26A41">
        <w:rPr>
          <w:rFonts w:ascii="inherit" w:eastAsia="Times New Roman" w:hAnsi="inherit" w:cs="Times New Roman"/>
          <w:color w:val="000000"/>
          <w:sz w:val="20"/>
          <w:szCs w:val="20"/>
          <w:bdr w:val="none" w:sz="0" w:space="0" w:color="auto" w:frame="1"/>
          <w:lang w:eastAsia="bg-BG"/>
        </w:rPr>
        <w:t>, т.е. това е едно обикновено осем-разрядно двоично число. Чрез един байт могат да се запишат всички числа от 0 до 255 включи</w:t>
      </w:r>
      <w:r w:rsidRPr="00D26A41">
        <w:rPr>
          <w:rFonts w:ascii="inherit" w:eastAsia="Times New Roman" w:hAnsi="inherit" w:cs="Times New Roman"/>
          <w:color w:val="000000"/>
          <w:sz w:val="20"/>
          <w:szCs w:val="20"/>
          <w:bdr w:val="none" w:sz="0" w:space="0" w:color="auto" w:frame="1"/>
          <w:lang w:eastAsia="bg-BG"/>
        </w:rPr>
        <w:softHyphen/>
        <w:t>телно. Много често това е не достатъчно и затова се използват по няколко последователни байта за представянето на едно число. Два байта образуват т. н. "машинна дума" (</w:t>
      </w:r>
      <w:r w:rsidRPr="00D26A41">
        <w:rPr>
          <w:rFonts w:ascii="inherit" w:eastAsia="Times New Roman" w:hAnsi="inherit" w:cs="Times New Roman"/>
          <w:b/>
          <w:bCs/>
          <w:color w:val="000000"/>
          <w:sz w:val="20"/>
          <w:szCs w:val="20"/>
          <w:bdr w:val="none" w:sz="0" w:space="0" w:color="auto" w:frame="1"/>
          <w:lang w:eastAsia="bg-BG"/>
        </w:rPr>
        <w:t>word</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която отговаря на 16 бита (при 16-разредните изчислителни машини). Освен нея, в изчислителните машини се използва и т.н. "двойна дума"</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double word</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или (</w:t>
      </w:r>
      <w:r w:rsidRPr="00D26A41">
        <w:rPr>
          <w:rFonts w:ascii="inherit" w:eastAsia="Times New Roman" w:hAnsi="inherit" w:cs="Times New Roman"/>
          <w:b/>
          <w:bCs/>
          <w:color w:val="000000"/>
          <w:sz w:val="20"/>
          <w:szCs w:val="20"/>
          <w:bdr w:val="none" w:sz="0" w:space="0" w:color="auto" w:frame="1"/>
          <w:lang w:eastAsia="bg-BG"/>
        </w:rPr>
        <w:t>dword</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съответстваща на 32 бита.</w:t>
      </w:r>
    </w:p>
    <w:tbl>
      <w:tblPr>
        <w:tblW w:w="10585" w:type="dxa"/>
        <w:tblInd w:w="108" w:type="dxa"/>
        <w:tblCellMar>
          <w:left w:w="0" w:type="dxa"/>
          <w:right w:w="0" w:type="dxa"/>
        </w:tblCellMar>
        <w:tblLook w:val="04A0" w:firstRow="1" w:lastRow="0" w:firstColumn="1" w:lastColumn="0" w:noHBand="0" w:noVBand="1"/>
      </w:tblPr>
      <w:tblGrid>
        <w:gridCol w:w="979"/>
        <w:gridCol w:w="9606"/>
      </w:tblGrid>
      <w:tr w:rsidR="00D26A41" w:rsidRPr="00D26A41" w:rsidTr="00D26A41">
        <w:tc>
          <w:tcPr>
            <w:tcW w:w="54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center"/>
              <w:rPr>
                <w:rFonts w:ascii="inherit" w:eastAsia="Times New Roman" w:hAnsi="inherit" w:cs="Times New Roman"/>
                <w:lang w:eastAsia="bg-BG"/>
              </w:rPr>
            </w:pPr>
            <w:r w:rsidRPr="00D26A41">
              <w:rPr>
                <w:rFonts w:ascii="inherit" w:eastAsia="Times New Roman" w:hAnsi="inherit" w:cs="Times New Roman"/>
                <w:b/>
                <w:bCs/>
                <w:noProof/>
                <w:color w:val="FF7800"/>
                <w:bdr w:val="none" w:sz="0" w:space="0" w:color="auto" w:frame="1"/>
                <w:lang w:eastAsia="bg-BG"/>
              </w:rPr>
              <w:lastRenderedPageBreak/>
              <w:drawing>
                <wp:inline distT="0" distB="0" distL="0" distR="0">
                  <wp:extent cx="323850" cy="323850"/>
                  <wp:effectExtent l="0" t="0" r="0" b="0"/>
                  <wp:docPr id="6" name="Picture 6" descr="clip_image005[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p_image005[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7120" w:type="dxa"/>
            <w:tcBorders>
              <w:top w:val="single" w:sz="8" w:space="0" w:color="auto"/>
              <w:left w:val="nil"/>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Ако едно двоично число завършва на 0, то е четно, а ако завършва на 1, то е нечетно.</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18" w:name="_Toc298864107"/>
      <w:bookmarkStart w:id="19" w:name="_Toc243587354"/>
      <w:bookmarkEnd w:id="18"/>
      <w:bookmarkEnd w:id="19"/>
      <w:r w:rsidRPr="00D26A41">
        <w:rPr>
          <w:rFonts w:ascii="inherit" w:eastAsia="Times New Roman" w:hAnsi="inherit" w:cs="Times New Roman"/>
          <w:b/>
          <w:bCs/>
          <w:color w:val="000000"/>
          <w:sz w:val="26"/>
          <w:szCs w:val="26"/>
          <w:bdr w:val="none" w:sz="0" w:space="0" w:color="auto" w:frame="1"/>
          <w:lang w:eastAsia="bg-BG"/>
        </w:rPr>
        <w:t>Преминаване от двоична в десетична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преминаване от двоична в десетична бройна система, се извършва преобразуване на двоичното число в десетично. Всяко число може да се преобразува от една бройна система в друга, като за целта се извършат последователност от действия, които са възможни и в двете бройни системи. Както вече споменахме, числата записани в двоична бройна система се състоят от двоични цифри, които са подредени по степените на двойката. Нека да вземем за пример числото </w:t>
      </w:r>
      <w:r w:rsidRPr="00D26A41">
        <w:rPr>
          <w:rFonts w:ascii="inherit" w:eastAsia="Times New Roman" w:hAnsi="inherit" w:cs="Times New Roman"/>
          <w:b/>
          <w:bCs/>
          <w:color w:val="000000"/>
          <w:sz w:val="20"/>
          <w:szCs w:val="20"/>
          <w:bdr w:val="none" w:sz="0" w:space="0" w:color="auto" w:frame="1"/>
          <w:lang w:eastAsia="bg-BG"/>
        </w:rPr>
        <w:t>11001</w:t>
      </w:r>
      <w:r w:rsidRPr="00D26A41">
        <w:rPr>
          <w:rFonts w:ascii="inherit" w:eastAsia="Times New Roman" w:hAnsi="inherit" w:cs="Times New Roman"/>
          <w:b/>
          <w:bCs/>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vertAlign w:val="subscript"/>
          <w:lang w:eastAsia="bg-BG"/>
        </w:rPr>
        <w:t>. </w:t>
      </w:r>
      <w:r w:rsidRPr="00D26A41">
        <w:rPr>
          <w:rFonts w:ascii="inherit" w:eastAsia="Times New Roman" w:hAnsi="inherit" w:cs="Times New Roman"/>
          <w:color w:val="000000"/>
          <w:sz w:val="20"/>
          <w:szCs w:val="20"/>
          <w:bdr w:val="none" w:sz="0" w:space="0" w:color="auto" w:frame="1"/>
          <w:lang w:eastAsia="bg-BG"/>
        </w:rPr>
        <w:t>Преобразуването му в десетично се извършва чрез пресмятането на следната сума: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11001</w:t>
      </w:r>
      <w:r w:rsidRPr="00D26A41">
        <w:rPr>
          <w:rFonts w:ascii="inherit" w:eastAsia="Times New Roman" w:hAnsi="inherit" w:cs="Times New Roman"/>
          <w:color w:val="000000"/>
          <w:sz w:val="20"/>
          <w:szCs w:val="20"/>
          <w:bdr w:val="none" w:sz="0" w:space="0" w:color="auto" w:frame="1"/>
          <w:vertAlign w:val="subscript"/>
          <w:lang w:eastAsia="bg-BG"/>
        </w:rPr>
        <w:t>(2) </w:t>
      </w:r>
      <w:r w:rsidRPr="00D26A41">
        <w:rPr>
          <w:rFonts w:ascii="inherit" w:eastAsia="Times New Roman" w:hAnsi="inherit" w:cs="Times New Roman"/>
          <w:b/>
          <w:bCs/>
          <w:color w:val="000000"/>
          <w:sz w:val="20"/>
          <w:szCs w:val="20"/>
          <w:bdr w:val="none" w:sz="0" w:space="0" w:color="auto" w:frame="1"/>
          <w:vertAlign w:val="subscript"/>
          <w:lang w:eastAsia="bg-BG"/>
        </w:rPr>
        <w:t>=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4</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3</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0</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2 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0</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 1</w:t>
      </w: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 =</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16</w:t>
      </w:r>
      <w:r w:rsidRPr="00D26A41">
        <w:rPr>
          <w:rFonts w:ascii="inherit" w:eastAsia="Times New Roman" w:hAnsi="inherit" w:cs="Times New Roman"/>
          <w:color w:val="000000"/>
          <w:sz w:val="20"/>
          <w:szCs w:val="20"/>
          <w:bdr w:val="none" w:sz="0" w:space="0" w:color="auto" w:frame="1"/>
          <w:vertAlign w:val="subscript"/>
          <w:lang w:eastAsia="bg-BG"/>
        </w:rPr>
        <w:t>(10)</w:t>
      </w:r>
      <w:r w:rsidRPr="00D26A41">
        <w:rPr>
          <w:rFonts w:ascii="inherit" w:eastAsia="Times New Roman" w:hAnsi="inherit" w:cs="Times New Roman"/>
          <w:b/>
          <w:bCs/>
          <w:color w:val="000000"/>
          <w:sz w:val="20"/>
          <w:szCs w:val="20"/>
          <w:bdr w:val="none" w:sz="0" w:space="0" w:color="auto" w:frame="1"/>
          <w:vertAlign w:val="subscript"/>
          <w:lang w:eastAsia="bg-BG"/>
        </w:rPr>
        <w:t> </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8</w:t>
      </w:r>
      <w:r w:rsidRPr="00D26A41">
        <w:rPr>
          <w:rFonts w:ascii="inherit" w:eastAsia="Times New Roman" w:hAnsi="inherit" w:cs="Times New Roman"/>
          <w:color w:val="000000"/>
          <w:sz w:val="20"/>
          <w:szCs w:val="20"/>
          <w:bdr w:val="none" w:sz="0" w:space="0" w:color="auto" w:frame="1"/>
          <w:vertAlign w:val="subscript"/>
          <w:lang w:eastAsia="bg-BG"/>
        </w:rPr>
        <w:t>(10)</w:t>
      </w:r>
      <w:r w:rsidRPr="00D26A41">
        <w:rPr>
          <w:rFonts w:ascii="inherit" w:eastAsia="Times New Roman" w:hAnsi="inherit" w:cs="Times New Roman"/>
          <w:b/>
          <w:bCs/>
          <w:color w:val="000000"/>
          <w:sz w:val="20"/>
          <w:szCs w:val="20"/>
          <w:bdr w:val="none" w:sz="0" w:space="0" w:color="auto" w:frame="1"/>
          <w:vertAlign w:val="subscript"/>
          <w:lang w:eastAsia="bg-BG"/>
        </w:rPr>
        <w:t> </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vertAlign w:val="subscript"/>
          <w:lang w:eastAsia="bg-BG"/>
        </w:rPr>
        <w:t>(10)</w:t>
      </w:r>
      <w:r w:rsidRPr="00D26A41">
        <w:rPr>
          <w:rFonts w:ascii="inherit" w:eastAsia="Times New Roman" w:hAnsi="inherit" w:cs="Times New Roman"/>
          <w:color w:val="000000"/>
          <w:sz w:val="20"/>
          <w:szCs w:val="20"/>
          <w:bdr w:val="none" w:sz="0" w:space="0" w:color="auto" w:frame="1"/>
          <w:lang w:eastAsia="bg-BG"/>
        </w:rPr>
        <w:t> = </w:t>
      </w:r>
      <w:r w:rsidRPr="00D26A41">
        <w:rPr>
          <w:rFonts w:ascii="inherit" w:eastAsia="Times New Roman" w:hAnsi="inherit" w:cs="Times New Roman"/>
          <w:b/>
          <w:bCs/>
          <w:color w:val="000000"/>
          <w:sz w:val="20"/>
          <w:szCs w:val="20"/>
          <w:bdr w:val="none" w:sz="0" w:space="0" w:color="auto" w:frame="1"/>
          <w:lang w:eastAsia="bg-BG"/>
        </w:rPr>
        <w:t>25</w:t>
      </w:r>
      <w:r w:rsidRPr="00D26A41">
        <w:rPr>
          <w:rFonts w:ascii="inherit" w:eastAsia="Times New Roman" w:hAnsi="inherit" w:cs="Times New Roman"/>
          <w:color w:val="000000"/>
          <w:sz w:val="20"/>
          <w:szCs w:val="20"/>
          <w:bdr w:val="none" w:sz="0" w:space="0" w:color="auto" w:frame="1"/>
          <w:vertAlign w:val="subscript"/>
          <w:lang w:eastAsia="bg-BG"/>
        </w:rPr>
        <w:t>(10)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От това следва, че </w:t>
      </w:r>
      <w:r w:rsidRPr="00D26A41">
        <w:rPr>
          <w:rFonts w:ascii="inherit" w:eastAsia="Times New Roman" w:hAnsi="inherit" w:cs="Times New Roman"/>
          <w:b/>
          <w:bCs/>
          <w:color w:val="000000"/>
          <w:sz w:val="20"/>
          <w:szCs w:val="20"/>
          <w:bdr w:val="none" w:sz="0" w:space="0" w:color="auto" w:frame="1"/>
          <w:lang w:eastAsia="bg-BG"/>
        </w:rPr>
        <w:t>11001</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b/>
          <w:bCs/>
          <w:color w:val="000000"/>
          <w:sz w:val="20"/>
          <w:szCs w:val="20"/>
          <w:bdr w:val="none" w:sz="0" w:space="0" w:color="auto" w:frame="1"/>
          <w:vertAlign w:val="subscript"/>
          <w:lang w:eastAsia="bg-BG"/>
        </w:rPr>
        <w:t> </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25</w:t>
      </w:r>
      <w:r w:rsidRPr="00D26A41">
        <w:rPr>
          <w:rFonts w:ascii="inherit" w:eastAsia="Times New Roman" w:hAnsi="inherit" w:cs="Times New Roman"/>
          <w:color w:val="000000"/>
          <w:sz w:val="20"/>
          <w:szCs w:val="20"/>
          <w:bdr w:val="none" w:sz="0" w:space="0" w:color="auto" w:frame="1"/>
          <w:vertAlign w:val="subscript"/>
          <w:lang w:eastAsia="bg-BG"/>
        </w:rPr>
        <w:t>(10)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 други думи, всяка една двоична цифра се умножава по 2 на степен, позицията, на която се намира (в двоичното число). Накрая се извършва събиране на числата, получени за всяка от двоичните цифри, за да се получи десетичната равностойност на двоичното число.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Съществува и още един начин за преобразуване, който е известен като схема на Хорнер. При тази схема се извършва умножение на най-лявата цифра по две и събиране със съседната й вдясно. Този резултат се умножава по две и се прибавя следващата съседна цифра от числото (цифрата вдясно). Това продължава до изчерпване на всички цифри в числото, като последната цифра от числото се добавя без умножаване. Ето един пример:</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1001</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lang w:eastAsia="bg-BG"/>
        </w:rPr>
        <w:t> = ((1 × 2 + 0) × 2 + 0) × 2 + 1 = 2 × 2 × 2 + 1 = </w:t>
      </w:r>
      <w:r w:rsidRPr="00D26A41">
        <w:rPr>
          <w:rFonts w:ascii="inherit" w:eastAsia="Times New Roman" w:hAnsi="inherit" w:cs="Times New Roman"/>
          <w:b/>
          <w:bCs/>
          <w:color w:val="000000"/>
          <w:sz w:val="20"/>
          <w:szCs w:val="20"/>
          <w:bdr w:val="none" w:sz="0" w:space="0" w:color="auto" w:frame="1"/>
          <w:lang w:eastAsia="bg-BG"/>
        </w:rPr>
        <w:t>9</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0" w:name="_Toc298864108"/>
      <w:bookmarkStart w:id="21" w:name="_Toc243587355"/>
      <w:bookmarkEnd w:id="20"/>
      <w:bookmarkEnd w:id="21"/>
      <w:r w:rsidRPr="00D26A41">
        <w:rPr>
          <w:rFonts w:ascii="inherit" w:eastAsia="Times New Roman" w:hAnsi="inherit" w:cs="Times New Roman"/>
          <w:b/>
          <w:bCs/>
          <w:color w:val="000000"/>
          <w:sz w:val="26"/>
          <w:szCs w:val="26"/>
          <w:bdr w:val="none" w:sz="0" w:space="0" w:color="auto" w:frame="1"/>
          <w:lang w:eastAsia="bg-BG"/>
        </w:rPr>
        <w:t>Преминаване от десетична към двоична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преминаване от десетична в двоична бройна система, се извършва преобразуване на десетичното число в двоично. За целите на преобразу</w:t>
      </w:r>
      <w:r w:rsidRPr="00D26A41">
        <w:rPr>
          <w:rFonts w:ascii="inherit" w:eastAsia="Times New Roman" w:hAnsi="inherit" w:cs="Times New Roman"/>
          <w:color w:val="000000"/>
          <w:sz w:val="20"/>
          <w:szCs w:val="20"/>
          <w:bdr w:val="none" w:sz="0" w:space="0" w:color="auto" w:frame="1"/>
          <w:lang w:eastAsia="bg-BG"/>
        </w:rPr>
        <w:softHyphen/>
        <w:t>ването се извършва делене на две с остатък. Така се получават частно и остатък, който се отделя.</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Отново ще вземем за пример числото 148. То се дели целочислено на основата, към която ще преобразуваме (в примера тя е 2). След това, от остатъците получени при деленето (те са само нули и единици), се записва преобразуваното число. Деленето продължава, докато получим частно нула. Ето пример:</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148:2=74 имаме остатък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74:2=37   имаме остатък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37:2=18   имаме остатък 1;</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18:2=9     имаме остатък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9:2=4       имаме остатък 1;</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4:2=2       имаме остатък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2:2=1       имаме остатък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1:2=0       имаме остатък 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След като вече семе извършили деленето, записваме стойностите на остатъците в ред, обратен на тяхното получаване, както следва:</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10010100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т.е. 148</w:t>
      </w:r>
      <w:r w:rsidRPr="00D26A41">
        <w:rPr>
          <w:rFonts w:ascii="inherit" w:eastAsia="Times New Roman" w:hAnsi="inherit" w:cs="Times New Roman"/>
          <w:color w:val="000000"/>
          <w:sz w:val="20"/>
          <w:szCs w:val="20"/>
          <w:bdr w:val="none" w:sz="0" w:space="0" w:color="auto" w:frame="1"/>
          <w:vertAlign w:val="subscript"/>
          <w:lang w:eastAsia="bg-BG"/>
        </w:rPr>
        <w:t>(10)</w:t>
      </w:r>
      <w:r w:rsidRPr="00D26A41">
        <w:rPr>
          <w:rFonts w:ascii="inherit" w:eastAsia="Times New Roman" w:hAnsi="inherit" w:cs="Times New Roman"/>
          <w:color w:val="000000"/>
          <w:sz w:val="20"/>
          <w:szCs w:val="20"/>
          <w:bdr w:val="none" w:sz="0" w:space="0" w:color="auto" w:frame="1"/>
          <w:lang w:eastAsia="bg-BG"/>
        </w:rPr>
        <w:t> = 10010100</w:t>
      </w:r>
      <w:r w:rsidRPr="00D26A41">
        <w:rPr>
          <w:rFonts w:ascii="inherit" w:eastAsia="Times New Roman" w:hAnsi="inherit" w:cs="Times New Roman"/>
          <w:color w:val="000000"/>
          <w:sz w:val="20"/>
          <w:szCs w:val="20"/>
          <w:bdr w:val="none" w:sz="0" w:space="0" w:color="auto" w:frame="1"/>
          <w:vertAlign w:val="subscript"/>
          <w:lang w:eastAsia="bg-BG"/>
        </w:rPr>
        <w:t> (2)</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2" w:name="_Toc298864109"/>
      <w:bookmarkStart w:id="23" w:name="_Toc243587356"/>
      <w:bookmarkEnd w:id="22"/>
      <w:bookmarkEnd w:id="23"/>
      <w:r w:rsidRPr="00D26A41">
        <w:rPr>
          <w:rFonts w:ascii="inherit" w:eastAsia="Times New Roman" w:hAnsi="inherit" w:cs="Times New Roman"/>
          <w:b/>
          <w:bCs/>
          <w:color w:val="000000"/>
          <w:sz w:val="26"/>
          <w:szCs w:val="26"/>
          <w:bdr w:val="none" w:sz="0" w:space="0" w:color="auto" w:frame="1"/>
          <w:lang w:eastAsia="bg-BG"/>
        </w:rPr>
        <w:t>Действия с двоични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двоичните числа за един двоичен разряд са в сила аритметичните правила за събиране, изваждане и умножение:</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0 + 0 = 0                      0 - 0 = 0                           0 × 0 =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 + 0 = 1                      1 - 0 = 1                           1 × 0 =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0 + 1 = 1                      1 - 1 = 0                           0 × 1 = 0</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 + 1 = 10                    10 - 1 = 1                         1 × 1 = 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 двоичните числа могат да се извършват и логически действия, като логическо умножение (конюнкция), логическо събиране (дизюнкция) и сума по модул две (изключващо или).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Трябва да се отбележи, че при извършване на аритметични действия над многоразредни числа трябва да се отчита връзката между отделните разреди чрез пренос или заем, когато извършваме съответно събиране или изваждане. Да разгледаме някои детайли относно побитовите оператори.</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lastRenderedPageBreak/>
        <w:t>Побитово "и"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Побитов </w:t>
      </w:r>
      <w:r w:rsidRPr="00D26A41">
        <w:rPr>
          <w:rFonts w:ascii="inherit" w:eastAsia="Times New Roman" w:hAnsi="inherit" w:cs="Times New Roman"/>
          <w:b/>
          <w:bCs/>
          <w:color w:val="000000"/>
          <w:sz w:val="20"/>
          <w:szCs w:val="20"/>
          <w:bdr w:val="none" w:sz="0" w:space="0" w:color="auto" w:frame="1"/>
          <w:lang w:val="en-GB" w:eastAsia="bg-BG"/>
        </w:rPr>
        <w:t>AND</w:t>
      </w:r>
      <w:r w:rsidRPr="00D26A41">
        <w:rPr>
          <w:rFonts w:ascii="inherit" w:eastAsia="Times New Roman" w:hAnsi="inherit" w:cs="Times New Roman"/>
          <w:color w:val="000000"/>
          <w:sz w:val="20"/>
          <w:szCs w:val="20"/>
          <w:bdr w:val="none" w:sz="0" w:space="0" w:color="auto" w:frame="1"/>
          <w:lang w:eastAsia="bg-BG"/>
        </w:rPr>
        <w:t> оператор – може да се използва за проверка на стойност на даден бит в число. Например, ако искаме да проверим дали дадено число е четно (проверяваме дали най-младшият бит е </w:t>
      </w:r>
      <w:r w:rsidRPr="00D26A41">
        <w:rPr>
          <w:rFonts w:ascii="inherit" w:eastAsia="Times New Roman" w:hAnsi="inherit" w:cs="Times New Roman"/>
          <w:b/>
          <w:bCs/>
          <w:color w:val="000000"/>
          <w:sz w:val="20"/>
          <w:szCs w:val="20"/>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1011101</w:t>
      </w:r>
      <w:r w:rsidRPr="00D26A41">
        <w:rPr>
          <w:rFonts w:ascii="inherit" w:eastAsia="Times New Roman" w:hAnsi="inherit" w:cs="Times New Roman"/>
          <w:b/>
          <w:bCs/>
          <w:color w:val="000000"/>
          <w:sz w:val="20"/>
          <w:szCs w:val="20"/>
          <w:u w:val="single"/>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AND</w:t>
      </w:r>
      <w:r w:rsidRPr="00D26A41">
        <w:rPr>
          <w:rFonts w:ascii="inherit" w:eastAsia="Times New Roman" w:hAnsi="inherit" w:cs="Times New Roman"/>
          <w:color w:val="000000"/>
          <w:sz w:val="20"/>
          <w:szCs w:val="20"/>
          <w:bdr w:val="none" w:sz="0" w:space="0" w:color="auto" w:frame="1"/>
          <w:lang w:eastAsia="bg-BG"/>
        </w:rPr>
        <w:t> 0000000</w:t>
      </w:r>
      <w:r w:rsidRPr="00D26A41">
        <w:rPr>
          <w:rFonts w:ascii="inherit" w:eastAsia="Times New Roman" w:hAnsi="inherit" w:cs="Times New Roman"/>
          <w:b/>
          <w:bCs/>
          <w:color w:val="000000"/>
          <w:sz w:val="20"/>
          <w:szCs w:val="20"/>
          <w:u w:val="single"/>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 = 00000001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Резултатът е 1 и това означава, че числото е нечетно (ако резултатът беше 0, значи е четно).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побитовото "и" се означава с </w:t>
      </w:r>
      <w:r w:rsidRPr="00D26A41">
        <w:rPr>
          <w:rFonts w:ascii="inherit" w:eastAsia="Times New Roman" w:hAnsi="inherit" w:cs="Times New Roman"/>
          <w:b/>
          <w:bCs/>
          <w:color w:val="000000"/>
          <w:sz w:val="20"/>
          <w:szCs w:val="20"/>
          <w:bdr w:val="none" w:sz="0" w:space="0" w:color="auto" w:frame="1"/>
          <w:lang w:eastAsia="bg-BG"/>
        </w:rPr>
        <w:t>&amp;</w:t>
      </w:r>
      <w:r w:rsidRPr="00D26A41">
        <w:rPr>
          <w:rFonts w:ascii="inherit" w:eastAsia="Times New Roman" w:hAnsi="inherit" w:cs="Times New Roman"/>
          <w:color w:val="000000"/>
          <w:sz w:val="20"/>
          <w:szCs w:val="20"/>
          <w:bdr w:val="none" w:sz="0" w:space="0" w:color="auto" w:frame="1"/>
          <w:lang w:eastAsia="bg-BG"/>
        </w:rPr>
        <w:t> и се използва така:</w:t>
      </w:r>
    </w:p>
    <w:tbl>
      <w:tblPr>
        <w:tblW w:w="10585" w:type="dxa"/>
        <w:jc w:val="center"/>
        <w:tblCellMar>
          <w:left w:w="0" w:type="dxa"/>
          <w:right w:w="0" w:type="dxa"/>
        </w:tblCellMar>
        <w:tblLook w:val="04A0" w:firstRow="1" w:lastRow="0" w:firstColumn="1" w:lastColumn="0" w:noHBand="0" w:noVBand="1"/>
      </w:tblPr>
      <w:tblGrid>
        <w:gridCol w:w="10585"/>
      </w:tblGrid>
      <w:tr w:rsidR="00D26A41" w:rsidRPr="00D26A41" w:rsidTr="00D26A41">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proofErr w:type="spellStart"/>
            <w:r w:rsidRPr="00D26A41">
              <w:rPr>
                <w:rFonts w:ascii="inherit" w:eastAsia="Times New Roman" w:hAnsi="inherit" w:cs="Courier New"/>
                <w:color w:val="0000FF"/>
                <w:sz w:val="20"/>
                <w:szCs w:val="20"/>
                <w:bdr w:val="none" w:sz="0" w:space="0" w:color="auto" w:frame="1"/>
                <w:lang w:val="en-GB" w:eastAsia="bg-BG"/>
              </w:rPr>
              <w:t>int</w:t>
            </w:r>
            <w:proofErr w:type="spellEnd"/>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val="en-GB" w:eastAsia="bg-BG"/>
              </w:rPr>
              <w:t>result</w:t>
            </w:r>
            <w:r w:rsidRPr="00D26A41">
              <w:rPr>
                <w:rFonts w:ascii="inherit" w:eastAsia="Times New Roman" w:hAnsi="inherit" w:cs="Courier New"/>
                <w:sz w:val="20"/>
                <w:szCs w:val="20"/>
                <w:bdr w:val="none" w:sz="0" w:space="0" w:color="auto" w:frame="1"/>
                <w:lang w:eastAsia="bg-BG"/>
              </w:rPr>
              <w:t> = </w:t>
            </w:r>
            <w:r w:rsidRPr="00D26A41">
              <w:rPr>
                <w:rFonts w:ascii="inherit" w:eastAsia="Times New Roman" w:hAnsi="inherit" w:cs="Courier New"/>
                <w:sz w:val="20"/>
                <w:szCs w:val="20"/>
                <w:bdr w:val="none" w:sz="0" w:space="0" w:color="auto" w:frame="1"/>
                <w:lang w:val="en-GB" w:eastAsia="bg-BG"/>
              </w:rPr>
              <w:t>integer1 &amp; integer2</w:t>
            </w: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Побитово "или"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Побитов </w:t>
      </w:r>
      <w:r w:rsidRPr="00D26A41">
        <w:rPr>
          <w:rFonts w:ascii="inherit" w:eastAsia="Times New Roman" w:hAnsi="inherit" w:cs="Times New Roman"/>
          <w:b/>
          <w:bCs/>
          <w:color w:val="000000"/>
          <w:sz w:val="20"/>
          <w:szCs w:val="20"/>
          <w:bdr w:val="none" w:sz="0" w:space="0" w:color="auto" w:frame="1"/>
          <w:lang w:val="en-GB" w:eastAsia="bg-BG"/>
        </w:rPr>
        <w:t>OR</w:t>
      </w:r>
      <w:r w:rsidRPr="00D26A41">
        <w:rPr>
          <w:rFonts w:ascii="inherit" w:eastAsia="Times New Roman" w:hAnsi="inherit" w:cs="Times New Roman"/>
          <w:color w:val="000000"/>
          <w:sz w:val="20"/>
          <w:szCs w:val="20"/>
          <w:bdr w:val="none" w:sz="0" w:space="0" w:color="auto" w:frame="1"/>
          <w:lang w:eastAsia="bg-BG"/>
        </w:rPr>
        <w:t> оператор – може да се ползва, ако например искаме да "вдигнем" даден бит в 1:</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10111</w:t>
      </w:r>
      <w:r w:rsidRPr="00D26A41">
        <w:rPr>
          <w:rFonts w:ascii="inherit" w:eastAsia="Times New Roman" w:hAnsi="inherit" w:cs="Times New Roman"/>
          <w:b/>
          <w:bCs/>
          <w:color w:val="000000"/>
          <w:sz w:val="20"/>
          <w:szCs w:val="20"/>
          <w:u w:val="single"/>
          <w:bdr w:val="none" w:sz="0" w:space="0" w:color="auto" w:frame="1"/>
          <w:lang w:eastAsia="bg-BG"/>
        </w:rPr>
        <w:t>0</w:t>
      </w:r>
      <w:r w:rsidRPr="00D26A41">
        <w:rPr>
          <w:rFonts w:ascii="inherit" w:eastAsia="Times New Roman" w:hAnsi="inherit" w:cs="Times New Roman"/>
          <w:color w:val="000000"/>
          <w:sz w:val="20"/>
          <w:szCs w:val="20"/>
          <w:bdr w:val="none" w:sz="0" w:space="0" w:color="auto" w:frame="1"/>
          <w:lang w:eastAsia="bg-BG"/>
        </w:rPr>
        <w:t>11 </w:t>
      </w:r>
      <w:r w:rsidRPr="00D26A41">
        <w:rPr>
          <w:rFonts w:ascii="inherit" w:eastAsia="Times New Roman" w:hAnsi="inherit" w:cs="Times New Roman"/>
          <w:b/>
          <w:bCs/>
          <w:color w:val="000000"/>
          <w:sz w:val="20"/>
          <w:szCs w:val="20"/>
          <w:bdr w:val="none" w:sz="0" w:space="0" w:color="auto" w:frame="1"/>
          <w:lang w:eastAsia="bg-BG"/>
        </w:rPr>
        <w:t>OR</w:t>
      </w:r>
      <w:r w:rsidRPr="00D26A41">
        <w:rPr>
          <w:rFonts w:ascii="inherit" w:eastAsia="Times New Roman" w:hAnsi="inherit" w:cs="Times New Roman"/>
          <w:color w:val="000000"/>
          <w:sz w:val="20"/>
          <w:szCs w:val="20"/>
          <w:bdr w:val="none" w:sz="0" w:space="0" w:color="auto" w:frame="1"/>
          <w:lang w:eastAsia="bg-BG"/>
        </w:rPr>
        <w:t> 00000</w:t>
      </w:r>
      <w:r w:rsidRPr="00D26A41">
        <w:rPr>
          <w:rFonts w:ascii="inherit" w:eastAsia="Times New Roman" w:hAnsi="inherit" w:cs="Times New Roman"/>
          <w:b/>
          <w:bCs/>
          <w:color w:val="000000"/>
          <w:sz w:val="20"/>
          <w:szCs w:val="20"/>
          <w:u w:val="single"/>
          <w:bdr w:val="none" w:sz="0" w:space="0" w:color="auto" w:frame="1"/>
          <w:lang w:eastAsia="bg-BG"/>
        </w:rPr>
        <w:t>1</w:t>
      </w:r>
      <w:r w:rsidRPr="00D26A41">
        <w:rPr>
          <w:rFonts w:ascii="inherit" w:eastAsia="Times New Roman" w:hAnsi="inherit" w:cs="Times New Roman"/>
          <w:color w:val="000000"/>
          <w:sz w:val="20"/>
          <w:szCs w:val="20"/>
          <w:bdr w:val="none" w:sz="0" w:space="0" w:color="auto" w:frame="1"/>
          <w:lang w:eastAsia="bg-BG"/>
        </w:rPr>
        <w:t>00 = 10111111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Означението на побитовото "или" 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val="en-GB" w:eastAsia="bg-BG"/>
        </w:rPr>
        <w:t>e</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 и се използва така:</w:t>
      </w:r>
    </w:p>
    <w:tbl>
      <w:tblPr>
        <w:tblW w:w="10585" w:type="dxa"/>
        <w:jc w:val="center"/>
        <w:tblCellMar>
          <w:left w:w="0" w:type="dxa"/>
          <w:right w:w="0" w:type="dxa"/>
        </w:tblCellMar>
        <w:tblLook w:val="04A0" w:firstRow="1" w:lastRow="0" w:firstColumn="1" w:lastColumn="0" w:noHBand="0" w:noVBand="1"/>
      </w:tblPr>
      <w:tblGrid>
        <w:gridCol w:w="10585"/>
      </w:tblGrid>
      <w:tr w:rsidR="00D26A41" w:rsidRPr="00D26A41" w:rsidTr="00D26A41">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proofErr w:type="spellStart"/>
            <w:r w:rsidRPr="00D26A41">
              <w:rPr>
                <w:rFonts w:ascii="inherit" w:eastAsia="Times New Roman" w:hAnsi="inherit" w:cs="Courier New"/>
                <w:color w:val="0000FF"/>
                <w:sz w:val="20"/>
                <w:szCs w:val="20"/>
                <w:bdr w:val="none" w:sz="0" w:space="0" w:color="auto" w:frame="1"/>
                <w:lang w:val="en-GB" w:eastAsia="bg-BG"/>
              </w:rPr>
              <w:t>int</w:t>
            </w:r>
            <w:proofErr w:type="spellEnd"/>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val="en-GB" w:eastAsia="bg-BG"/>
              </w:rPr>
              <w:t>result</w:t>
            </w:r>
            <w:r w:rsidRPr="00D26A41">
              <w:rPr>
                <w:rFonts w:ascii="inherit" w:eastAsia="Times New Roman" w:hAnsi="inherit" w:cs="Courier New"/>
                <w:sz w:val="20"/>
                <w:szCs w:val="20"/>
                <w:bdr w:val="none" w:sz="0" w:space="0" w:color="auto" w:frame="1"/>
                <w:lang w:eastAsia="bg-BG"/>
              </w:rPr>
              <w:t> = </w:t>
            </w:r>
            <w:r w:rsidRPr="00D26A41">
              <w:rPr>
                <w:rFonts w:ascii="inherit" w:eastAsia="Times New Roman" w:hAnsi="inherit" w:cs="Courier New"/>
                <w:sz w:val="20"/>
                <w:szCs w:val="20"/>
                <w:bdr w:val="none" w:sz="0" w:space="0" w:color="auto" w:frame="1"/>
                <w:lang w:val="en-GB" w:eastAsia="bg-BG"/>
              </w:rPr>
              <w:t>integer1 | integer2</w:t>
            </w: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Побитово "изключващо 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Побитов </w:t>
      </w:r>
      <w:r w:rsidRPr="00D26A41">
        <w:rPr>
          <w:rFonts w:ascii="inherit" w:eastAsia="Times New Roman" w:hAnsi="inherit" w:cs="Times New Roman"/>
          <w:b/>
          <w:bCs/>
          <w:color w:val="000000"/>
          <w:sz w:val="20"/>
          <w:szCs w:val="20"/>
          <w:bdr w:val="none" w:sz="0" w:space="0" w:color="auto" w:frame="1"/>
          <w:lang w:val="en-GB" w:eastAsia="bg-BG"/>
        </w:rPr>
        <w:t>XOR</w:t>
      </w:r>
      <w:r w:rsidRPr="00D26A41">
        <w:rPr>
          <w:rFonts w:ascii="inherit" w:eastAsia="Times New Roman" w:hAnsi="inherit" w:cs="Times New Roman"/>
          <w:color w:val="000000"/>
          <w:sz w:val="20"/>
          <w:szCs w:val="20"/>
          <w:bdr w:val="none" w:sz="0" w:space="0" w:color="auto" w:frame="1"/>
          <w:lang w:eastAsia="bg-BG"/>
        </w:rPr>
        <w:t> оператор – всяка двоична цифра се обработва поотделно, като когато имаме 0 във втория операнд, стойността на същия бит от първия се копира в резултата. Където имаме 1 във втория операнд, там обръщаме стойността от съответната позиция на първия и записваме в резултата:</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10111011 </w:t>
      </w:r>
      <w:r w:rsidRPr="00D26A41">
        <w:rPr>
          <w:rFonts w:ascii="inherit" w:eastAsia="Times New Roman" w:hAnsi="inherit" w:cs="Times New Roman"/>
          <w:b/>
          <w:bCs/>
          <w:color w:val="000000"/>
          <w:sz w:val="20"/>
          <w:szCs w:val="20"/>
          <w:bdr w:val="none" w:sz="0" w:space="0" w:color="auto" w:frame="1"/>
          <w:lang w:val="en-GB" w:eastAsia="bg-BG"/>
        </w:rPr>
        <w:t>XOR</w:t>
      </w:r>
      <w:r w:rsidRPr="00D26A41">
        <w:rPr>
          <w:rFonts w:ascii="inherit" w:eastAsia="Times New Roman" w:hAnsi="inherit" w:cs="Times New Roman"/>
          <w:color w:val="000000"/>
          <w:sz w:val="20"/>
          <w:szCs w:val="20"/>
          <w:bdr w:val="none" w:sz="0" w:space="0" w:color="auto" w:frame="1"/>
          <w:lang w:eastAsia="bg-BG"/>
        </w:rPr>
        <w:t> 01010101 = 11101110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означението на оператора "изключващо или" е </w:t>
      </w:r>
      <w:r w:rsidRPr="00D26A41">
        <w:rPr>
          <w:rFonts w:ascii="inherit" w:eastAsia="Times New Roman" w:hAnsi="inherit" w:cs="Times New Roman"/>
          <w:b/>
          <w:bCs/>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w:t>
      </w:r>
    </w:p>
    <w:tbl>
      <w:tblPr>
        <w:tblW w:w="10585" w:type="dxa"/>
        <w:jc w:val="center"/>
        <w:tblCellMar>
          <w:left w:w="0" w:type="dxa"/>
          <w:right w:w="0" w:type="dxa"/>
        </w:tblCellMar>
        <w:tblLook w:val="04A0" w:firstRow="1" w:lastRow="0" w:firstColumn="1" w:lastColumn="0" w:noHBand="0" w:noVBand="1"/>
      </w:tblPr>
      <w:tblGrid>
        <w:gridCol w:w="10585"/>
      </w:tblGrid>
      <w:tr w:rsidR="00D26A41" w:rsidRPr="00D26A41" w:rsidTr="00D26A41">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proofErr w:type="spellStart"/>
            <w:r w:rsidRPr="00D26A41">
              <w:rPr>
                <w:rFonts w:ascii="inherit" w:eastAsia="Times New Roman" w:hAnsi="inherit" w:cs="Courier New"/>
                <w:color w:val="0000FF"/>
                <w:sz w:val="20"/>
                <w:szCs w:val="20"/>
                <w:bdr w:val="none" w:sz="0" w:space="0" w:color="auto" w:frame="1"/>
                <w:lang w:val="en-GB" w:eastAsia="bg-BG"/>
              </w:rPr>
              <w:t>int</w:t>
            </w:r>
            <w:proofErr w:type="spellEnd"/>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val="en-GB" w:eastAsia="bg-BG"/>
              </w:rPr>
              <w:t>result</w:t>
            </w:r>
            <w:r w:rsidRPr="00D26A41">
              <w:rPr>
                <w:rFonts w:ascii="inherit" w:eastAsia="Times New Roman" w:hAnsi="inherit" w:cs="Courier New"/>
                <w:sz w:val="20"/>
                <w:szCs w:val="20"/>
                <w:bdr w:val="none" w:sz="0" w:space="0" w:color="auto" w:frame="1"/>
                <w:lang w:eastAsia="bg-BG"/>
              </w:rPr>
              <w:t> = </w:t>
            </w:r>
            <w:r w:rsidRPr="00D26A41">
              <w:rPr>
                <w:rFonts w:ascii="inherit" w:eastAsia="Times New Roman" w:hAnsi="inherit" w:cs="Courier New"/>
                <w:sz w:val="20"/>
                <w:szCs w:val="20"/>
                <w:bdr w:val="none" w:sz="0" w:space="0" w:color="auto" w:frame="1"/>
                <w:lang w:val="en-GB" w:eastAsia="bg-BG"/>
              </w:rPr>
              <w:t>integer1 ^ integer2</w:t>
            </w: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Побитово отрицание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Побитов</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val="en-GB" w:eastAsia="bg-BG"/>
        </w:rPr>
        <w:t>NOT</w:t>
      </w:r>
      <w:r w:rsidRPr="00D26A41">
        <w:rPr>
          <w:rFonts w:ascii="inherit" w:eastAsia="Times New Roman" w:hAnsi="inherit" w:cs="Times New Roman"/>
          <w:color w:val="000000"/>
          <w:sz w:val="20"/>
          <w:szCs w:val="20"/>
          <w:bdr w:val="none" w:sz="0" w:space="0" w:color="auto" w:frame="1"/>
          <w:lang w:eastAsia="bg-BG"/>
        </w:rPr>
        <w:t> оператор – това е унарен (unary) оператор, което означава, че се прилага върху един единствен операнд. Това, което прави е да обърне всеки бит от дадено двоично число в обратната стойност:</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val="en-GB" w:eastAsia="bg-BG"/>
        </w:rPr>
        <w:t>NOT</w:t>
      </w:r>
      <w:r w:rsidRPr="00D26A41">
        <w:rPr>
          <w:rFonts w:ascii="Verdana" w:eastAsia="Times New Roman" w:hAnsi="Verdana"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10111011 = 01000100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побитовото отрицание се отбелязва с </w:t>
      </w:r>
      <w:r w:rsidRPr="00D26A41">
        <w:rPr>
          <w:rFonts w:ascii="inherit" w:eastAsia="Times New Roman" w:hAnsi="inherit" w:cs="Times New Roman"/>
          <w:b/>
          <w:bCs/>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w:t>
      </w:r>
    </w:p>
    <w:tbl>
      <w:tblPr>
        <w:tblW w:w="10585" w:type="dxa"/>
        <w:jc w:val="center"/>
        <w:tblCellMar>
          <w:left w:w="0" w:type="dxa"/>
          <w:right w:w="0" w:type="dxa"/>
        </w:tblCellMar>
        <w:tblLook w:val="04A0" w:firstRow="1" w:lastRow="0" w:firstColumn="1" w:lastColumn="0" w:noHBand="0" w:noVBand="1"/>
      </w:tblPr>
      <w:tblGrid>
        <w:gridCol w:w="10585"/>
      </w:tblGrid>
      <w:tr w:rsidR="00D26A41" w:rsidRPr="00D26A41" w:rsidTr="00D26A41">
        <w:trPr>
          <w:jc w:val="center"/>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proofErr w:type="spellStart"/>
            <w:r w:rsidRPr="00D26A41">
              <w:rPr>
                <w:rFonts w:ascii="inherit" w:eastAsia="Times New Roman" w:hAnsi="inherit" w:cs="Courier New"/>
                <w:color w:val="0000FF"/>
                <w:sz w:val="20"/>
                <w:szCs w:val="20"/>
                <w:bdr w:val="none" w:sz="0" w:space="0" w:color="auto" w:frame="1"/>
                <w:lang w:val="en-GB" w:eastAsia="bg-BG"/>
              </w:rPr>
              <w:t>int</w:t>
            </w:r>
            <w:proofErr w:type="spellEnd"/>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val="en-GB" w:eastAsia="bg-BG"/>
              </w:rPr>
              <w:t>result</w:t>
            </w:r>
            <w:r w:rsidRPr="00D26A41">
              <w:rPr>
                <w:rFonts w:ascii="inherit" w:eastAsia="Times New Roman" w:hAnsi="inherit" w:cs="Courier New"/>
                <w:sz w:val="20"/>
                <w:szCs w:val="20"/>
                <w:bdr w:val="none" w:sz="0" w:space="0" w:color="auto" w:frame="1"/>
                <w:lang w:eastAsia="bg-BG"/>
              </w:rPr>
              <w:t> = </w:t>
            </w:r>
            <w:r w:rsidRPr="00D26A41">
              <w:rPr>
                <w:rFonts w:ascii="inherit" w:eastAsia="Times New Roman" w:hAnsi="inherit" w:cs="Courier New"/>
                <w:sz w:val="20"/>
                <w:szCs w:val="20"/>
                <w:bdr w:val="none" w:sz="0" w:space="0" w:color="auto" w:frame="1"/>
                <w:lang w:val="en-GB" w:eastAsia="bg-BG"/>
              </w:rPr>
              <w:t>~integer1</w:t>
            </w: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4" w:name="_Toc298864110"/>
      <w:bookmarkStart w:id="25" w:name="_Toc243587357"/>
      <w:bookmarkEnd w:id="24"/>
      <w:bookmarkEnd w:id="25"/>
      <w:r w:rsidRPr="00D26A41">
        <w:rPr>
          <w:rFonts w:ascii="inherit" w:eastAsia="Times New Roman" w:hAnsi="inherit" w:cs="Times New Roman"/>
          <w:b/>
          <w:bCs/>
          <w:color w:val="000000"/>
          <w:sz w:val="26"/>
          <w:szCs w:val="26"/>
          <w:bdr w:val="none" w:sz="0" w:space="0" w:color="auto" w:frame="1"/>
          <w:lang w:eastAsia="bg-BG"/>
        </w:rPr>
        <w:t>Шестнайсетични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w:t>
      </w:r>
      <w:r w:rsidRPr="00D26A41">
        <w:rPr>
          <w:rFonts w:ascii="inherit" w:eastAsia="Times New Roman" w:hAnsi="inherit" w:cs="Times New Roman"/>
          <w:b/>
          <w:bCs/>
          <w:color w:val="000000"/>
          <w:sz w:val="20"/>
          <w:szCs w:val="20"/>
          <w:bdr w:val="none" w:sz="0" w:space="0" w:color="auto" w:frame="1"/>
          <w:lang w:eastAsia="bg-BG"/>
        </w:rPr>
        <w:t>шестнайсетичните числа</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hexadecimal numbers</w:t>
      </w:r>
      <w:r w:rsidRPr="00D26A41">
        <w:rPr>
          <w:rFonts w:ascii="inherit" w:eastAsia="Times New Roman" w:hAnsi="inherit" w:cs="Times New Roman"/>
          <w:color w:val="000000"/>
          <w:sz w:val="20"/>
          <w:szCs w:val="20"/>
          <w:bdr w:val="none" w:sz="0" w:space="0" w:color="auto" w:frame="1"/>
          <w:lang w:eastAsia="bg-BG"/>
        </w:rPr>
        <w:t>) имаме за основа на бройната система числото 16, което налага да бъдат използвани 16 знака (цифри) за представянето на всички възможни стойности от 0 до 15 включително. Както вече беше показано в една от таблиците в предходните точки, за представянето на шестнайсе</w:t>
      </w:r>
      <w:r w:rsidRPr="00D26A41">
        <w:rPr>
          <w:rFonts w:ascii="inherit" w:eastAsia="Times New Roman" w:hAnsi="inherit" w:cs="Times New Roman"/>
          <w:color w:val="000000"/>
          <w:sz w:val="20"/>
          <w:szCs w:val="20"/>
          <w:bdr w:val="none" w:sz="0" w:space="0" w:color="auto" w:frame="1"/>
          <w:lang w:eastAsia="bg-BG"/>
        </w:rPr>
        <w:softHyphen/>
        <w:t>тичните числа се използват числата от 0 до 9 и латинските букви от A до F. Всяка от тях има съответната стойност:</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A=10, B=11, C=12, D=13, E=14, F=15</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Като примери за шестнайсетични числа могат да бъдат посочени съответно, D2, 1F2F1, D1E и др.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Преминаването към десетична система става като се умножи по 16</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 стойността на най-дясната цифра, по 16</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 следващата вляво, по 16</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 следващата вляво и т.н. и накрая се съберат. Например:</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D1E</w:t>
      </w:r>
      <w:r w:rsidRPr="00D26A41">
        <w:rPr>
          <w:rFonts w:ascii="inherit" w:eastAsia="Times New Roman" w:hAnsi="inherit" w:cs="Times New Roman"/>
          <w:color w:val="000000"/>
          <w:sz w:val="20"/>
          <w:szCs w:val="20"/>
          <w:bdr w:val="none" w:sz="0" w:space="0" w:color="auto" w:frame="1"/>
          <w:vertAlign w:val="subscript"/>
          <w:lang w:eastAsia="bg-BG"/>
        </w:rPr>
        <w:t>(16)</w:t>
      </w:r>
      <w:r w:rsidRPr="00D26A41">
        <w:rPr>
          <w:rFonts w:ascii="inherit" w:eastAsia="Times New Roman" w:hAnsi="inherit" w:cs="Times New Roman"/>
          <w:color w:val="000000"/>
          <w:sz w:val="20"/>
          <w:szCs w:val="20"/>
          <w:bdr w:val="none" w:sz="0" w:space="0" w:color="auto" w:frame="1"/>
          <w:lang w:eastAsia="bg-BG"/>
        </w:rPr>
        <w:t> = Е*16</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 + 1*16</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 + D*16</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 = 14*1 + 1*16 + 13*256 = 3358</w:t>
      </w:r>
      <w:r w:rsidRPr="00D26A41">
        <w:rPr>
          <w:rFonts w:ascii="inherit" w:eastAsia="Times New Roman" w:hAnsi="inherit" w:cs="Times New Roman"/>
          <w:color w:val="000000"/>
          <w:sz w:val="20"/>
          <w:szCs w:val="20"/>
          <w:bdr w:val="none" w:sz="0" w:space="0" w:color="auto" w:frame="1"/>
          <w:vertAlign w:val="subscript"/>
          <w:lang w:eastAsia="bg-BG"/>
        </w:rPr>
        <w:t>(10)</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Преминаването от десетична към шестнайсетична бройна система става като се дели десетичното число на 16 и се вземат остатъците в обратен ред. Например:</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3358 / 16 = 209 + остатък 14 (Е)</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209 / 16 = 13 + остатък 1 (1)</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13 / 16 = 0 + остатък 13 (D)</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          Взимаме остатъците в обратен ред и получаваме числото D1E</w:t>
      </w:r>
      <w:r w:rsidRPr="00D26A41">
        <w:rPr>
          <w:rFonts w:ascii="inherit" w:eastAsia="Times New Roman" w:hAnsi="inherit" w:cs="Times New Roman"/>
          <w:color w:val="000000"/>
          <w:sz w:val="20"/>
          <w:szCs w:val="20"/>
          <w:bdr w:val="none" w:sz="0" w:space="0" w:color="auto" w:frame="1"/>
          <w:vertAlign w:val="subscript"/>
          <w:lang w:eastAsia="bg-BG"/>
        </w:rPr>
        <w:t>(16)</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6" w:name="_Toc298864111"/>
      <w:bookmarkStart w:id="27" w:name="_Toc243587358"/>
      <w:bookmarkEnd w:id="26"/>
      <w:bookmarkEnd w:id="27"/>
      <w:r w:rsidRPr="00D26A41">
        <w:rPr>
          <w:rFonts w:ascii="inherit" w:eastAsia="Times New Roman" w:hAnsi="inherit" w:cs="Times New Roman"/>
          <w:b/>
          <w:bCs/>
          <w:color w:val="000000"/>
          <w:sz w:val="26"/>
          <w:szCs w:val="26"/>
          <w:bdr w:val="none" w:sz="0" w:space="0" w:color="auto" w:frame="1"/>
          <w:lang w:eastAsia="bg-BG"/>
        </w:rPr>
        <w:t>Бързо преминаване от двоични към шестнайсетични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Бързото преобразуване, от двоични в шестнайсетични числа се извършва бързо и лесно, чрез разделяне на двоичното число на групи от по четири бита (разделяне на полубайтове). Ако броят на цифрите в числото не е кратен на четири, то се добавят водещи нули в старшите разряди. След разделянето и евентуалното добавяне на нули, се заместват всички полу</w:t>
      </w:r>
      <w:r w:rsidRPr="00D26A41">
        <w:rPr>
          <w:rFonts w:ascii="inherit" w:eastAsia="Times New Roman" w:hAnsi="inherit" w:cs="Times New Roman"/>
          <w:color w:val="000000"/>
          <w:sz w:val="20"/>
          <w:szCs w:val="20"/>
          <w:bdr w:val="none" w:sz="0" w:space="0" w:color="auto" w:frame="1"/>
          <w:lang w:eastAsia="bg-BG"/>
        </w:rPr>
        <w:softHyphen/>
        <w:t>чени групи със съответстващите им цифри. Ето един пример: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Нека да ни е дадено следното число: 1110011110</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Разделяме го на полубайтове и добавяме водещи нули</w:t>
      </w:r>
    </w:p>
    <w:p w:rsidR="00D26A41" w:rsidRPr="00D26A41" w:rsidRDefault="00D26A41" w:rsidP="00D26A41">
      <w:pPr>
        <w:spacing w:after="0" w:line="240" w:lineRule="auto"/>
        <w:ind w:left="284"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Пример: 0011 1001 1110.</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Заместваме всеки полубайт със съответната шестнайсетична цифра и така получаваме 39E</w:t>
      </w:r>
      <w:r w:rsidRPr="00D26A41">
        <w:rPr>
          <w:rFonts w:ascii="inherit" w:eastAsia="Times New Roman" w:hAnsi="inherit" w:cs="Times New Roman"/>
          <w:color w:val="000000"/>
          <w:sz w:val="20"/>
          <w:szCs w:val="20"/>
          <w:bdr w:val="none" w:sz="0" w:space="0" w:color="auto" w:frame="1"/>
          <w:vertAlign w:val="subscript"/>
          <w:lang w:eastAsia="bg-BG"/>
        </w:rPr>
        <w:t>(16)</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Следователно 1110011110</w:t>
      </w:r>
      <w:r w:rsidRPr="00D26A41">
        <w:rPr>
          <w:rFonts w:ascii="inherit" w:eastAsia="Times New Roman" w:hAnsi="inherit" w:cs="Times New Roman"/>
          <w:color w:val="000000"/>
          <w:sz w:val="20"/>
          <w:szCs w:val="20"/>
          <w:bdr w:val="none" w:sz="0" w:space="0" w:color="auto" w:frame="1"/>
          <w:vertAlign w:val="subscript"/>
          <w:lang w:eastAsia="bg-BG"/>
        </w:rPr>
        <w:t> (2) </w:t>
      </w:r>
      <w:r w:rsidRPr="00D26A41">
        <w:rPr>
          <w:rFonts w:ascii="inherit" w:eastAsia="Times New Roman" w:hAnsi="inherit" w:cs="Times New Roman"/>
          <w:color w:val="000000"/>
          <w:sz w:val="20"/>
          <w:szCs w:val="20"/>
          <w:bdr w:val="none" w:sz="0" w:space="0" w:color="auto" w:frame="1"/>
          <w:lang w:eastAsia="bg-BG"/>
        </w:rPr>
        <w:t>= 39E</w:t>
      </w:r>
      <w:r w:rsidRPr="00D26A41">
        <w:rPr>
          <w:rFonts w:ascii="inherit" w:eastAsia="Times New Roman" w:hAnsi="inherit" w:cs="Times New Roman"/>
          <w:color w:val="000000"/>
          <w:sz w:val="20"/>
          <w:szCs w:val="20"/>
          <w:bdr w:val="none" w:sz="0" w:space="0" w:color="auto" w:frame="1"/>
          <w:vertAlign w:val="subscript"/>
          <w:lang w:eastAsia="bg-BG"/>
        </w:rPr>
        <w:t>(16)</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28" w:name="_Toc243587359"/>
      <w:bookmarkStart w:id="29" w:name="_Toc298864112"/>
      <w:bookmarkEnd w:id="28"/>
      <w:bookmarkEnd w:id="29"/>
      <w:r w:rsidRPr="00D26A41">
        <w:rPr>
          <w:rFonts w:ascii="inherit" w:eastAsia="Times New Roman" w:hAnsi="inherit" w:cs="Times New Roman"/>
          <w:b/>
          <w:bCs/>
          <w:color w:val="000000"/>
          <w:sz w:val="26"/>
          <w:szCs w:val="26"/>
          <w:bdr w:val="none" w:sz="0" w:space="0" w:color="auto" w:frame="1"/>
          <w:lang w:eastAsia="bg-BG"/>
        </w:rPr>
        <w:t>Бройни системи – обобщение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Като обобщение ще формулираме отново, в кратък, но ясен вид алгоритмите за преминаване от една позиционна бройна система в друга: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Преминаването от десетична в k-ична бройна система се извършва като последователно се дели десетичното число на основата на новата система k и получените остатъци (съответстващата им k-ична цифра) се натрупват в обратен ред.</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Преминаването от k-ична бройна система към десетична се извършва като се умножи последната цифра на k-ичното число по k</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 предпос</w:t>
      </w:r>
      <w:r w:rsidRPr="00D26A41">
        <w:rPr>
          <w:rFonts w:ascii="inherit" w:eastAsia="Times New Roman" w:hAnsi="inherit" w:cs="Times New Roman"/>
          <w:color w:val="000000"/>
          <w:sz w:val="20"/>
          <w:szCs w:val="20"/>
          <w:bdr w:val="none" w:sz="0" w:space="0" w:color="auto" w:frame="1"/>
          <w:lang w:eastAsia="bg-BG"/>
        </w:rPr>
        <w:softHyphen/>
        <w:t>ледната – по k</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 следващата – по k</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 и т.н. и получените произведе</w:t>
      </w:r>
      <w:r w:rsidRPr="00D26A41">
        <w:rPr>
          <w:rFonts w:ascii="inherit" w:eastAsia="Times New Roman" w:hAnsi="inherit" w:cs="Times New Roman"/>
          <w:color w:val="000000"/>
          <w:sz w:val="20"/>
          <w:szCs w:val="20"/>
          <w:bdr w:val="none" w:sz="0" w:space="0" w:color="auto" w:frame="1"/>
          <w:lang w:eastAsia="bg-BG"/>
        </w:rPr>
        <w:softHyphen/>
        <w:t>ния се сумират.</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Преминаването от k-ична бройна система към p-ична се извършва чрез междинно преминаване към десетична бройна система (с изключение на случая шестнайсетична / двоична бройна система).</w:t>
      </w:r>
    </w:p>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bookmarkStart w:id="30" w:name="_Toc298864113"/>
      <w:bookmarkEnd w:id="30"/>
      <w:r w:rsidRPr="00D26A41">
        <w:rPr>
          <w:rFonts w:ascii="inherit" w:eastAsia="Times New Roman" w:hAnsi="inherit" w:cs="Times New Roman"/>
          <w:b/>
          <w:bCs/>
          <w:color w:val="000000"/>
          <w:sz w:val="28"/>
          <w:szCs w:val="28"/>
          <w:bdr w:val="none" w:sz="0" w:space="0" w:color="auto" w:frame="1"/>
          <w:lang w:eastAsia="bg-BG"/>
        </w:rPr>
        <w:t>Представяне на числата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съхраняване на данните в оперативната памет на електронноиз</w:t>
      </w:r>
      <w:r w:rsidRPr="00D26A41">
        <w:rPr>
          <w:rFonts w:ascii="inherit" w:eastAsia="Times New Roman" w:hAnsi="inherit" w:cs="Times New Roman"/>
          <w:color w:val="000000"/>
          <w:sz w:val="20"/>
          <w:szCs w:val="20"/>
          <w:bdr w:val="none" w:sz="0" w:space="0" w:color="auto" w:frame="1"/>
          <w:lang w:eastAsia="bg-BG"/>
        </w:rPr>
        <w:softHyphen/>
        <w:t>чис</w:t>
      </w:r>
      <w:r w:rsidRPr="00D26A41">
        <w:rPr>
          <w:rFonts w:ascii="inherit" w:eastAsia="Times New Roman" w:hAnsi="inherit" w:cs="Times New Roman"/>
          <w:color w:val="000000"/>
          <w:sz w:val="20"/>
          <w:szCs w:val="20"/>
          <w:bdr w:val="none" w:sz="0" w:space="0" w:color="auto" w:frame="1"/>
          <w:lang w:eastAsia="bg-BG"/>
        </w:rPr>
        <w:softHyphen/>
        <w:t>лителните машини се използва двоичен код. В зависимост от това какви данни съхраняваме (символи, цели или реални числа с цяла и дробна част) информацията се представя по различен начин. Този начин се опре</w:t>
      </w:r>
      <w:r w:rsidRPr="00D26A41">
        <w:rPr>
          <w:rFonts w:ascii="inherit" w:eastAsia="Times New Roman" w:hAnsi="inherit" w:cs="Times New Roman"/>
          <w:color w:val="000000"/>
          <w:sz w:val="20"/>
          <w:szCs w:val="20"/>
          <w:bdr w:val="none" w:sz="0" w:space="0" w:color="auto" w:frame="1"/>
          <w:lang w:eastAsia="bg-BG"/>
        </w:rPr>
        <w:softHyphen/>
        <w:t>деля от типа на данните.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Дори и програмистът на език от високо ниво трябва да знае, какъв вид имат данните разположени в оперативната памет на машината. Това се отнася, и за случаите, когато данните се намират на външен носител, защото при обработката им те се разполагат в оперативната памет.</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настоящата секция са разгледани начините за представяне и обработка на различни типове данни. Най-общо те се основават на понятията бит, байт и машинна дума.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Бит</w:t>
      </w:r>
      <w:r w:rsidRPr="00D26A41">
        <w:rPr>
          <w:rFonts w:ascii="inherit" w:eastAsia="Times New Roman" w:hAnsi="inherit" w:cs="Times New Roman"/>
          <w:color w:val="000000"/>
          <w:sz w:val="20"/>
          <w:szCs w:val="20"/>
          <w:bdr w:val="none" w:sz="0" w:space="0" w:color="auto" w:frame="1"/>
          <w:lang w:eastAsia="bg-BG"/>
        </w:rPr>
        <w:t> е една двоична единица от информация, със стойност 0 или 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Информацията в паметта се групира в последовател</w:t>
      </w:r>
      <w:r w:rsidRPr="00D26A41">
        <w:rPr>
          <w:rFonts w:ascii="inherit" w:eastAsia="Times New Roman" w:hAnsi="inherit" w:cs="Times New Roman"/>
          <w:color w:val="000000"/>
          <w:sz w:val="20"/>
          <w:szCs w:val="20"/>
          <w:bdr w:val="none" w:sz="0" w:space="0" w:color="auto" w:frame="1"/>
          <w:lang w:eastAsia="bg-BG"/>
        </w:rPr>
        <w:softHyphen/>
        <w:t>ности от 8 бита, които образуват един </w:t>
      </w:r>
      <w:r w:rsidRPr="00D26A41">
        <w:rPr>
          <w:rFonts w:ascii="inherit" w:eastAsia="Times New Roman" w:hAnsi="inherit" w:cs="Times New Roman"/>
          <w:b/>
          <w:bCs/>
          <w:color w:val="000000"/>
          <w:sz w:val="20"/>
          <w:szCs w:val="20"/>
          <w:bdr w:val="none" w:sz="0" w:space="0" w:color="auto" w:frame="1"/>
          <w:lang w:eastAsia="bg-BG"/>
        </w:rPr>
        <w:t>байт</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да бъдат обработени от аритметичното устройство, данните се пред</w:t>
      </w:r>
      <w:r w:rsidRPr="00D26A41">
        <w:rPr>
          <w:rFonts w:ascii="inherit" w:eastAsia="Times New Roman" w:hAnsi="inherit" w:cs="Times New Roman"/>
          <w:color w:val="000000"/>
          <w:sz w:val="20"/>
          <w:szCs w:val="20"/>
          <w:bdr w:val="none" w:sz="0" w:space="0" w:color="auto" w:frame="1"/>
          <w:lang w:eastAsia="bg-BG"/>
        </w:rPr>
        <w:softHyphen/>
        <w:t>ставят в паметта от определен брой байтове (2, 4 или 8), които образуват машинната дума. Това са концепции, които всеки програмист трябва задължи</w:t>
      </w:r>
      <w:r w:rsidRPr="00D26A41">
        <w:rPr>
          <w:rFonts w:ascii="inherit" w:eastAsia="Times New Roman" w:hAnsi="inherit" w:cs="Times New Roman"/>
          <w:color w:val="000000"/>
          <w:sz w:val="20"/>
          <w:szCs w:val="20"/>
          <w:bdr w:val="none" w:sz="0" w:space="0" w:color="auto" w:frame="1"/>
          <w:lang w:eastAsia="bg-BG"/>
        </w:rPr>
        <w:softHyphen/>
        <w:t>телно да знае и разбира.</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31" w:name="_Toc298864114"/>
      <w:bookmarkStart w:id="32" w:name="_Toc243587360"/>
      <w:bookmarkEnd w:id="31"/>
      <w:bookmarkEnd w:id="32"/>
      <w:r w:rsidRPr="00D26A41">
        <w:rPr>
          <w:rFonts w:ascii="inherit" w:eastAsia="Times New Roman" w:hAnsi="inherit" w:cs="Times New Roman"/>
          <w:b/>
          <w:bCs/>
          <w:color w:val="000000"/>
          <w:sz w:val="26"/>
          <w:szCs w:val="26"/>
          <w:bdr w:val="none" w:sz="0" w:space="0" w:color="auto" w:frame="1"/>
          <w:lang w:eastAsia="bg-BG"/>
        </w:rPr>
        <w:t>Представяне на цели числа в паметта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Едно от нещата, на които до сега не обърнахме внимание, е знакът на числата. Представянето на целите числа в паметта на компютъра може да се извърши по два начина: със знак или без знак. Когато числата се представят със знак се въвежда знаков разред. Той е най-старшият разред и има стойност 1 за отрицателните числа и 0 за положителните. Останалите разреди са информационни и отразяват (съдържат) стойността на числото. В случая на числа без знак всички битове се използват за записване на стойността на числото.</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33" w:name="_Toc298864115"/>
      <w:bookmarkStart w:id="34" w:name="_Toc243587361"/>
      <w:bookmarkEnd w:id="33"/>
      <w:bookmarkEnd w:id="34"/>
      <w:r w:rsidRPr="00D26A41">
        <w:rPr>
          <w:rFonts w:ascii="inherit" w:eastAsia="Times New Roman" w:hAnsi="inherit" w:cs="Times New Roman"/>
          <w:b/>
          <w:bCs/>
          <w:color w:val="000000"/>
          <w:sz w:val="26"/>
          <w:szCs w:val="26"/>
          <w:bdr w:val="none" w:sz="0" w:space="0" w:color="auto" w:frame="1"/>
          <w:lang w:eastAsia="bg-BG"/>
        </w:rPr>
        <w:t>Цели числа без знак</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w:t>
      </w:r>
      <w:r w:rsidRPr="00D26A41">
        <w:rPr>
          <w:rFonts w:ascii="inherit" w:eastAsia="Times New Roman" w:hAnsi="inherit" w:cs="Times New Roman"/>
          <w:b/>
          <w:bCs/>
          <w:color w:val="000000"/>
          <w:sz w:val="20"/>
          <w:szCs w:val="20"/>
          <w:bdr w:val="none" w:sz="0" w:space="0" w:color="auto" w:frame="1"/>
          <w:lang w:eastAsia="bg-BG"/>
        </w:rPr>
        <w:t>целите числа без знак</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unsigned integers</w:t>
      </w:r>
      <w:r w:rsidRPr="00D26A41">
        <w:rPr>
          <w:rFonts w:ascii="inherit" w:eastAsia="Times New Roman" w:hAnsi="inherit" w:cs="Times New Roman"/>
          <w:color w:val="000000"/>
          <w:sz w:val="20"/>
          <w:szCs w:val="20"/>
          <w:bdr w:val="none" w:sz="0" w:space="0" w:color="auto" w:frame="1"/>
          <w:lang w:eastAsia="bg-BG"/>
        </w:rPr>
        <w:t>) се заделят по 1, 2, 4 или 8 байта от паметта. В зависимост, от броя на байтовете използвани при представянето на едно число, се образуват обхвати на представяне с различна големина. Посред</w:t>
      </w:r>
      <w:r w:rsidRPr="00D26A41">
        <w:rPr>
          <w:rFonts w:ascii="inherit" w:eastAsia="Times New Roman" w:hAnsi="inherit" w:cs="Times New Roman"/>
          <w:color w:val="000000"/>
          <w:sz w:val="20"/>
          <w:szCs w:val="20"/>
          <w:bdr w:val="none" w:sz="0" w:space="0" w:color="auto" w:frame="1"/>
          <w:lang w:eastAsia="bg-BG"/>
        </w:rPr>
        <w:softHyphen/>
        <w:t>ством </w:t>
      </w:r>
      <w:r w:rsidRPr="00D26A41">
        <w:rPr>
          <w:rFonts w:ascii="inherit" w:eastAsia="Times New Roman" w:hAnsi="inherit" w:cs="Times New Roman"/>
          <w:i/>
          <w:iCs/>
          <w:color w:val="000000"/>
          <w:sz w:val="20"/>
          <w:szCs w:val="20"/>
          <w:bdr w:val="none" w:sz="0" w:space="0" w:color="auto" w:frame="1"/>
          <w:lang w:eastAsia="bg-BG"/>
        </w:rPr>
        <w:t>n </w:t>
      </w:r>
      <w:r w:rsidRPr="00D26A41">
        <w:rPr>
          <w:rFonts w:ascii="inherit" w:eastAsia="Times New Roman" w:hAnsi="inherit" w:cs="Times New Roman"/>
          <w:color w:val="000000"/>
          <w:sz w:val="20"/>
          <w:szCs w:val="20"/>
          <w:bdr w:val="none" w:sz="0" w:space="0" w:color="auto" w:frame="1"/>
          <w:lang w:eastAsia="bg-BG"/>
        </w:rPr>
        <w:t>на брой бита могат да се представят цели числа без знак в обхвата [0, 2</w:t>
      </w:r>
      <w:r w:rsidRPr="00D26A41">
        <w:rPr>
          <w:rFonts w:ascii="inherit" w:eastAsia="Times New Roman" w:hAnsi="inherit" w:cs="Times New Roman"/>
          <w:color w:val="000000"/>
          <w:sz w:val="20"/>
          <w:szCs w:val="20"/>
          <w:bdr w:val="none" w:sz="0" w:space="0" w:color="auto" w:frame="1"/>
          <w:vertAlign w:val="superscript"/>
          <w:lang w:eastAsia="bg-BG"/>
        </w:rPr>
        <w:t>n</w:t>
      </w:r>
      <w:r w:rsidRPr="00D26A41">
        <w:rPr>
          <w:rFonts w:ascii="inherit" w:eastAsia="Times New Roman" w:hAnsi="inherit" w:cs="Times New Roman"/>
          <w:color w:val="000000"/>
          <w:sz w:val="20"/>
          <w:szCs w:val="20"/>
          <w:bdr w:val="none" w:sz="0" w:space="0" w:color="auto" w:frame="1"/>
          <w:lang w:eastAsia="bg-BG"/>
        </w:rPr>
        <w:t>-1]. Следващата таблица, показва обхватa от стойности на целите числа без знак:</w:t>
      </w:r>
    </w:p>
    <w:tbl>
      <w:tblPr>
        <w:tblW w:w="10585" w:type="dxa"/>
        <w:jc w:val="center"/>
        <w:tblCellMar>
          <w:left w:w="0" w:type="dxa"/>
          <w:right w:w="0" w:type="dxa"/>
        </w:tblCellMar>
        <w:tblLook w:val="04A0" w:firstRow="1" w:lastRow="0" w:firstColumn="1" w:lastColumn="0" w:noHBand="0" w:noVBand="1"/>
      </w:tblPr>
      <w:tblGrid>
        <w:gridCol w:w="2792"/>
        <w:gridCol w:w="2270"/>
        <w:gridCol w:w="5523"/>
      </w:tblGrid>
      <w:tr w:rsidR="00D26A41" w:rsidRPr="00D26A41" w:rsidTr="00D26A41">
        <w:trPr>
          <w:trHeight w:val="280"/>
          <w:jc w:val="center"/>
        </w:trPr>
        <w:tc>
          <w:tcPr>
            <w:tcW w:w="1390"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Брой байтове за представяне на числото в паметта</w:t>
            </w:r>
          </w:p>
        </w:tc>
        <w:tc>
          <w:tcPr>
            <w:tcW w:w="3880"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Обхват</w:t>
            </w:r>
          </w:p>
        </w:tc>
      </w:tr>
      <w:tr w:rsidR="00D26A41" w:rsidRPr="00D26A41" w:rsidTr="00D26A41">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hideMark/>
          </w:tcPr>
          <w:p w:rsidR="00D26A41" w:rsidRPr="00D26A41" w:rsidRDefault="00D26A41" w:rsidP="00D26A41">
            <w:pPr>
              <w:spacing w:after="0" w:line="240" w:lineRule="auto"/>
              <w:rPr>
                <w:rFonts w:ascii="inherit" w:eastAsia="Times New Roman" w:hAnsi="inherit" w:cs="Times New Roman"/>
                <w:lang w:eastAsia="bg-BG"/>
              </w:rPr>
            </w:pPr>
          </w:p>
        </w:tc>
        <w:tc>
          <w:tcPr>
            <w:tcW w:w="113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Запис чрез порядък</w:t>
            </w:r>
          </w:p>
        </w:tc>
        <w:tc>
          <w:tcPr>
            <w:tcW w:w="275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Обикновен запис</w:t>
            </w:r>
          </w:p>
        </w:tc>
      </w:tr>
      <w:tr w:rsidR="00D26A41" w:rsidRPr="00D26A41" w:rsidTr="00D26A41">
        <w:trPr>
          <w:jc w:val="center"/>
        </w:trPr>
        <w:tc>
          <w:tcPr>
            <w:tcW w:w="13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c>
          <w:tcPr>
            <w:tcW w:w="1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2</w:t>
            </w:r>
            <w:r w:rsidRPr="00D26A41">
              <w:rPr>
                <w:rFonts w:ascii="inherit" w:eastAsia="Times New Roman" w:hAnsi="inherit" w:cs="Times New Roman"/>
                <w:sz w:val="20"/>
                <w:szCs w:val="20"/>
                <w:bdr w:val="none" w:sz="0" w:space="0" w:color="auto" w:frame="1"/>
                <w:vertAlign w:val="superscript"/>
                <w:lang w:eastAsia="bg-BG"/>
              </w:rPr>
              <w:t>8</w:t>
            </w:r>
            <w:r w:rsidRPr="00D26A41">
              <w:rPr>
                <w:rFonts w:ascii="inherit" w:eastAsia="Times New Roman" w:hAnsi="inherit" w:cs="Times New Roman"/>
                <w:sz w:val="20"/>
                <w:szCs w:val="20"/>
                <w:bdr w:val="none" w:sz="0" w:space="0" w:color="auto" w:frame="1"/>
                <w:lang w:eastAsia="bg-BG"/>
              </w:rPr>
              <w:t>-1</w:t>
            </w:r>
          </w:p>
        </w:tc>
        <w:tc>
          <w:tcPr>
            <w:tcW w:w="2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255</w:t>
            </w:r>
          </w:p>
        </w:tc>
      </w:tr>
      <w:tr w:rsidR="00D26A41" w:rsidRPr="00D26A41" w:rsidTr="00D26A41">
        <w:trPr>
          <w:jc w:val="center"/>
        </w:trPr>
        <w:tc>
          <w:tcPr>
            <w:tcW w:w="13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p>
        </w:tc>
        <w:tc>
          <w:tcPr>
            <w:tcW w:w="1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2</w:t>
            </w:r>
            <w:r w:rsidRPr="00D26A41">
              <w:rPr>
                <w:rFonts w:ascii="inherit" w:eastAsia="Times New Roman" w:hAnsi="inherit" w:cs="Times New Roman"/>
                <w:sz w:val="20"/>
                <w:szCs w:val="20"/>
                <w:bdr w:val="none" w:sz="0" w:space="0" w:color="auto" w:frame="1"/>
                <w:vertAlign w:val="superscript"/>
                <w:lang w:eastAsia="bg-BG"/>
              </w:rPr>
              <w:t>16</w:t>
            </w:r>
            <w:r w:rsidRPr="00D26A41">
              <w:rPr>
                <w:rFonts w:ascii="inherit" w:eastAsia="Times New Roman" w:hAnsi="inherit" w:cs="Times New Roman"/>
                <w:sz w:val="20"/>
                <w:szCs w:val="20"/>
                <w:bdr w:val="none" w:sz="0" w:space="0" w:color="auto" w:frame="1"/>
                <w:lang w:eastAsia="bg-BG"/>
              </w:rPr>
              <w:t>-1</w:t>
            </w:r>
          </w:p>
        </w:tc>
        <w:tc>
          <w:tcPr>
            <w:tcW w:w="2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65 535</w:t>
            </w:r>
          </w:p>
        </w:tc>
      </w:tr>
      <w:tr w:rsidR="00D26A41" w:rsidRPr="00D26A41" w:rsidTr="00D26A41">
        <w:trPr>
          <w:jc w:val="center"/>
        </w:trPr>
        <w:tc>
          <w:tcPr>
            <w:tcW w:w="13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4</w:t>
            </w:r>
          </w:p>
        </w:tc>
        <w:tc>
          <w:tcPr>
            <w:tcW w:w="1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2</w:t>
            </w:r>
            <w:r w:rsidRPr="00D26A41">
              <w:rPr>
                <w:rFonts w:ascii="inherit" w:eastAsia="Times New Roman" w:hAnsi="inherit" w:cs="Times New Roman"/>
                <w:sz w:val="20"/>
                <w:szCs w:val="20"/>
                <w:bdr w:val="none" w:sz="0" w:space="0" w:color="auto" w:frame="1"/>
                <w:vertAlign w:val="superscript"/>
                <w:lang w:eastAsia="bg-BG"/>
              </w:rPr>
              <w:t>32</w:t>
            </w:r>
            <w:r w:rsidRPr="00D26A41">
              <w:rPr>
                <w:rFonts w:ascii="inherit" w:eastAsia="Times New Roman" w:hAnsi="inherit" w:cs="Times New Roman"/>
                <w:sz w:val="20"/>
                <w:szCs w:val="20"/>
                <w:bdr w:val="none" w:sz="0" w:space="0" w:color="auto" w:frame="1"/>
                <w:lang w:eastAsia="bg-BG"/>
              </w:rPr>
              <w:t>-1</w:t>
            </w:r>
          </w:p>
        </w:tc>
        <w:tc>
          <w:tcPr>
            <w:tcW w:w="2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4 294 967 295</w:t>
            </w:r>
          </w:p>
        </w:tc>
      </w:tr>
      <w:tr w:rsidR="00D26A41" w:rsidRPr="00D26A41" w:rsidTr="00D26A41">
        <w:trPr>
          <w:jc w:val="center"/>
        </w:trPr>
        <w:tc>
          <w:tcPr>
            <w:tcW w:w="13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8</w:t>
            </w:r>
          </w:p>
        </w:tc>
        <w:tc>
          <w:tcPr>
            <w:tcW w:w="11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2</w:t>
            </w:r>
            <w:r w:rsidRPr="00D26A41">
              <w:rPr>
                <w:rFonts w:ascii="inherit" w:eastAsia="Times New Roman" w:hAnsi="inherit" w:cs="Times New Roman"/>
                <w:sz w:val="20"/>
                <w:szCs w:val="20"/>
                <w:bdr w:val="none" w:sz="0" w:space="0" w:color="auto" w:frame="1"/>
                <w:vertAlign w:val="superscript"/>
                <w:lang w:eastAsia="bg-BG"/>
              </w:rPr>
              <w:t>64</w:t>
            </w:r>
            <w:r w:rsidRPr="00D26A41">
              <w:rPr>
                <w:rFonts w:ascii="inherit" w:eastAsia="Times New Roman" w:hAnsi="inherit" w:cs="Times New Roman"/>
                <w:sz w:val="20"/>
                <w:szCs w:val="20"/>
                <w:bdr w:val="none" w:sz="0" w:space="0" w:color="auto" w:frame="1"/>
                <w:lang w:eastAsia="bg-BG"/>
              </w:rPr>
              <w:t>-1</w:t>
            </w:r>
          </w:p>
        </w:tc>
        <w:tc>
          <w:tcPr>
            <w:tcW w:w="27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18 446 744 073 709 551 615</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Ще покажем пример при еднобайтово и двубайтово представяне на числото 158, което се записва в двоичен вид като 10011110</w:t>
      </w:r>
      <w:r w:rsidRPr="00D26A41">
        <w:rPr>
          <w:rFonts w:ascii="inherit" w:eastAsia="Times New Roman" w:hAnsi="inherit" w:cs="Times New Roman"/>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 Представяне с 1 байт:</w:t>
      </w:r>
    </w:p>
    <w:tbl>
      <w:tblPr>
        <w:tblW w:w="10585" w:type="dxa"/>
        <w:jc w:val="right"/>
        <w:tblCellMar>
          <w:left w:w="0" w:type="dxa"/>
          <w:right w:w="0" w:type="dxa"/>
        </w:tblCellMar>
        <w:tblLook w:val="04A0" w:firstRow="1" w:lastRow="0" w:firstColumn="1" w:lastColumn="0" w:noHBand="0" w:noVBand="1"/>
      </w:tblPr>
      <w:tblGrid>
        <w:gridCol w:w="1324"/>
        <w:gridCol w:w="1323"/>
        <w:gridCol w:w="1323"/>
        <w:gridCol w:w="1323"/>
        <w:gridCol w:w="1323"/>
        <w:gridCol w:w="1323"/>
        <w:gridCol w:w="1323"/>
        <w:gridCol w:w="1323"/>
      </w:tblGrid>
      <w:tr w:rsidR="00D26A41" w:rsidRPr="00D26A41" w:rsidTr="00D26A41">
        <w:trPr>
          <w:trHeight w:val="210"/>
          <w:jc w:val="right"/>
        </w:trPr>
        <w:tc>
          <w:tcPr>
            <w:tcW w:w="260" w:type="dxa"/>
            <w:tcBorders>
              <w:top w:val="single" w:sz="8" w:space="0" w:color="auto"/>
              <w:left w:val="single" w:sz="8" w:space="0" w:color="auto"/>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 Представяне с 2 байта:</w:t>
      </w:r>
    </w:p>
    <w:tbl>
      <w:tblPr>
        <w:tblW w:w="10585" w:type="dxa"/>
        <w:jc w:val="right"/>
        <w:tblCellMar>
          <w:left w:w="0" w:type="dxa"/>
          <w:right w:w="0" w:type="dxa"/>
        </w:tblCellMar>
        <w:tblLook w:val="04A0" w:firstRow="1" w:lastRow="0" w:firstColumn="1" w:lastColumn="0" w:noHBand="0" w:noVBand="1"/>
      </w:tblPr>
      <w:tblGrid>
        <w:gridCol w:w="661"/>
        <w:gridCol w:w="661"/>
        <w:gridCol w:w="661"/>
        <w:gridCol w:w="661"/>
        <w:gridCol w:w="661"/>
        <w:gridCol w:w="661"/>
        <w:gridCol w:w="661"/>
        <w:gridCol w:w="662"/>
        <w:gridCol w:w="662"/>
        <w:gridCol w:w="662"/>
        <w:gridCol w:w="662"/>
        <w:gridCol w:w="662"/>
        <w:gridCol w:w="662"/>
        <w:gridCol w:w="662"/>
        <w:gridCol w:w="662"/>
        <w:gridCol w:w="662"/>
      </w:tblGrid>
      <w:tr w:rsidR="00D26A41" w:rsidRPr="00D26A41" w:rsidTr="00D26A41">
        <w:trPr>
          <w:trHeight w:val="220"/>
          <w:jc w:val="right"/>
        </w:trPr>
        <w:tc>
          <w:tcPr>
            <w:tcW w:w="260" w:type="dxa"/>
            <w:tcBorders>
              <w:top w:val="single" w:sz="8" w:space="0" w:color="auto"/>
              <w:left w:val="single" w:sz="8" w:space="0" w:color="auto"/>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lastRenderedPageBreak/>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1</w:t>
            </w:r>
          </w:p>
        </w:tc>
        <w:tc>
          <w:tcPr>
            <w:tcW w:w="260" w:type="dxa"/>
            <w:tcBorders>
              <w:top w:val="single" w:sz="8" w:space="0" w:color="auto"/>
              <w:left w:val="nil"/>
              <w:bottom w:val="single" w:sz="8" w:space="0" w:color="auto"/>
              <w:right w:val="single" w:sz="8" w:space="0" w:color="auto"/>
            </w:tcBorders>
            <w:shd w:val="clear" w:color="auto" w:fill="auto"/>
            <w:tcMar>
              <w:top w:w="28" w:type="dxa"/>
              <w:left w:w="85" w:type="dxa"/>
              <w:bottom w:w="28" w:type="dxa"/>
              <w:right w:w="85"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0</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35" w:name="_Toc298864116"/>
      <w:bookmarkStart w:id="36" w:name="_Toc243587362"/>
      <w:bookmarkStart w:id="37" w:name="_Представяне_на_отрицателни"/>
      <w:bookmarkEnd w:id="35"/>
      <w:bookmarkEnd w:id="36"/>
      <w:bookmarkEnd w:id="37"/>
      <w:r w:rsidRPr="00D26A41">
        <w:rPr>
          <w:rFonts w:ascii="inherit" w:eastAsia="Times New Roman" w:hAnsi="inherit" w:cs="Times New Roman"/>
          <w:b/>
          <w:bCs/>
          <w:color w:val="000000"/>
          <w:sz w:val="26"/>
          <w:szCs w:val="26"/>
          <w:bdr w:val="none" w:sz="0" w:space="0" w:color="auto" w:frame="1"/>
          <w:lang w:eastAsia="bg-BG"/>
        </w:rPr>
        <w:t>Представяне на отрицателни числа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отрицателните числа се заделят по 1, 2, 4 или 8 байта от паметта на компютъра, като най-старшият разред (най-левия бит) има значение на знаков и носи информация за знака на числото. Както вече споменахме, когато знаковият бит има стойност 1 числото е отрицателно, а в противен случай е положително.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Следващата таблица, показва обхвата от стойно</w:t>
      </w:r>
      <w:r w:rsidRPr="00D26A41">
        <w:rPr>
          <w:rFonts w:ascii="inherit" w:eastAsia="Times New Roman" w:hAnsi="inherit" w:cs="Times New Roman"/>
          <w:color w:val="000000"/>
          <w:sz w:val="20"/>
          <w:szCs w:val="20"/>
          <w:bdr w:val="none" w:sz="0" w:space="0" w:color="auto" w:frame="1"/>
          <w:lang w:eastAsia="bg-BG"/>
        </w:rPr>
        <w:softHyphen/>
        <w:t>сти на целите числа със знак в компютърната техника според броя байтове, използвани за запис</w:t>
      </w:r>
      <w:r w:rsidRPr="00D26A41">
        <w:rPr>
          <w:rFonts w:ascii="inherit" w:eastAsia="Times New Roman" w:hAnsi="inherit" w:cs="Times New Roman"/>
          <w:color w:val="000000"/>
          <w:sz w:val="20"/>
          <w:szCs w:val="20"/>
          <w:bdr w:val="none" w:sz="0" w:space="0" w:color="auto" w:frame="1"/>
          <w:lang w:eastAsia="bg-BG"/>
        </w:rPr>
        <w:softHyphen/>
        <w:t>ването им:</w:t>
      </w:r>
    </w:p>
    <w:tbl>
      <w:tblPr>
        <w:tblW w:w="10585" w:type="dxa"/>
        <w:jc w:val="center"/>
        <w:tblCellMar>
          <w:left w:w="0" w:type="dxa"/>
          <w:right w:w="0" w:type="dxa"/>
        </w:tblCellMar>
        <w:tblLook w:val="04A0" w:firstRow="1" w:lastRow="0" w:firstColumn="1" w:lastColumn="0" w:noHBand="0" w:noVBand="1"/>
      </w:tblPr>
      <w:tblGrid>
        <w:gridCol w:w="3193"/>
        <w:gridCol w:w="2250"/>
        <w:gridCol w:w="5142"/>
      </w:tblGrid>
      <w:tr w:rsidR="00D26A41" w:rsidRPr="00D26A41" w:rsidTr="00D26A41">
        <w:trPr>
          <w:trHeight w:val="310"/>
          <w:jc w:val="center"/>
        </w:trPr>
        <w:tc>
          <w:tcPr>
            <w:tcW w:w="1590"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Брой байтове за представяне на числото в паметта</w:t>
            </w:r>
          </w:p>
        </w:tc>
        <w:tc>
          <w:tcPr>
            <w:tcW w:w="3680"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Обхват</w:t>
            </w:r>
          </w:p>
        </w:tc>
      </w:tr>
      <w:tr w:rsidR="00D26A41" w:rsidRPr="00D26A41" w:rsidTr="00D26A41">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hideMark/>
          </w:tcPr>
          <w:p w:rsidR="00D26A41" w:rsidRPr="00D26A41" w:rsidRDefault="00D26A41" w:rsidP="00D26A41">
            <w:pPr>
              <w:spacing w:after="0" w:line="240" w:lineRule="auto"/>
              <w:rPr>
                <w:rFonts w:ascii="inherit" w:eastAsia="Times New Roman" w:hAnsi="inherit" w:cs="Times New Roman"/>
                <w:lang w:eastAsia="bg-BG"/>
              </w:rPr>
            </w:pPr>
          </w:p>
        </w:tc>
        <w:tc>
          <w:tcPr>
            <w:tcW w:w="112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Запис чрез порядък</w:t>
            </w:r>
          </w:p>
        </w:tc>
        <w:tc>
          <w:tcPr>
            <w:tcW w:w="255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Обикновен запис</w:t>
            </w:r>
          </w:p>
        </w:tc>
      </w:tr>
      <w:tr w:rsidR="00D26A41" w:rsidRPr="00D26A41" w:rsidTr="00D26A41">
        <w:trPr>
          <w:jc w:val="center"/>
        </w:trPr>
        <w:tc>
          <w:tcPr>
            <w:tcW w:w="1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w:t>
            </w:r>
          </w:p>
        </w:tc>
        <w:tc>
          <w:tcPr>
            <w:tcW w:w="11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7 </w:t>
            </w:r>
            <w:r w:rsidRPr="00D26A41">
              <w:rPr>
                <w:rFonts w:ascii="inherit" w:eastAsia="Times New Roman" w:hAnsi="inherit" w:cs="Times New Roman"/>
                <w:sz w:val="20"/>
                <w:szCs w:val="20"/>
                <w:bdr w:val="none" w:sz="0" w:space="0" w:color="auto" w:frame="1"/>
                <w:lang w:eastAsia="bg-BG"/>
              </w:rPr>
              <w:t>÷ 2</w:t>
            </w:r>
            <w:r w:rsidRPr="00D26A41">
              <w:rPr>
                <w:rFonts w:ascii="inherit" w:eastAsia="Times New Roman" w:hAnsi="inherit" w:cs="Times New Roman"/>
                <w:sz w:val="20"/>
                <w:szCs w:val="20"/>
                <w:bdr w:val="none" w:sz="0" w:space="0" w:color="auto" w:frame="1"/>
                <w:vertAlign w:val="superscript"/>
                <w:lang w:eastAsia="bg-BG"/>
              </w:rPr>
              <w:t>7</w:t>
            </w:r>
            <w:r w:rsidRPr="00D26A41">
              <w:rPr>
                <w:rFonts w:ascii="inherit" w:eastAsia="Times New Roman" w:hAnsi="inherit" w:cs="Times New Roman"/>
                <w:sz w:val="20"/>
                <w:szCs w:val="20"/>
                <w:bdr w:val="none" w:sz="0" w:space="0" w:color="auto" w:frame="1"/>
                <w:lang w:eastAsia="bg-BG"/>
              </w:rPr>
              <w:t>-1</w:t>
            </w:r>
          </w:p>
        </w:tc>
        <w:tc>
          <w:tcPr>
            <w:tcW w:w="2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-128 ÷ 127</w:t>
            </w:r>
          </w:p>
        </w:tc>
      </w:tr>
      <w:tr w:rsidR="00D26A41" w:rsidRPr="00D26A41" w:rsidTr="00D26A41">
        <w:trPr>
          <w:jc w:val="center"/>
        </w:trPr>
        <w:tc>
          <w:tcPr>
            <w:tcW w:w="1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p>
        </w:tc>
        <w:tc>
          <w:tcPr>
            <w:tcW w:w="11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15 </w:t>
            </w:r>
            <w:r w:rsidRPr="00D26A41">
              <w:rPr>
                <w:rFonts w:ascii="inherit" w:eastAsia="Times New Roman" w:hAnsi="inherit" w:cs="Times New Roman"/>
                <w:sz w:val="20"/>
                <w:szCs w:val="20"/>
                <w:bdr w:val="none" w:sz="0" w:space="0" w:color="auto" w:frame="1"/>
                <w:lang w:eastAsia="bg-BG"/>
              </w:rPr>
              <w:t>÷ 2</w:t>
            </w:r>
            <w:r w:rsidRPr="00D26A41">
              <w:rPr>
                <w:rFonts w:ascii="inherit" w:eastAsia="Times New Roman" w:hAnsi="inherit" w:cs="Times New Roman"/>
                <w:sz w:val="20"/>
                <w:szCs w:val="20"/>
                <w:bdr w:val="none" w:sz="0" w:space="0" w:color="auto" w:frame="1"/>
                <w:vertAlign w:val="superscript"/>
                <w:lang w:eastAsia="bg-BG"/>
              </w:rPr>
              <w:t>15</w:t>
            </w:r>
            <w:r w:rsidRPr="00D26A41">
              <w:rPr>
                <w:rFonts w:ascii="inherit" w:eastAsia="Times New Roman" w:hAnsi="inherit" w:cs="Times New Roman"/>
                <w:sz w:val="20"/>
                <w:szCs w:val="20"/>
                <w:bdr w:val="none" w:sz="0" w:space="0" w:color="auto" w:frame="1"/>
                <w:lang w:eastAsia="bg-BG"/>
              </w:rPr>
              <w:t>-1</w:t>
            </w:r>
          </w:p>
        </w:tc>
        <w:tc>
          <w:tcPr>
            <w:tcW w:w="2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-32 768 ÷ 32 767</w:t>
            </w:r>
          </w:p>
        </w:tc>
      </w:tr>
      <w:tr w:rsidR="00D26A41" w:rsidRPr="00D26A41" w:rsidTr="00D26A41">
        <w:trPr>
          <w:jc w:val="center"/>
        </w:trPr>
        <w:tc>
          <w:tcPr>
            <w:tcW w:w="1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4</w:t>
            </w:r>
          </w:p>
        </w:tc>
        <w:tc>
          <w:tcPr>
            <w:tcW w:w="11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31 </w:t>
            </w:r>
            <w:r w:rsidRPr="00D26A41">
              <w:rPr>
                <w:rFonts w:ascii="inherit" w:eastAsia="Times New Roman" w:hAnsi="inherit" w:cs="Times New Roman"/>
                <w:sz w:val="20"/>
                <w:szCs w:val="20"/>
                <w:bdr w:val="none" w:sz="0" w:space="0" w:color="auto" w:frame="1"/>
                <w:lang w:eastAsia="bg-BG"/>
              </w:rPr>
              <w:t>÷ 2</w:t>
            </w:r>
            <w:r w:rsidRPr="00D26A41">
              <w:rPr>
                <w:rFonts w:ascii="inherit" w:eastAsia="Times New Roman" w:hAnsi="inherit" w:cs="Times New Roman"/>
                <w:sz w:val="20"/>
                <w:szCs w:val="20"/>
                <w:bdr w:val="none" w:sz="0" w:space="0" w:color="auto" w:frame="1"/>
                <w:vertAlign w:val="superscript"/>
                <w:lang w:eastAsia="bg-BG"/>
              </w:rPr>
              <w:t>31</w:t>
            </w:r>
            <w:r w:rsidRPr="00D26A41">
              <w:rPr>
                <w:rFonts w:ascii="inherit" w:eastAsia="Times New Roman" w:hAnsi="inherit" w:cs="Times New Roman"/>
                <w:sz w:val="20"/>
                <w:szCs w:val="20"/>
                <w:bdr w:val="none" w:sz="0" w:space="0" w:color="auto" w:frame="1"/>
                <w:lang w:eastAsia="bg-BG"/>
              </w:rPr>
              <w:t>-1</w:t>
            </w:r>
          </w:p>
        </w:tc>
        <w:tc>
          <w:tcPr>
            <w:tcW w:w="2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-2 147 483 648 ÷ 2 147 483 647</w:t>
            </w:r>
          </w:p>
        </w:tc>
      </w:tr>
      <w:tr w:rsidR="00D26A41" w:rsidRPr="00D26A41" w:rsidTr="00D26A41">
        <w:trPr>
          <w:jc w:val="center"/>
        </w:trPr>
        <w:tc>
          <w:tcPr>
            <w:tcW w:w="1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8</w:t>
            </w:r>
          </w:p>
        </w:tc>
        <w:tc>
          <w:tcPr>
            <w:tcW w:w="11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w:t>
            </w:r>
            <w:r w:rsidRPr="00D26A41">
              <w:rPr>
                <w:rFonts w:ascii="inherit" w:eastAsia="Times New Roman" w:hAnsi="inherit" w:cs="Times New Roman"/>
                <w:sz w:val="20"/>
                <w:szCs w:val="20"/>
                <w:bdr w:val="none" w:sz="0" w:space="0" w:color="auto" w:frame="1"/>
                <w:vertAlign w:val="superscript"/>
                <w:lang w:eastAsia="bg-BG"/>
              </w:rPr>
              <w:t>63 </w:t>
            </w:r>
            <w:r w:rsidRPr="00D26A41">
              <w:rPr>
                <w:rFonts w:ascii="inherit" w:eastAsia="Times New Roman" w:hAnsi="inherit" w:cs="Times New Roman"/>
                <w:sz w:val="20"/>
                <w:szCs w:val="20"/>
                <w:bdr w:val="none" w:sz="0" w:space="0" w:color="auto" w:frame="1"/>
                <w:lang w:eastAsia="bg-BG"/>
              </w:rPr>
              <w:t>÷ 2</w:t>
            </w:r>
            <w:r w:rsidRPr="00D26A41">
              <w:rPr>
                <w:rFonts w:ascii="inherit" w:eastAsia="Times New Roman" w:hAnsi="inherit" w:cs="Times New Roman"/>
                <w:sz w:val="20"/>
                <w:szCs w:val="20"/>
                <w:bdr w:val="none" w:sz="0" w:space="0" w:color="auto" w:frame="1"/>
                <w:vertAlign w:val="superscript"/>
                <w:lang w:eastAsia="bg-BG"/>
              </w:rPr>
              <w:t>63</w:t>
            </w:r>
            <w:r w:rsidRPr="00D26A41">
              <w:rPr>
                <w:rFonts w:ascii="inherit" w:eastAsia="Times New Roman" w:hAnsi="inherit" w:cs="Times New Roman"/>
                <w:sz w:val="20"/>
                <w:szCs w:val="20"/>
                <w:bdr w:val="none" w:sz="0" w:space="0" w:color="auto" w:frame="1"/>
                <w:lang w:eastAsia="bg-BG"/>
              </w:rPr>
              <w:t>-1</w:t>
            </w:r>
          </w:p>
        </w:tc>
        <w:tc>
          <w:tcPr>
            <w:tcW w:w="25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-9 223 372 036 854 775 808 ÷</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9 223 372 036 854 775 807</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кодирането на отрицателните числа, се използват прав, обратен и допълнителен код. И при трите представяния целите числа със знак са в границите: [-2</w:t>
      </w:r>
      <w:r w:rsidRPr="00D26A41">
        <w:rPr>
          <w:rFonts w:ascii="inherit" w:eastAsia="Times New Roman" w:hAnsi="inherit" w:cs="Times New Roman"/>
          <w:color w:val="000000"/>
          <w:sz w:val="20"/>
          <w:szCs w:val="20"/>
          <w:bdr w:val="none" w:sz="0" w:space="0" w:color="auto" w:frame="1"/>
          <w:vertAlign w:val="superscript"/>
          <w:lang w:eastAsia="bg-BG"/>
        </w:rPr>
        <w:t>n-1</w:t>
      </w:r>
      <w:r w:rsidRPr="00D26A41">
        <w:rPr>
          <w:rFonts w:ascii="inherit" w:eastAsia="Times New Roman" w:hAnsi="inherit" w:cs="Times New Roman"/>
          <w:color w:val="000000"/>
          <w:sz w:val="20"/>
          <w:szCs w:val="20"/>
          <w:bdr w:val="none" w:sz="0" w:space="0" w:color="auto" w:frame="1"/>
          <w:lang w:eastAsia="bg-BG"/>
        </w:rPr>
        <w:t>, 2</w:t>
      </w:r>
      <w:r w:rsidRPr="00D26A41">
        <w:rPr>
          <w:rFonts w:ascii="inherit" w:eastAsia="Times New Roman" w:hAnsi="inherit" w:cs="Times New Roman"/>
          <w:color w:val="000000"/>
          <w:sz w:val="20"/>
          <w:szCs w:val="20"/>
          <w:bdr w:val="none" w:sz="0" w:space="0" w:color="auto" w:frame="1"/>
          <w:vertAlign w:val="superscript"/>
          <w:lang w:eastAsia="bg-BG"/>
        </w:rPr>
        <w:t>n-1</w:t>
      </w:r>
      <w:r w:rsidRPr="00D26A41">
        <w:rPr>
          <w:rFonts w:ascii="inherit" w:eastAsia="Times New Roman" w:hAnsi="inherit" w:cs="Times New Roman"/>
          <w:color w:val="000000"/>
          <w:sz w:val="20"/>
          <w:szCs w:val="20"/>
          <w:bdr w:val="none" w:sz="0" w:space="0" w:color="auto" w:frame="1"/>
          <w:lang w:eastAsia="bg-BG"/>
        </w:rPr>
        <w:t>-1]. Положителните числа винаги се представят по един и същи начин и за тях правият, обратният и допълнителният код съвпадат.</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Правият код</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signed magnitude</w:t>
      </w:r>
      <w:r w:rsidRPr="00D26A41">
        <w:rPr>
          <w:rFonts w:ascii="inherit" w:eastAsia="Times New Roman" w:hAnsi="inherit" w:cs="Times New Roman"/>
          <w:color w:val="000000"/>
          <w:sz w:val="20"/>
          <w:szCs w:val="20"/>
          <w:bdr w:val="none" w:sz="0" w:space="0" w:color="auto" w:frame="1"/>
          <w:lang w:eastAsia="bg-BG"/>
        </w:rPr>
        <w:t>) е най-простото представяне на числото. Старшият бит е знаков, а в оставащите битове е записана абсолютната стойност на числото. Ето няколко примера: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3 в прав код се представя в осембитово число като 00000011.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-3 в прав код се представя в осембитово число като 10000011.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Обратният код</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one's complement</w:t>
      </w:r>
      <w:r w:rsidRPr="00D26A41">
        <w:rPr>
          <w:rFonts w:ascii="inherit" w:eastAsia="Times New Roman" w:hAnsi="inherit" w:cs="Times New Roman"/>
          <w:color w:val="000000"/>
          <w:sz w:val="20"/>
          <w:szCs w:val="20"/>
          <w:bdr w:val="none" w:sz="0" w:space="0" w:color="auto" w:frame="1"/>
          <w:lang w:eastAsia="bg-BG"/>
        </w:rPr>
        <w:t>) се образува от правия код на числото, чрез инвертиране (заместване на всички нули с единици и единици с нули). Този код не е никак удобен за извършването на аритметичните действия събиране и изваждане, защото се изпълнява по различен начин, когато се налага изваждане на числа. Освен това се налага знаковите битове да се обра</w:t>
      </w:r>
      <w:r w:rsidRPr="00D26A41">
        <w:rPr>
          <w:rFonts w:ascii="inherit" w:eastAsia="Times New Roman" w:hAnsi="inherit" w:cs="Times New Roman"/>
          <w:color w:val="000000"/>
          <w:sz w:val="20"/>
          <w:szCs w:val="20"/>
          <w:bdr w:val="none" w:sz="0" w:space="0" w:color="auto" w:frame="1"/>
          <w:lang w:eastAsia="bg-BG"/>
        </w:rPr>
        <w:softHyphen/>
        <w:t>ботват отделно от информационните. Този недостатък се избягва с употре</w:t>
      </w:r>
      <w:r w:rsidRPr="00D26A41">
        <w:rPr>
          <w:rFonts w:ascii="inherit" w:eastAsia="Times New Roman" w:hAnsi="inherit" w:cs="Times New Roman"/>
          <w:color w:val="000000"/>
          <w:sz w:val="20"/>
          <w:szCs w:val="20"/>
          <w:bdr w:val="none" w:sz="0" w:space="0" w:color="auto" w:frame="1"/>
          <w:lang w:eastAsia="bg-BG"/>
        </w:rPr>
        <w:softHyphen/>
        <w:t>бата на допълнителен код, при който вместо изваждане се извършва събиране с отрицателно число. Последното е представено чрез неговото допълнение, т.е. разликата между 2</w:t>
      </w:r>
      <w:r w:rsidRPr="00D26A41">
        <w:rPr>
          <w:rFonts w:ascii="inherit" w:eastAsia="Times New Roman" w:hAnsi="inherit" w:cs="Times New Roman"/>
          <w:color w:val="000000"/>
          <w:sz w:val="20"/>
          <w:szCs w:val="20"/>
          <w:bdr w:val="none" w:sz="0" w:space="0" w:color="auto" w:frame="1"/>
          <w:vertAlign w:val="superscript"/>
          <w:lang w:eastAsia="bg-BG"/>
        </w:rPr>
        <w:t>n</w:t>
      </w:r>
      <w:r w:rsidRPr="00D26A41">
        <w:rPr>
          <w:rFonts w:ascii="inherit" w:eastAsia="Times New Roman" w:hAnsi="inherit" w:cs="Times New Roman"/>
          <w:color w:val="000000"/>
          <w:sz w:val="20"/>
          <w:szCs w:val="20"/>
          <w:bdr w:val="none" w:sz="0" w:space="0" w:color="auto" w:frame="1"/>
          <w:lang w:eastAsia="bg-BG"/>
        </w:rPr>
        <w:t> и самото число. Пример: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-127 в прав код се представя като 1 1111111, а в обратен код като 1 0000000.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3 в прав код се представя като 0 0000011, а в обратен код има вида 0 1111100.</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b/>
          <w:bCs/>
          <w:color w:val="000000"/>
          <w:sz w:val="20"/>
          <w:szCs w:val="20"/>
          <w:bdr w:val="none" w:sz="0" w:space="0" w:color="auto" w:frame="1"/>
          <w:lang w:eastAsia="bg-BG"/>
        </w:rPr>
        <w:t>Допълнителният код</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two's complement</w:t>
      </w:r>
      <w:r w:rsidRPr="00D26A41">
        <w:rPr>
          <w:rFonts w:ascii="inherit" w:eastAsia="Times New Roman" w:hAnsi="inherit" w:cs="Times New Roman"/>
          <w:color w:val="000000"/>
          <w:sz w:val="20"/>
          <w:szCs w:val="20"/>
          <w:bdr w:val="none" w:sz="0" w:space="0" w:color="auto" w:frame="1"/>
          <w:lang w:eastAsia="bg-BG"/>
        </w:rPr>
        <w:t>) е число в обратен код, към което е прибавена (чрез събиране) единица. Пример: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Числото -127 представено в допълнителен код има вида 1 0000001.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w:t>
      </w:r>
      <w:r w:rsidRPr="00D26A41">
        <w:rPr>
          <w:rFonts w:ascii="inherit" w:eastAsia="Times New Roman" w:hAnsi="inherit" w:cs="Times New Roman"/>
          <w:b/>
          <w:bCs/>
          <w:color w:val="000000"/>
          <w:sz w:val="20"/>
          <w:szCs w:val="20"/>
          <w:bdr w:val="none" w:sz="0" w:space="0" w:color="auto" w:frame="1"/>
          <w:lang w:eastAsia="bg-BG"/>
        </w:rPr>
        <w:t>двоично-десетичния код</w:t>
      </w:r>
      <w:r w:rsidRPr="00D26A41">
        <w:rPr>
          <w:rFonts w:ascii="inherit" w:eastAsia="Times New Roman" w:hAnsi="inherit" w:cs="Times New Roman"/>
          <w:color w:val="000000"/>
          <w:sz w:val="20"/>
          <w:szCs w:val="20"/>
          <w:bdr w:val="none" w:sz="0" w:space="0" w:color="auto" w:frame="1"/>
          <w:lang w:eastAsia="bg-BG"/>
        </w:rPr>
        <w:t>, известен е още като </w:t>
      </w:r>
      <w:r w:rsidRPr="00D26A41">
        <w:rPr>
          <w:rFonts w:ascii="inherit" w:eastAsia="Times New Roman" w:hAnsi="inherit" w:cs="Times New Roman"/>
          <w:b/>
          <w:bCs/>
          <w:color w:val="000000"/>
          <w:sz w:val="20"/>
          <w:szCs w:val="20"/>
          <w:bdr w:val="none" w:sz="0" w:space="0" w:color="auto" w:frame="1"/>
          <w:lang w:eastAsia="bg-BG"/>
        </w:rPr>
        <w:t>BCD</w:t>
      </w:r>
      <w:r w:rsidRPr="00D26A41">
        <w:rPr>
          <w:rFonts w:ascii="inherit" w:eastAsia="Times New Roman" w:hAnsi="inherit" w:cs="Times New Roman"/>
          <w:color w:val="000000"/>
          <w:sz w:val="20"/>
          <w:szCs w:val="20"/>
          <w:bdr w:val="none" w:sz="0" w:space="0" w:color="auto" w:frame="1"/>
          <w:lang w:eastAsia="bg-BG"/>
        </w:rPr>
        <w:t> код (</w:t>
      </w:r>
      <w:r w:rsidRPr="00D26A41">
        <w:rPr>
          <w:rFonts w:ascii="inherit" w:eastAsia="Times New Roman" w:hAnsi="inherit" w:cs="Times New Roman"/>
          <w:b/>
          <w:bCs/>
          <w:color w:val="000000"/>
          <w:sz w:val="20"/>
          <w:szCs w:val="20"/>
          <w:bdr w:val="none" w:sz="0" w:space="0" w:color="auto" w:frame="1"/>
          <w:lang w:eastAsia="bg-BG"/>
        </w:rPr>
        <w:t>Binary Coded Decimal</w:t>
      </w:r>
      <w:r w:rsidRPr="00D26A41">
        <w:rPr>
          <w:rFonts w:ascii="inherit" w:eastAsia="Times New Roman" w:hAnsi="inherit" w:cs="Times New Roman"/>
          <w:color w:val="000000"/>
          <w:sz w:val="20"/>
          <w:szCs w:val="20"/>
          <w:bdr w:val="none" w:sz="0" w:space="0" w:color="auto" w:frame="1"/>
          <w:lang w:eastAsia="bg-BG"/>
        </w:rPr>
        <w:t>) в един байт се записват по две десетични цифри. Това се постига, като чрез всеки полубайт се кодира една десетична цифра. Числа представени чрез този код могат да се пакетират, т.е. да се представят в пакетиран формат. Ако представим една десетична цифра в един байт се получава непакетиран формат.</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Съвременните микропроцесори използват един или няколко от разгле</w:t>
      </w:r>
      <w:r w:rsidRPr="00D26A41">
        <w:rPr>
          <w:rFonts w:ascii="inherit" w:eastAsia="Times New Roman" w:hAnsi="inherit" w:cs="Times New Roman"/>
          <w:color w:val="000000"/>
          <w:sz w:val="20"/>
          <w:szCs w:val="20"/>
          <w:bdr w:val="none" w:sz="0" w:space="0" w:color="auto" w:frame="1"/>
          <w:lang w:eastAsia="bg-BG"/>
        </w:rPr>
        <w:softHyphen/>
        <w:t>даните кодове за представяне на отрицателните числа, като най-разпро</w:t>
      </w:r>
      <w:r w:rsidRPr="00D26A41">
        <w:rPr>
          <w:rFonts w:ascii="inherit" w:eastAsia="Times New Roman" w:hAnsi="inherit" w:cs="Times New Roman"/>
          <w:color w:val="000000"/>
          <w:sz w:val="20"/>
          <w:szCs w:val="20"/>
          <w:bdr w:val="none" w:sz="0" w:space="0" w:color="auto" w:frame="1"/>
          <w:lang w:eastAsia="bg-BG"/>
        </w:rPr>
        <w:softHyphen/>
        <w:t>страненият начин е представянето в допълнителен код.</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38" w:name="_Toc298864117"/>
      <w:bookmarkEnd w:id="38"/>
      <w:r w:rsidRPr="00D26A41">
        <w:rPr>
          <w:rFonts w:ascii="inherit" w:eastAsia="Times New Roman" w:hAnsi="inherit" w:cs="Times New Roman"/>
          <w:b/>
          <w:bCs/>
          <w:color w:val="000000"/>
          <w:sz w:val="26"/>
          <w:szCs w:val="26"/>
          <w:bdr w:val="none" w:sz="0" w:space="0" w:color="auto" w:frame="1"/>
          <w:lang w:eastAsia="bg-BG"/>
        </w:rPr>
        <w:t>Целочислени типове в C#</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има осем целочислени типа данни със знак и без знак. В зависимост от броя байтове, които се заделят в паметта за тези типове, се определя и съответният диапазон от стойности, които те могат да заемат. Следват описания на типовете:</w:t>
      </w:r>
    </w:p>
    <w:tbl>
      <w:tblPr>
        <w:tblW w:w="10585" w:type="dxa"/>
        <w:jc w:val="center"/>
        <w:tblCellMar>
          <w:left w:w="0" w:type="dxa"/>
          <w:right w:w="0" w:type="dxa"/>
        </w:tblCellMar>
        <w:tblLook w:val="04A0" w:firstRow="1" w:lastRow="0" w:firstColumn="1" w:lastColumn="0" w:noHBand="0" w:noVBand="1"/>
      </w:tblPr>
      <w:tblGrid>
        <w:gridCol w:w="1454"/>
        <w:gridCol w:w="1610"/>
        <w:gridCol w:w="4738"/>
        <w:gridCol w:w="2783"/>
      </w:tblGrid>
      <w:tr w:rsidR="00D26A41" w:rsidRPr="00D26A41" w:rsidTr="00D26A41">
        <w:trPr>
          <w:trHeight w:val="400"/>
          <w:jc w:val="center"/>
        </w:trPr>
        <w:tc>
          <w:tcPr>
            <w:tcW w:w="75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w:t>
            </w:r>
          </w:p>
        </w:tc>
        <w:tc>
          <w:tcPr>
            <w:tcW w:w="79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Размер</w:t>
            </w:r>
          </w:p>
        </w:tc>
        <w:tc>
          <w:tcPr>
            <w:tcW w:w="232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Обхват</w:t>
            </w:r>
          </w:p>
        </w:tc>
        <w:tc>
          <w:tcPr>
            <w:tcW w:w="14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 в </w:t>
            </w:r>
            <w:r w:rsidRPr="00D26A41">
              <w:rPr>
                <w:rFonts w:ascii="inherit" w:eastAsia="Times New Roman" w:hAnsi="inherit" w:cs="Times New Roman"/>
                <w:b/>
                <w:bCs/>
                <w:sz w:val="20"/>
                <w:szCs w:val="20"/>
                <w:bdr w:val="none" w:sz="0" w:space="0" w:color="auto" w:frame="1"/>
                <w:lang w:val="en-GB" w:eastAsia="bg-BG"/>
              </w:rPr>
              <w:t>.NET framework</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sbyte</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8</w:t>
            </w:r>
            <w:r w:rsidRPr="00D26A41">
              <w:rPr>
                <w:rFonts w:ascii="inherit" w:eastAsia="Times New Roman" w:hAnsi="inherit" w:cs="Times New Roman"/>
                <w:sz w:val="20"/>
                <w:szCs w:val="20"/>
                <w:bdr w:val="none" w:sz="0" w:space="0" w:color="auto" w:frame="1"/>
                <w:lang w:eastAsia="bg-BG"/>
              </w:rPr>
              <w:t>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-128 </w:t>
            </w:r>
            <w:r w:rsidRPr="00D26A41">
              <w:rPr>
                <w:rFonts w:ascii="inherit" w:eastAsia="Times New Roman" w:hAnsi="inherit" w:cs="Times New Roman"/>
                <w:sz w:val="20"/>
                <w:szCs w:val="20"/>
                <w:bdr w:val="none" w:sz="0" w:space="0" w:color="auto" w:frame="1"/>
                <w:lang w:eastAsia="bg-BG"/>
              </w:rPr>
              <w:t>÷ 127</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System.SByte</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byte</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8</w:t>
            </w:r>
            <w:r w:rsidRPr="00D26A41">
              <w:rPr>
                <w:rFonts w:ascii="inherit" w:eastAsia="Times New Roman" w:hAnsi="inherit" w:cs="Times New Roman"/>
                <w:sz w:val="20"/>
                <w:szCs w:val="20"/>
                <w:bdr w:val="none" w:sz="0" w:space="0" w:color="auto" w:frame="1"/>
                <w:lang w:eastAsia="bg-BG"/>
              </w:rPr>
              <w:t>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w:t>
            </w:r>
            <w:r w:rsidRPr="00D26A41">
              <w:rPr>
                <w:rFonts w:ascii="Verdana" w:eastAsia="Times New Roman" w:hAnsi="Verdana" w:cs="Times New Roman"/>
                <w:bdr w:val="none" w:sz="0" w:space="0" w:color="auto" w:frame="1"/>
                <w:lang w:eastAsia="bg-BG"/>
              </w:rPr>
              <w:t> </w:t>
            </w:r>
            <w:r w:rsidRPr="00D26A41">
              <w:rPr>
                <w:rFonts w:ascii="inherit" w:eastAsia="Times New Roman" w:hAnsi="inherit" w:cs="Times New Roman"/>
                <w:sz w:val="20"/>
                <w:szCs w:val="20"/>
                <w:bdr w:val="none" w:sz="0" w:space="0" w:color="auto" w:frame="1"/>
                <w:lang w:eastAsia="bg-BG"/>
              </w:rPr>
              <w:t>255</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System.Byte</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short</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16 </w:t>
            </w:r>
            <w:r w:rsidRPr="00D26A41">
              <w:rPr>
                <w:rFonts w:ascii="inherit" w:eastAsia="Times New Roman" w:hAnsi="inherit" w:cs="Times New Roman"/>
                <w:sz w:val="20"/>
                <w:szCs w:val="20"/>
                <w:bdr w:val="none" w:sz="0" w:space="0" w:color="auto" w:frame="1"/>
                <w:lang w:eastAsia="bg-BG"/>
              </w:rPr>
              <w:t>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-32,768 ÷</w:t>
            </w:r>
            <w:r w:rsidRPr="00D26A41">
              <w:rPr>
                <w:rFonts w:ascii="Verdana" w:eastAsia="Times New Roman" w:hAnsi="Verdana" w:cs="Times New Roman"/>
                <w:bdr w:val="none" w:sz="0" w:space="0" w:color="auto" w:frame="1"/>
                <w:lang w:eastAsia="bg-BG"/>
              </w:rPr>
              <w:t> </w:t>
            </w:r>
            <w:r w:rsidRPr="00D26A41">
              <w:rPr>
                <w:rFonts w:ascii="inherit" w:eastAsia="Times New Roman" w:hAnsi="inherit" w:cs="Times New Roman"/>
                <w:sz w:val="20"/>
                <w:szCs w:val="20"/>
                <w:bdr w:val="none" w:sz="0" w:space="0" w:color="auto" w:frame="1"/>
                <w:lang w:eastAsia="bg-BG"/>
              </w:rPr>
              <w:t> 32,767</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System.Int16</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ushort</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16</w:t>
            </w:r>
            <w:r w:rsidRPr="00D26A41">
              <w:rPr>
                <w:rFonts w:ascii="inherit" w:eastAsia="Times New Roman" w:hAnsi="inherit" w:cs="Times New Roman"/>
                <w:sz w:val="20"/>
                <w:szCs w:val="20"/>
                <w:bdr w:val="none" w:sz="0" w:space="0" w:color="auto" w:frame="1"/>
                <w:lang w:eastAsia="bg-BG"/>
              </w:rPr>
              <w:t>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65,535</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System.UInt16</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int</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32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-2,147,483,648 ÷ 2,147,483,647</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System.Int32</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lastRenderedPageBreak/>
              <w:t>uint</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32 </w:t>
            </w:r>
            <w:r w:rsidRPr="00D26A41">
              <w:rPr>
                <w:rFonts w:ascii="inherit" w:eastAsia="Times New Roman" w:hAnsi="inherit" w:cs="Times New Roman"/>
                <w:sz w:val="20"/>
                <w:szCs w:val="20"/>
                <w:bdr w:val="none" w:sz="0" w:space="0" w:color="auto" w:frame="1"/>
                <w:lang w:eastAsia="bg-BG"/>
              </w:rPr>
              <w:t>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4,294,967,295</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System.UInt32</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long</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64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–9,223,372,036,854,775,808 ÷ 9,223,372,036,854,775,807</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System.Int64</w:t>
            </w:r>
          </w:p>
        </w:tc>
      </w:tr>
      <w:tr w:rsidR="00D26A41" w:rsidRPr="00D26A41" w:rsidTr="00D26A41">
        <w:trPr>
          <w:trHeight w:val="400"/>
          <w:jc w:val="center"/>
        </w:trPr>
        <w:tc>
          <w:tcPr>
            <w:tcW w:w="7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ulong</w:t>
            </w:r>
          </w:p>
        </w:tc>
        <w:tc>
          <w:tcPr>
            <w:tcW w:w="7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64 бита</w:t>
            </w:r>
          </w:p>
        </w:tc>
        <w:tc>
          <w:tcPr>
            <w:tcW w:w="23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0 ÷ 18,446,744,073,709,551,615</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System.UInt64</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Ще разгледаме накратко най-използваните типове. Най-широко използва</w:t>
      </w:r>
      <w:r w:rsidRPr="00D26A41">
        <w:rPr>
          <w:rFonts w:ascii="inherit" w:eastAsia="Times New Roman" w:hAnsi="inherit" w:cs="Times New Roman"/>
          <w:color w:val="000000"/>
          <w:sz w:val="20"/>
          <w:szCs w:val="20"/>
          <w:bdr w:val="none" w:sz="0" w:space="0" w:color="auto" w:frame="1"/>
          <w:lang w:eastAsia="bg-BG"/>
        </w:rPr>
        <w:softHyphen/>
        <w:t>ният целочис</w:t>
      </w:r>
      <w:r w:rsidRPr="00D26A41">
        <w:rPr>
          <w:rFonts w:ascii="inherit" w:eastAsia="Times New Roman" w:hAnsi="inherit" w:cs="Times New Roman"/>
          <w:color w:val="000000"/>
          <w:sz w:val="20"/>
          <w:szCs w:val="20"/>
          <w:bdr w:val="none" w:sz="0" w:space="0" w:color="auto" w:frame="1"/>
          <w:lang w:eastAsia="bg-BG"/>
        </w:rPr>
        <w:softHyphen/>
        <w:t>лен тип е </w:t>
      </w:r>
      <w:r w:rsidRPr="00D26A41">
        <w:rPr>
          <w:rFonts w:ascii="Courier New" w:eastAsia="Times New Roman" w:hAnsi="Courier New" w:cs="Courier New"/>
          <w:b/>
          <w:bCs/>
          <w:color w:val="000000"/>
          <w:sz w:val="20"/>
          <w:szCs w:val="20"/>
          <w:bdr w:val="none" w:sz="0" w:space="0" w:color="auto" w:frame="1"/>
          <w:lang w:eastAsia="bg-BG"/>
        </w:rPr>
        <w:t>int</w:t>
      </w:r>
      <w:r w:rsidRPr="00D26A41">
        <w:rPr>
          <w:rFonts w:ascii="Verdana" w:eastAsia="Times New Roman" w:hAnsi="Verdana" w:cs="Times New Roman"/>
          <w:color w:val="000000"/>
          <w:sz w:val="20"/>
          <w:szCs w:val="20"/>
          <w:bdr w:val="none" w:sz="0" w:space="0" w:color="auto" w:frame="1"/>
          <w:lang w:eastAsia="bg-BG"/>
        </w:rPr>
        <w:t>. Той се представя като 32-битово число в допълнителен код и приема стойности в интервала [-2</w:t>
      </w:r>
      <w:r w:rsidRPr="00D26A41">
        <w:rPr>
          <w:rFonts w:ascii="Verdana" w:eastAsia="Times New Roman" w:hAnsi="Verdana" w:cs="Times New Roman"/>
          <w:color w:val="000000"/>
          <w:sz w:val="20"/>
          <w:szCs w:val="20"/>
          <w:bdr w:val="none" w:sz="0" w:space="0" w:color="auto" w:frame="1"/>
          <w:vertAlign w:val="superscript"/>
          <w:lang w:eastAsia="bg-BG"/>
        </w:rPr>
        <w:t>31</w:t>
      </w:r>
      <w:r w:rsidRPr="00D26A41">
        <w:rPr>
          <w:rFonts w:ascii="Verdana" w:eastAsia="Times New Roman" w:hAnsi="Verdana" w:cs="Times New Roman"/>
          <w:color w:val="000000"/>
          <w:sz w:val="20"/>
          <w:szCs w:val="20"/>
          <w:bdr w:val="none" w:sz="0" w:space="0" w:color="auto" w:frame="1"/>
          <w:lang w:eastAsia="bg-BG"/>
        </w:rPr>
        <w:t>, 2</w:t>
      </w:r>
      <w:r w:rsidRPr="00D26A41">
        <w:rPr>
          <w:rFonts w:ascii="Verdana" w:eastAsia="Times New Roman" w:hAnsi="Verdana" w:cs="Times New Roman"/>
          <w:color w:val="000000"/>
          <w:sz w:val="20"/>
          <w:szCs w:val="20"/>
          <w:bdr w:val="none" w:sz="0" w:space="0" w:color="auto" w:frame="1"/>
          <w:vertAlign w:val="superscript"/>
          <w:lang w:eastAsia="bg-BG"/>
        </w:rPr>
        <w:t>31</w:t>
      </w:r>
      <w:r w:rsidRPr="00D26A41">
        <w:rPr>
          <w:rFonts w:ascii="Verdana" w:eastAsia="Times New Roman" w:hAnsi="Verdana" w:cs="Times New Roman"/>
          <w:color w:val="000000"/>
          <w:sz w:val="20"/>
          <w:szCs w:val="20"/>
          <w:bdr w:val="none" w:sz="0" w:space="0" w:color="auto" w:frame="1"/>
          <w:lang w:eastAsia="bg-BG"/>
        </w:rPr>
        <w:t>-1]. Промен</w:t>
      </w:r>
      <w:r w:rsidRPr="00D26A41">
        <w:rPr>
          <w:rFonts w:ascii="Verdana" w:eastAsia="Times New Roman" w:hAnsi="Verdana" w:cs="Times New Roman"/>
          <w:color w:val="000000"/>
          <w:sz w:val="20"/>
          <w:szCs w:val="20"/>
          <w:bdr w:val="none" w:sz="0" w:space="0" w:color="auto" w:frame="1"/>
          <w:lang w:eastAsia="bg-BG"/>
        </w:rPr>
        <w:softHyphen/>
        <w:t>ливите от този тип най-често се използват за управление на цикли, индексиране на масиви и други целочислени изчисления. В следващата таблица е даден пример за декларация на променлива от тип </w:t>
      </w:r>
      <w:r w:rsidRPr="00D26A41">
        <w:rPr>
          <w:rFonts w:ascii="Courier New" w:eastAsia="Times New Roman" w:hAnsi="Courier New" w:cs="Courier New"/>
          <w:b/>
          <w:bCs/>
          <w:color w:val="000000"/>
          <w:sz w:val="20"/>
          <w:szCs w:val="20"/>
          <w:bdr w:val="none" w:sz="0" w:space="0" w:color="auto" w:frame="1"/>
          <w:lang w:eastAsia="bg-BG"/>
        </w:rPr>
        <w:t>int</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integerValue = 25;</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integerHexValue = 0x002A;</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y = </w:t>
            </w:r>
            <w:r w:rsidRPr="00D26A41">
              <w:rPr>
                <w:rFonts w:ascii="inherit" w:eastAsia="Times New Roman" w:hAnsi="inherit" w:cs="Courier New"/>
                <w:color w:val="2B91AF"/>
                <w:sz w:val="20"/>
                <w:szCs w:val="20"/>
                <w:bdr w:val="none" w:sz="0" w:space="0" w:color="auto" w:frame="1"/>
                <w:lang w:eastAsia="bg-BG"/>
              </w:rPr>
              <w:t>Convert</w:t>
            </w:r>
            <w:r w:rsidRPr="00D26A41">
              <w:rPr>
                <w:rFonts w:ascii="inherit" w:eastAsia="Times New Roman" w:hAnsi="inherit" w:cs="Courier New"/>
                <w:sz w:val="20"/>
                <w:szCs w:val="20"/>
                <w:bdr w:val="none" w:sz="0" w:space="0" w:color="auto" w:frame="1"/>
                <w:lang w:eastAsia="bg-BG"/>
              </w:rPr>
              <w:t>.ToInt32(</w:t>
            </w:r>
            <w:r w:rsidRPr="00D26A41">
              <w:rPr>
                <w:rFonts w:ascii="inherit" w:eastAsia="Times New Roman" w:hAnsi="inherit" w:cs="Courier New"/>
                <w:color w:val="A31515"/>
                <w:sz w:val="20"/>
                <w:szCs w:val="20"/>
                <w:bdr w:val="none" w:sz="0" w:space="0" w:color="auto" w:frame="1"/>
                <w:lang w:eastAsia="bg-BG"/>
              </w:rPr>
              <w:t>"1001"</w:t>
            </w:r>
            <w:r w:rsidRPr="00D26A41">
              <w:rPr>
                <w:rFonts w:ascii="inherit" w:eastAsia="Times New Roman" w:hAnsi="inherit" w:cs="Courier New"/>
                <w:sz w:val="20"/>
                <w:szCs w:val="20"/>
                <w:bdr w:val="none" w:sz="0" w:space="0" w:color="auto" w:frame="1"/>
                <w:lang w:eastAsia="bg-BG"/>
              </w:rPr>
              <w:t>, 2); </w:t>
            </w:r>
            <w:r w:rsidRPr="00D26A41">
              <w:rPr>
                <w:rFonts w:ascii="inherit" w:eastAsia="Times New Roman" w:hAnsi="inherit" w:cs="Courier New"/>
                <w:color w:val="008000"/>
                <w:sz w:val="20"/>
                <w:szCs w:val="20"/>
                <w:bdr w:val="none" w:sz="0" w:space="0" w:color="auto" w:frame="1"/>
                <w:lang w:eastAsia="bg-BG"/>
              </w:rPr>
              <w:t>// Converts binary to int</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Типът </w:t>
      </w:r>
      <w:r w:rsidRPr="00D26A41">
        <w:rPr>
          <w:rFonts w:ascii="Courier New" w:eastAsia="Times New Roman" w:hAnsi="Courier New" w:cs="Courier New"/>
          <w:b/>
          <w:bCs/>
          <w:color w:val="000000"/>
          <w:sz w:val="20"/>
          <w:szCs w:val="20"/>
          <w:bdr w:val="none" w:sz="0" w:space="0" w:color="auto" w:frame="1"/>
          <w:lang w:eastAsia="bg-BG"/>
        </w:rPr>
        <w:t>long</w:t>
      </w:r>
      <w:r w:rsidRPr="00D26A41">
        <w:rPr>
          <w:rFonts w:ascii="Verdana" w:eastAsia="Times New Roman" w:hAnsi="Verdana" w:cs="Times New Roman"/>
          <w:color w:val="000000"/>
          <w:sz w:val="20"/>
          <w:szCs w:val="20"/>
          <w:bdr w:val="none" w:sz="0" w:space="0" w:color="auto" w:frame="1"/>
          <w:lang w:eastAsia="bg-BG"/>
        </w:rPr>
        <w:t> е най-големият целочислен тип със знак в </w:t>
      </w:r>
      <w:r w:rsidRPr="00D26A41">
        <w:rPr>
          <w:rFonts w:ascii="Verdana" w:eastAsia="Times New Roman" w:hAnsi="Verdana" w:cs="Times New Roman"/>
          <w:color w:val="000000"/>
          <w:sz w:val="20"/>
          <w:szCs w:val="20"/>
          <w:bdr w:val="none" w:sz="0" w:space="0" w:color="auto" w:frame="1"/>
          <w:lang w:val="en-GB" w:eastAsia="bg-BG"/>
        </w:rPr>
        <w:t>C</w:t>
      </w:r>
      <w:r w:rsidRPr="00D26A41">
        <w:rPr>
          <w:rFonts w:ascii="Verdana" w:eastAsia="Times New Roman" w:hAnsi="Verdana" w:cs="Times New Roman"/>
          <w:color w:val="000000"/>
          <w:sz w:val="20"/>
          <w:szCs w:val="20"/>
          <w:bdr w:val="none" w:sz="0" w:space="0" w:color="auto" w:frame="1"/>
          <w:lang w:eastAsia="bg-BG"/>
        </w:rPr>
        <w:t>#. Той има размерност 64 бита (8 байта). При присвояване на стойности на промен</w:t>
      </w:r>
      <w:r w:rsidRPr="00D26A41">
        <w:rPr>
          <w:rFonts w:ascii="Verdana" w:eastAsia="Times New Roman" w:hAnsi="Verdana" w:cs="Times New Roman"/>
          <w:color w:val="000000"/>
          <w:sz w:val="20"/>
          <w:szCs w:val="20"/>
          <w:bdr w:val="none" w:sz="0" w:space="0" w:color="auto" w:frame="1"/>
          <w:lang w:eastAsia="bg-BG"/>
        </w:rPr>
        <w:softHyphen/>
        <w:t>ливите от тип </w:t>
      </w:r>
      <w:r w:rsidRPr="00D26A41">
        <w:rPr>
          <w:rFonts w:ascii="Courier New" w:eastAsia="Times New Roman" w:hAnsi="Courier New" w:cs="Courier New"/>
          <w:b/>
          <w:bCs/>
          <w:color w:val="000000"/>
          <w:sz w:val="20"/>
          <w:szCs w:val="20"/>
          <w:bdr w:val="none" w:sz="0" w:space="0" w:color="auto" w:frame="1"/>
          <w:lang w:eastAsia="bg-BG"/>
        </w:rPr>
        <w:t>long</w:t>
      </w:r>
      <w:r w:rsidRPr="00D26A41">
        <w:rPr>
          <w:rFonts w:ascii="Verdana" w:eastAsia="Times New Roman" w:hAnsi="Verdana" w:cs="Times New Roman"/>
          <w:color w:val="000000"/>
          <w:sz w:val="20"/>
          <w:szCs w:val="20"/>
          <w:bdr w:val="none" w:sz="0" w:space="0" w:color="auto" w:frame="1"/>
          <w:lang w:eastAsia="bg-BG"/>
        </w:rPr>
        <w:t> се използват латинските букви "</w:t>
      </w:r>
      <w:r w:rsidRPr="00D26A41">
        <w:rPr>
          <w:rFonts w:ascii="Courier New" w:eastAsia="Times New Roman" w:hAnsi="Courier New" w:cs="Courier New"/>
          <w:b/>
          <w:bCs/>
          <w:color w:val="000000"/>
          <w:sz w:val="20"/>
          <w:szCs w:val="20"/>
          <w:bdr w:val="none" w:sz="0" w:space="0" w:color="auto" w:frame="1"/>
          <w:lang w:eastAsia="bg-BG"/>
        </w:rPr>
        <w:t>l</w:t>
      </w:r>
      <w:r w:rsidRPr="00D26A41">
        <w:rPr>
          <w:rFonts w:ascii="Verdana" w:eastAsia="Times New Roman" w:hAnsi="Verdana" w:cs="Times New Roman"/>
          <w:color w:val="000000"/>
          <w:sz w:val="20"/>
          <w:szCs w:val="20"/>
          <w:bdr w:val="none" w:sz="0" w:space="0" w:color="auto" w:frame="1"/>
          <w:lang w:eastAsia="bg-BG"/>
        </w:rPr>
        <w:t>" или "</w:t>
      </w:r>
      <w:r w:rsidRPr="00D26A41">
        <w:rPr>
          <w:rFonts w:ascii="Courier New" w:eastAsia="Times New Roman" w:hAnsi="Courier New" w:cs="Courier New"/>
          <w:b/>
          <w:bCs/>
          <w:color w:val="000000"/>
          <w:sz w:val="20"/>
          <w:szCs w:val="20"/>
          <w:bdr w:val="none" w:sz="0" w:space="0" w:color="auto" w:frame="1"/>
          <w:lang w:eastAsia="bg-BG"/>
        </w:rPr>
        <w:t>L</w:t>
      </w:r>
      <w:r w:rsidRPr="00D26A41">
        <w:rPr>
          <w:rFonts w:ascii="Verdana" w:eastAsia="Times New Roman" w:hAnsi="Verdana" w:cs="Times New Roman"/>
          <w:color w:val="000000"/>
          <w:sz w:val="20"/>
          <w:szCs w:val="20"/>
          <w:bdr w:val="none" w:sz="0" w:space="0" w:color="auto" w:frame="1"/>
          <w:lang w:eastAsia="bg-BG"/>
        </w:rPr>
        <w:t>", които се поставят в края на целочисления литерал. Поставен на това място, този модификатор означава, че литералът има стойност от тип </w:t>
      </w:r>
      <w:r w:rsidRPr="00D26A41">
        <w:rPr>
          <w:rFonts w:ascii="Courier New" w:eastAsia="Times New Roman" w:hAnsi="Courier New" w:cs="Courier New"/>
          <w:b/>
          <w:bCs/>
          <w:color w:val="000000"/>
          <w:sz w:val="20"/>
          <w:szCs w:val="20"/>
          <w:bdr w:val="none" w:sz="0" w:space="0" w:color="auto" w:frame="1"/>
          <w:lang w:eastAsia="bg-BG"/>
        </w:rPr>
        <w:t>long</w:t>
      </w:r>
      <w:r w:rsidRPr="00D26A41">
        <w:rPr>
          <w:rFonts w:ascii="Verdana" w:eastAsia="Times New Roman" w:hAnsi="Verdana" w:cs="Times New Roman"/>
          <w:color w:val="000000"/>
          <w:sz w:val="20"/>
          <w:szCs w:val="20"/>
          <w:bdr w:val="none" w:sz="0" w:space="0" w:color="auto" w:frame="1"/>
          <w:lang w:eastAsia="bg-BG"/>
        </w:rPr>
        <w:t>. Това се прави, защото по подразбиране целочислените литерали са от тип </w:t>
      </w:r>
      <w:r w:rsidRPr="00D26A41">
        <w:rPr>
          <w:rFonts w:ascii="Courier New" w:eastAsia="Times New Roman" w:hAnsi="Courier New" w:cs="Courier New"/>
          <w:b/>
          <w:bCs/>
          <w:color w:val="000000"/>
          <w:sz w:val="20"/>
          <w:szCs w:val="20"/>
          <w:bdr w:val="none" w:sz="0" w:space="0" w:color="auto" w:frame="1"/>
          <w:lang w:eastAsia="bg-BG"/>
        </w:rPr>
        <w:t>int</w:t>
      </w:r>
      <w:r w:rsidRPr="00D26A41">
        <w:rPr>
          <w:rFonts w:ascii="Verdana" w:eastAsia="Times New Roman" w:hAnsi="Verdana" w:cs="Times New Roman"/>
          <w:color w:val="000000"/>
          <w:sz w:val="20"/>
          <w:szCs w:val="20"/>
          <w:bdr w:val="none" w:sz="0" w:space="0" w:color="auto" w:frame="1"/>
          <w:lang w:eastAsia="bg-BG"/>
        </w:rPr>
        <w:t>. В следващия пример декларираме и присвояваме 64-битови цели числа на променливи от тип </w:t>
      </w:r>
      <w:r w:rsidRPr="00D26A41">
        <w:rPr>
          <w:rFonts w:ascii="Courier New" w:eastAsia="Times New Roman" w:hAnsi="Courier New" w:cs="Courier New"/>
          <w:b/>
          <w:bCs/>
          <w:color w:val="000000"/>
          <w:sz w:val="20"/>
          <w:szCs w:val="20"/>
          <w:bdr w:val="none" w:sz="0" w:space="0" w:color="auto" w:frame="1"/>
          <w:lang w:eastAsia="bg-BG"/>
        </w:rPr>
        <w:t>long</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long</w:t>
            </w:r>
            <w:r w:rsidRPr="00D26A41">
              <w:rPr>
                <w:rFonts w:ascii="inherit" w:eastAsia="Times New Roman" w:hAnsi="inherit" w:cs="Courier New"/>
                <w:sz w:val="20"/>
                <w:szCs w:val="20"/>
                <w:bdr w:val="none" w:sz="0" w:space="0" w:color="auto" w:frame="1"/>
                <w:lang w:eastAsia="bg-BG"/>
              </w:rPr>
              <w:t> longValue = 9223372036854775807L;</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long</w:t>
            </w:r>
            <w:r w:rsidRPr="00D26A41">
              <w:rPr>
                <w:rFonts w:ascii="Courier New" w:eastAsia="Times New Roman" w:hAnsi="Courier New" w:cs="Courier New"/>
                <w:bdr w:val="none" w:sz="0" w:space="0" w:color="auto" w:frame="1"/>
                <w:lang w:eastAsia="bg-BG"/>
              </w:rPr>
              <w:t> </w:t>
            </w:r>
            <w:r w:rsidRPr="00D26A41">
              <w:rPr>
                <w:rFonts w:ascii="inherit" w:eastAsia="Times New Roman" w:hAnsi="inherit" w:cs="Courier New"/>
                <w:sz w:val="20"/>
                <w:szCs w:val="20"/>
                <w:bdr w:val="none" w:sz="0" w:space="0" w:color="auto" w:frame="1"/>
                <w:lang w:eastAsia="bg-BG"/>
              </w:rPr>
              <w:t>newLongValue = 932145699054323689l;</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Важно условие е да се внимава да не бъде надхвърлен обхватът на представимите числа и за двата типа. Все пак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предоставя възможността да контролираме какво се случва когато настъпи препълване. Това става посредством </w:t>
      </w:r>
      <w:r w:rsidRPr="00D26A41">
        <w:rPr>
          <w:rFonts w:ascii="Courier New" w:eastAsia="Times New Roman" w:hAnsi="Courier New" w:cs="Courier New"/>
          <w:b/>
          <w:bCs/>
          <w:color w:val="000000"/>
          <w:sz w:val="20"/>
          <w:szCs w:val="20"/>
          <w:bdr w:val="none" w:sz="0" w:space="0" w:color="auto" w:frame="1"/>
          <w:lang w:eastAsia="bg-BG"/>
        </w:rPr>
        <w:t>checked </w:t>
      </w:r>
      <w:r w:rsidRPr="00D26A41">
        <w:rPr>
          <w:rFonts w:ascii="Verdana" w:eastAsia="Times New Roman" w:hAnsi="Verdana" w:cs="Times New Roman"/>
          <w:color w:val="000000"/>
          <w:sz w:val="20"/>
          <w:szCs w:val="20"/>
          <w:bdr w:val="none" w:sz="0" w:space="0" w:color="auto" w:frame="1"/>
          <w:lang w:eastAsia="bg-BG"/>
        </w:rPr>
        <w:t>и </w:t>
      </w:r>
      <w:r w:rsidRPr="00D26A41">
        <w:rPr>
          <w:rFonts w:ascii="Courier New" w:eastAsia="Times New Roman" w:hAnsi="Courier New" w:cs="Courier New"/>
          <w:b/>
          <w:bCs/>
          <w:color w:val="000000"/>
          <w:sz w:val="20"/>
          <w:szCs w:val="20"/>
          <w:bdr w:val="none" w:sz="0" w:space="0" w:color="auto" w:frame="1"/>
          <w:lang w:eastAsia="bg-BG"/>
        </w:rPr>
        <w:t>unchecked </w:t>
      </w:r>
      <w:r w:rsidRPr="00D26A41">
        <w:rPr>
          <w:rFonts w:ascii="Verdana" w:eastAsia="Times New Roman" w:hAnsi="Verdana" w:cs="Times New Roman"/>
          <w:color w:val="000000"/>
          <w:sz w:val="20"/>
          <w:szCs w:val="20"/>
          <w:bdr w:val="none" w:sz="0" w:space="0" w:color="auto" w:frame="1"/>
          <w:lang w:eastAsia="bg-BG"/>
        </w:rPr>
        <w:t>блоковете. Първите се използват когато е нужно приложението да хвърли изключение (от тип </w:t>
      </w:r>
      <w:r w:rsidRPr="00D26A41">
        <w:rPr>
          <w:rFonts w:ascii="Courier New" w:eastAsia="Times New Roman" w:hAnsi="Courier New" w:cs="Courier New"/>
          <w:b/>
          <w:bCs/>
          <w:color w:val="000000"/>
          <w:sz w:val="20"/>
          <w:szCs w:val="20"/>
          <w:bdr w:val="none" w:sz="0" w:space="0" w:color="auto" w:frame="1"/>
          <w:lang w:eastAsia="bg-BG"/>
        </w:rPr>
        <w:t>System. OverflowException</w:t>
      </w:r>
      <w:r w:rsidRPr="00D26A41">
        <w:rPr>
          <w:rFonts w:ascii="inherit" w:eastAsia="Times New Roman" w:hAnsi="inherit" w:cs="Times New Roman"/>
          <w:color w:val="000000"/>
          <w:sz w:val="20"/>
          <w:szCs w:val="20"/>
          <w:bdr w:val="none" w:sz="0" w:space="0" w:color="auto" w:frame="1"/>
          <w:lang w:eastAsia="bg-BG"/>
        </w:rPr>
        <w:t>) в случай на надхвърляне на обхвата на променли</w:t>
      </w:r>
      <w:r w:rsidRPr="00D26A41">
        <w:rPr>
          <w:rFonts w:ascii="inherit" w:eastAsia="Times New Roman" w:hAnsi="inherit" w:cs="Times New Roman"/>
          <w:color w:val="000000"/>
          <w:sz w:val="20"/>
          <w:szCs w:val="20"/>
          <w:bdr w:val="none" w:sz="0" w:space="0" w:color="auto" w:frame="1"/>
          <w:lang w:eastAsia="bg-BG"/>
        </w:rPr>
        <w:softHyphen/>
        <w:t>вата. Следният програмен код прави именно това:</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rPr>
          <w:trHeight w:val="920"/>
        </w:trPr>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checked</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a = </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.MaxValue;</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eastAsia="bg-BG"/>
              </w:rPr>
              <w:t>a = a + 1;</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.WriteLine(a);</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случай че фрагментът е в </w:t>
      </w:r>
      <w:r w:rsidRPr="00D26A41">
        <w:rPr>
          <w:rFonts w:ascii="Courier New" w:eastAsia="Times New Roman" w:hAnsi="Courier New" w:cs="Courier New"/>
          <w:b/>
          <w:bCs/>
          <w:color w:val="000000"/>
          <w:sz w:val="20"/>
          <w:szCs w:val="20"/>
          <w:bdr w:val="none" w:sz="0" w:space="0" w:color="auto" w:frame="1"/>
          <w:lang w:eastAsia="bg-BG"/>
        </w:rPr>
        <w:t>unchecked </w:t>
      </w:r>
      <w:r w:rsidRPr="00D26A41">
        <w:rPr>
          <w:rFonts w:ascii="inherit" w:eastAsia="Times New Roman" w:hAnsi="inherit" w:cs="Times New Roman"/>
          <w:color w:val="000000"/>
          <w:sz w:val="20"/>
          <w:szCs w:val="20"/>
          <w:bdr w:val="none" w:sz="0" w:space="0" w:color="auto" w:frame="1"/>
          <w:lang w:eastAsia="bg-BG"/>
        </w:rPr>
        <w:t>блок, изключение не се хвърля и изведеният резултат е неверен:</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-2147483648</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 подразбиране, в случай че не се използват тези блокове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компилаторът работи в </w:t>
      </w:r>
      <w:r w:rsidRPr="00D26A41">
        <w:rPr>
          <w:rFonts w:ascii="inherit" w:eastAsia="Times New Roman" w:hAnsi="inherit" w:cs="Times New Roman"/>
          <w:color w:val="000000"/>
          <w:sz w:val="20"/>
          <w:szCs w:val="20"/>
          <w:bdr w:val="none" w:sz="0" w:space="0" w:color="auto" w:frame="1"/>
          <w:lang w:val="en-GB" w:eastAsia="bg-BG"/>
        </w:rPr>
        <w:t>unchecked</w:t>
      </w:r>
      <w:r w:rsidRPr="00D26A41">
        <w:rPr>
          <w:rFonts w:ascii="inherit" w:eastAsia="Times New Roman" w:hAnsi="inherit" w:cs="Times New Roman"/>
          <w:color w:val="000000"/>
          <w:sz w:val="20"/>
          <w:szCs w:val="20"/>
          <w:bdr w:val="none" w:sz="0" w:space="0" w:color="auto" w:frame="1"/>
          <w:lang w:eastAsia="bg-BG"/>
        </w:rPr>
        <w:t> режим.</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C# включва и типове без знак, които могат да бъдат полезни при нужда от по-голям обхват на променливите в диапазона на положителните числа. По-долу са няколко примера за деклариране на променливи без знак. Обърнете внимание на суфиксите за </w:t>
      </w:r>
      <w:r w:rsidRPr="00D26A41">
        <w:rPr>
          <w:rFonts w:ascii="Courier New" w:eastAsia="Times New Roman" w:hAnsi="Courier New" w:cs="Courier New"/>
          <w:b/>
          <w:bCs/>
          <w:color w:val="000000"/>
          <w:sz w:val="20"/>
          <w:szCs w:val="20"/>
          <w:bdr w:val="none" w:sz="0" w:space="0" w:color="auto" w:frame="1"/>
          <w:lang w:eastAsia="bg-BG"/>
        </w:rPr>
        <w:t>ulong</w:t>
      </w:r>
      <w:r w:rsidRPr="00D26A41">
        <w:rPr>
          <w:rFonts w:ascii="Verdana" w:eastAsia="Times New Roman" w:hAnsi="Verdana" w:cs="Times New Roman"/>
          <w:color w:val="000000"/>
          <w:sz w:val="20"/>
          <w:szCs w:val="20"/>
          <w:bdr w:val="none" w:sz="0" w:space="0" w:color="auto" w:frame="1"/>
          <w:lang w:eastAsia="bg-BG"/>
        </w:rPr>
        <w:t> (всякакви комбинации от </w:t>
      </w:r>
      <w:r w:rsidRPr="00D26A41">
        <w:rPr>
          <w:rFonts w:ascii="Courier New" w:eastAsia="Times New Roman" w:hAnsi="Courier New" w:cs="Courier New"/>
          <w:b/>
          <w:bCs/>
          <w:color w:val="000000"/>
          <w:sz w:val="20"/>
          <w:szCs w:val="20"/>
          <w:bdr w:val="none" w:sz="0" w:space="0" w:color="auto" w:frame="1"/>
          <w:lang w:eastAsia="bg-BG"/>
        </w:rPr>
        <w:t>U</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L</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u</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l</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byte</w:t>
            </w:r>
            <w:r w:rsidRPr="00D26A41">
              <w:rPr>
                <w:rFonts w:ascii="Courier New" w:eastAsia="Times New Roman" w:hAnsi="Courier New" w:cs="Courier New"/>
                <w:bdr w:val="none" w:sz="0" w:space="0" w:color="auto" w:frame="1"/>
                <w:lang w:eastAsia="bg-BG"/>
              </w:rPr>
              <w:t> </w:t>
            </w:r>
            <w:r w:rsidRPr="00D26A41">
              <w:rPr>
                <w:rFonts w:ascii="inherit" w:eastAsia="Times New Roman" w:hAnsi="inherit" w:cs="Courier New"/>
                <w:sz w:val="20"/>
                <w:szCs w:val="20"/>
                <w:bdr w:val="none" w:sz="0" w:space="0" w:color="auto" w:frame="1"/>
                <w:lang w:eastAsia="bg-BG"/>
              </w:rPr>
              <w:t>count = 50;</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ushort</w:t>
            </w:r>
            <w:r w:rsidRPr="00D26A41">
              <w:rPr>
                <w:rFonts w:ascii="Courier New" w:eastAsia="Times New Roman" w:hAnsi="Courier New" w:cs="Courier New"/>
                <w:bdr w:val="none" w:sz="0" w:space="0" w:color="auto" w:frame="1"/>
                <w:lang w:eastAsia="bg-BG"/>
              </w:rPr>
              <w:t> </w:t>
            </w:r>
            <w:r w:rsidRPr="00D26A41">
              <w:rPr>
                <w:rFonts w:ascii="inherit" w:eastAsia="Times New Roman" w:hAnsi="inherit" w:cs="Courier New"/>
                <w:sz w:val="20"/>
                <w:szCs w:val="20"/>
                <w:bdr w:val="none" w:sz="0" w:space="0" w:color="auto" w:frame="1"/>
                <w:lang w:eastAsia="bg-BG"/>
              </w:rPr>
              <w:t>pixels = 62872;</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uint</w:t>
            </w:r>
            <w:r w:rsidRPr="00D26A41">
              <w:rPr>
                <w:rFonts w:ascii="inherit" w:eastAsia="Times New Roman" w:hAnsi="inherit" w:cs="Courier New"/>
                <w:sz w:val="20"/>
                <w:szCs w:val="20"/>
                <w:bdr w:val="none" w:sz="0" w:space="0" w:color="auto" w:frame="1"/>
                <w:lang w:eastAsia="bg-BG"/>
              </w:rPr>
              <w:t> points = 4139276850; </w:t>
            </w:r>
            <w:r w:rsidRPr="00D26A41">
              <w:rPr>
                <w:rFonts w:ascii="inherit" w:eastAsia="Times New Roman" w:hAnsi="inherit" w:cs="Courier New"/>
                <w:color w:val="008000"/>
                <w:sz w:val="20"/>
                <w:szCs w:val="20"/>
                <w:bdr w:val="none" w:sz="0" w:space="0" w:color="auto" w:frame="1"/>
                <w:lang w:eastAsia="bg-BG"/>
              </w:rPr>
              <w:t>// or 4139276850u, 4139276850U</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ulong</w:t>
            </w:r>
            <w:r w:rsidRPr="00D26A41">
              <w:rPr>
                <w:rFonts w:ascii="inherit" w:eastAsia="Times New Roman" w:hAnsi="inherit" w:cs="Courier New"/>
                <w:sz w:val="20"/>
                <w:szCs w:val="20"/>
                <w:bdr w:val="none" w:sz="0" w:space="0" w:color="auto" w:frame="1"/>
                <w:lang w:eastAsia="bg-BG"/>
              </w:rPr>
              <w:t> y = 18446744073709551615; </w:t>
            </w:r>
            <w:r w:rsidRPr="00D26A41">
              <w:rPr>
                <w:rFonts w:ascii="inherit" w:eastAsia="Times New Roman" w:hAnsi="inherit" w:cs="Courier New"/>
                <w:color w:val="008000"/>
                <w:sz w:val="20"/>
                <w:szCs w:val="20"/>
                <w:bdr w:val="none" w:sz="0" w:space="0" w:color="auto" w:frame="1"/>
                <w:lang w:eastAsia="bg-BG"/>
              </w:rPr>
              <w:t>// or UL, ul, Ul, uL, Lu, lU</w:t>
            </w:r>
          </w:p>
        </w:tc>
      </w:tr>
    </w:tbl>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39" w:name="_Toc298864118"/>
      <w:bookmarkStart w:id="40" w:name="_Toc243587364"/>
      <w:bookmarkEnd w:id="39"/>
      <w:bookmarkEnd w:id="40"/>
      <w:r w:rsidRPr="00D26A41">
        <w:rPr>
          <w:rFonts w:ascii="inherit" w:eastAsia="Times New Roman" w:hAnsi="inherit" w:cs="Times New Roman"/>
          <w:b/>
          <w:bCs/>
          <w:color w:val="000000"/>
          <w:sz w:val="26"/>
          <w:szCs w:val="26"/>
          <w:bdr w:val="none" w:sz="0" w:space="0" w:color="auto" w:frame="1"/>
          <w:lang w:eastAsia="bg-BG"/>
        </w:rPr>
        <w:t>Представянията Big-Endian и Little-Endian</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цели числа, които се записват в повече от един байт, има два варианта за наредба на байтовете в паметта: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Little</w:t>
      </w:r>
      <w:r w:rsidRPr="00D26A41">
        <w:rPr>
          <w:rFonts w:ascii="inherit" w:eastAsia="Times New Roman" w:hAnsi="inherit" w:cs="Times New Roman"/>
          <w:color w:val="000000"/>
          <w:sz w:val="20"/>
          <w:szCs w:val="20"/>
          <w:bdr w:val="none" w:sz="0" w:space="0" w:color="auto" w:frame="1"/>
          <w:lang w:val="en-029" w:eastAsia="bg-BG"/>
        </w:rPr>
        <w:t>-Endian</w:t>
      </w:r>
      <w:r w:rsidRPr="00D26A41">
        <w:rPr>
          <w:rFonts w:ascii="inherit" w:eastAsia="Times New Roman" w:hAnsi="inherit" w:cs="Times New Roman"/>
          <w:color w:val="000000"/>
          <w:sz w:val="20"/>
          <w:szCs w:val="20"/>
          <w:bdr w:val="none" w:sz="0" w:space="0" w:color="auto" w:frame="1"/>
          <w:lang w:eastAsia="bg-BG"/>
        </w:rPr>
        <w:t> (LE) – байтовете се подреждат от ляво надясно от най-младшия към най-старшия. Това представяне се използва при Intel x86 и Intel x64 микропроцесорните архитектури.</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Big-Endian (BE) – байтовете се подреждат от ляво надясно от най-старшия към най-младшия. Това представяне се използва при PowerPC, SPARC и ARM микропроцесорните архитектури.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Ето един пример: числото A8B6EA72</w:t>
      </w:r>
      <w:r w:rsidRPr="00D26A41">
        <w:rPr>
          <w:rFonts w:ascii="inherit" w:eastAsia="Times New Roman" w:hAnsi="inherit" w:cs="Times New Roman"/>
          <w:color w:val="000000"/>
          <w:sz w:val="20"/>
          <w:szCs w:val="20"/>
          <w:bdr w:val="none" w:sz="0" w:space="0" w:color="auto" w:frame="1"/>
          <w:vertAlign w:val="subscript"/>
          <w:lang w:eastAsia="bg-BG"/>
        </w:rPr>
        <w:t>(16)</w:t>
      </w:r>
      <w:r w:rsidRPr="00D26A41">
        <w:rPr>
          <w:rFonts w:ascii="inherit" w:eastAsia="Times New Roman" w:hAnsi="inherit" w:cs="Times New Roman"/>
          <w:color w:val="000000"/>
          <w:sz w:val="20"/>
          <w:szCs w:val="20"/>
          <w:bdr w:val="none" w:sz="0" w:space="0" w:color="auto" w:frame="1"/>
          <w:lang w:eastAsia="bg-BG"/>
        </w:rPr>
        <w:t> се представя в двете наредби на байтовете по следния начин:</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drawing>
          <wp:inline distT="0" distB="0" distL="0" distR="0">
            <wp:extent cx="4641850" cy="876300"/>
            <wp:effectExtent l="0" t="0" r="6350" b="0"/>
            <wp:docPr id="5" name="Picture 5" descr="clip_image00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p_image007">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1850" cy="876300"/>
                    </a:xfrm>
                    <a:prstGeom prst="rect">
                      <a:avLst/>
                    </a:prstGeom>
                    <a:noFill/>
                    <a:ln>
                      <a:noFill/>
                    </a:ln>
                  </pic:spPr>
                </pic:pic>
              </a:graphicData>
            </a:graphic>
          </wp:inline>
        </w:drawing>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Има някои класове 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които предоставят възможности за дефиниране на това кой стандарт за подредба на байтовете да се използва. Това е важно при операции от като изпращане / приемане на потоци от инфор</w:t>
      </w:r>
      <w:r w:rsidRPr="00D26A41">
        <w:rPr>
          <w:rFonts w:ascii="inherit" w:eastAsia="Times New Roman" w:hAnsi="inherit" w:cs="Times New Roman"/>
          <w:color w:val="000000"/>
          <w:sz w:val="20"/>
          <w:szCs w:val="20"/>
          <w:bdr w:val="none" w:sz="0" w:space="0" w:color="auto" w:frame="1"/>
          <w:lang w:eastAsia="bg-BG"/>
        </w:rPr>
        <w:softHyphen/>
        <w:t>мация по мрежата и други видове комуникация между устройства, произ</w:t>
      </w:r>
      <w:r w:rsidRPr="00D26A41">
        <w:rPr>
          <w:rFonts w:ascii="inherit" w:eastAsia="Times New Roman" w:hAnsi="inherit" w:cs="Times New Roman"/>
          <w:color w:val="000000"/>
          <w:sz w:val="20"/>
          <w:szCs w:val="20"/>
          <w:bdr w:val="none" w:sz="0" w:space="0" w:color="auto" w:frame="1"/>
          <w:lang w:eastAsia="bg-BG"/>
        </w:rPr>
        <w:softHyphen/>
        <w:t>ведени по различни стандарти. Полето </w:t>
      </w:r>
      <w:r w:rsidRPr="00D26A41">
        <w:rPr>
          <w:rFonts w:ascii="Courier New" w:eastAsia="Times New Roman" w:hAnsi="Courier New" w:cs="Courier New"/>
          <w:b/>
          <w:bCs/>
          <w:color w:val="000000"/>
          <w:sz w:val="20"/>
          <w:szCs w:val="20"/>
          <w:bdr w:val="none" w:sz="0" w:space="0" w:color="auto" w:frame="1"/>
          <w:lang w:eastAsia="bg-BG"/>
        </w:rPr>
        <w:t>IsLittleEndian</w:t>
      </w:r>
      <w:r w:rsidRPr="00D26A41">
        <w:rPr>
          <w:rFonts w:ascii="Verdana" w:eastAsia="Times New Roman" w:hAnsi="Verdana" w:cs="Times New Roman"/>
          <w:color w:val="000000"/>
          <w:sz w:val="20"/>
          <w:szCs w:val="20"/>
          <w:bdr w:val="none" w:sz="0" w:space="0" w:color="auto" w:frame="1"/>
          <w:lang w:eastAsia="bg-BG"/>
        </w:rPr>
        <w:t> на </w:t>
      </w:r>
      <w:r w:rsidRPr="00D26A41">
        <w:rPr>
          <w:rFonts w:ascii="Courier New" w:eastAsia="Times New Roman" w:hAnsi="Courier New" w:cs="Courier New"/>
          <w:b/>
          <w:bCs/>
          <w:color w:val="000000"/>
          <w:sz w:val="20"/>
          <w:szCs w:val="20"/>
          <w:bdr w:val="none" w:sz="0" w:space="0" w:color="auto" w:frame="1"/>
          <w:lang w:eastAsia="bg-BG"/>
        </w:rPr>
        <w:t>BitConverter</w:t>
      </w:r>
      <w:r w:rsidRPr="00D26A41">
        <w:rPr>
          <w:rFonts w:ascii="Verdana" w:eastAsia="Times New Roman" w:hAnsi="Verdana"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класа например показва в какъв режим класът работи и как се съхраняват данните за текущата компютърна архитектура.</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41" w:name="_Toc298864119"/>
      <w:bookmarkStart w:id="42" w:name="_Toc243587365"/>
      <w:bookmarkEnd w:id="41"/>
      <w:bookmarkEnd w:id="42"/>
      <w:r w:rsidRPr="00D26A41">
        <w:rPr>
          <w:rFonts w:ascii="inherit" w:eastAsia="Times New Roman" w:hAnsi="inherit" w:cs="Times New Roman"/>
          <w:b/>
          <w:bCs/>
          <w:color w:val="000000"/>
          <w:sz w:val="26"/>
          <w:szCs w:val="26"/>
          <w:bdr w:val="none" w:sz="0" w:space="0" w:color="auto" w:frame="1"/>
          <w:lang w:eastAsia="bg-BG"/>
        </w:rPr>
        <w:t>Представяне на реални числа с плаваща запетая</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Реалните числа са съставени от цяла и дробна част. В компютърната техника, те се представят като </w:t>
      </w:r>
      <w:r w:rsidRPr="00D26A41">
        <w:rPr>
          <w:rFonts w:ascii="inherit" w:eastAsia="Times New Roman" w:hAnsi="inherit" w:cs="Times New Roman"/>
          <w:b/>
          <w:bCs/>
          <w:color w:val="000000"/>
          <w:sz w:val="20"/>
          <w:szCs w:val="20"/>
          <w:bdr w:val="none" w:sz="0" w:space="0" w:color="auto" w:frame="1"/>
          <w:lang w:eastAsia="bg-BG"/>
        </w:rPr>
        <w:t>числа с плаваща запетая</w:t>
      </w:r>
      <w:r w:rsidRPr="00D26A41">
        <w:rPr>
          <w:rFonts w:ascii="inherit" w:eastAsia="Times New Roman" w:hAnsi="inherit" w:cs="Times New Roman"/>
          <w:color w:val="000000"/>
          <w:sz w:val="20"/>
          <w:szCs w:val="20"/>
          <w:bdr w:val="none" w:sz="0" w:space="0" w:color="auto" w:frame="1"/>
          <w:lang w:eastAsia="bg-BG"/>
        </w:rPr>
        <w:t> (</w:t>
      </w:r>
      <w:r w:rsidRPr="00D26A41">
        <w:rPr>
          <w:rFonts w:ascii="inherit" w:eastAsia="Times New Roman" w:hAnsi="inherit" w:cs="Times New Roman"/>
          <w:b/>
          <w:bCs/>
          <w:color w:val="000000"/>
          <w:sz w:val="20"/>
          <w:szCs w:val="20"/>
          <w:bdr w:val="none" w:sz="0" w:space="0" w:color="auto" w:frame="1"/>
          <w:lang w:eastAsia="bg-BG"/>
        </w:rPr>
        <w:t>floating-point numbers</w:t>
      </w:r>
      <w:r w:rsidRPr="00D26A41">
        <w:rPr>
          <w:rFonts w:ascii="inherit" w:eastAsia="Times New Roman" w:hAnsi="inherit" w:cs="Times New Roman"/>
          <w:color w:val="000000"/>
          <w:sz w:val="20"/>
          <w:szCs w:val="20"/>
          <w:bdr w:val="none" w:sz="0" w:space="0" w:color="auto" w:frame="1"/>
          <w:lang w:eastAsia="bg-BG"/>
        </w:rPr>
        <w:t>). Всъщност това представяне идва от възприетия от водещите производи</w:t>
      </w:r>
      <w:r w:rsidRPr="00D26A41">
        <w:rPr>
          <w:rFonts w:ascii="inherit" w:eastAsia="Times New Roman" w:hAnsi="inherit" w:cs="Times New Roman"/>
          <w:color w:val="000000"/>
          <w:sz w:val="20"/>
          <w:szCs w:val="20"/>
          <w:bdr w:val="none" w:sz="0" w:space="0" w:color="auto" w:frame="1"/>
          <w:lang w:eastAsia="bg-BG"/>
        </w:rPr>
        <w:softHyphen/>
        <w:t>тели на микропроцесори </w:t>
      </w:r>
      <w:hyperlink r:id="rId13" w:tgtFrame="_blank" w:history="1">
        <w:r w:rsidRPr="00D26A41">
          <w:rPr>
            <w:rFonts w:ascii="inherit" w:eastAsia="Times New Roman" w:hAnsi="inherit" w:cs="Times New Roman"/>
            <w:color w:val="0000FF"/>
            <w:sz w:val="20"/>
            <w:szCs w:val="20"/>
            <w:u w:val="single"/>
            <w:bdr w:val="none" w:sz="0" w:space="0" w:color="auto" w:frame="1"/>
            <w:lang w:eastAsia="bg-BG"/>
          </w:rPr>
          <w:t>Standard for Floating-Point Arithmetic (IEEE 754)</w:t>
        </w:r>
      </w:hyperlink>
      <w:r w:rsidRPr="00D26A41">
        <w:rPr>
          <w:rFonts w:ascii="inherit" w:eastAsia="Times New Roman" w:hAnsi="inherit" w:cs="Times New Roman"/>
          <w:color w:val="000000"/>
          <w:sz w:val="20"/>
          <w:szCs w:val="20"/>
          <w:bdr w:val="none" w:sz="0" w:space="0" w:color="auto" w:frame="1"/>
          <w:lang w:eastAsia="bg-BG"/>
        </w:rPr>
        <w:t>. Повечето хардуерни плат</w:t>
      </w:r>
      <w:r w:rsidRPr="00D26A41">
        <w:rPr>
          <w:rFonts w:ascii="inherit" w:eastAsia="Times New Roman" w:hAnsi="inherit" w:cs="Times New Roman"/>
          <w:color w:val="000000"/>
          <w:sz w:val="20"/>
          <w:szCs w:val="20"/>
          <w:bdr w:val="none" w:sz="0" w:space="0" w:color="auto" w:frame="1"/>
          <w:lang w:eastAsia="bg-BG"/>
        </w:rPr>
        <w:softHyphen/>
        <w:t>форми и езици за програмиране позволяват или изискват изчисленията да се извършват съгласно изискванията на този стандарт. Стандартът определя:</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Аритметични формати: набор от двоични и десетични данни с плаваща запетая, които са съставени от краен брой цифри.</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Формати за обмен: кодировки (битови низове), които могат да бъдат използвани за обмен на данни в една ефективна и компактна форма.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Алгоритми за закръгляване: методи, които се използват за закръг</w:t>
      </w:r>
      <w:r w:rsidRPr="00D26A41">
        <w:rPr>
          <w:rFonts w:ascii="inherit" w:eastAsia="Times New Roman" w:hAnsi="inherit" w:cs="Times New Roman"/>
          <w:color w:val="000000"/>
          <w:sz w:val="20"/>
          <w:szCs w:val="20"/>
          <w:bdr w:val="none" w:sz="0" w:space="0" w:color="auto" w:frame="1"/>
          <w:lang w:eastAsia="bg-BG"/>
        </w:rPr>
        <w:softHyphen/>
        <w:t>ляване на числата по време на изчисления.</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Операции: аритметика и други операции на аритметичните формати.</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Изключения: представляват сигнали за извънредни случаи като деление на нула, препълване и др.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Съгласно IEEE-754 стандарта произволно реално число </w:t>
      </w:r>
      <w:r w:rsidRPr="00D26A41">
        <w:rPr>
          <w:rFonts w:ascii="inherit" w:eastAsia="Times New Roman" w:hAnsi="inherit" w:cs="Times New Roman"/>
          <w:b/>
          <w:bCs/>
          <w:i/>
          <w:iCs/>
          <w:color w:val="000000"/>
          <w:sz w:val="20"/>
          <w:szCs w:val="20"/>
          <w:bdr w:val="none" w:sz="0" w:space="0" w:color="auto" w:frame="1"/>
          <w:lang w:eastAsia="bg-BG"/>
        </w:rPr>
        <w:t>R</w:t>
      </w:r>
      <w:r w:rsidRPr="00D26A41">
        <w:rPr>
          <w:rFonts w:ascii="inherit" w:eastAsia="Times New Roman" w:hAnsi="inherit" w:cs="Times New Roman"/>
          <w:color w:val="000000"/>
          <w:sz w:val="20"/>
          <w:szCs w:val="20"/>
          <w:bdr w:val="none" w:sz="0" w:space="0" w:color="auto" w:frame="1"/>
          <w:lang w:eastAsia="bg-BG"/>
        </w:rPr>
        <w:t> може да бъде представено във вида: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i/>
          <w:iCs/>
          <w:color w:val="000000"/>
          <w:sz w:val="20"/>
          <w:szCs w:val="20"/>
          <w:bdr w:val="none" w:sz="0" w:space="0" w:color="auto" w:frame="1"/>
          <w:lang w:eastAsia="bg-BG"/>
        </w:rPr>
        <w:t>R = M * q</w:t>
      </w:r>
      <w:r w:rsidRPr="00D26A41">
        <w:rPr>
          <w:rFonts w:ascii="inherit" w:eastAsia="Times New Roman" w:hAnsi="inherit" w:cs="Times New Roman"/>
          <w:i/>
          <w:iCs/>
          <w:color w:val="000000"/>
          <w:sz w:val="20"/>
          <w:szCs w:val="20"/>
          <w:bdr w:val="none" w:sz="0" w:space="0" w:color="auto" w:frame="1"/>
          <w:vertAlign w:val="superscript"/>
          <w:lang w:eastAsia="bg-BG"/>
        </w:rPr>
        <w:t>p</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където </w:t>
      </w:r>
      <w:r w:rsidRPr="00D26A41">
        <w:rPr>
          <w:rFonts w:ascii="inherit" w:eastAsia="Times New Roman" w:hAnsi="inherit" w:cs="Times New Roman"/>
          <w:b/>
          <w:bCs/>
          <w:i/>
          <w:iCs/>
          <w:color w:val="000000"/>
          <w:sz w:val="20"/>
          <w:szCs w:val="20"/>
          <w:bdr w:val="none" w:sz="0" w:space="0" w:color="auto" w:frame="1"/>
          <w:lang w:eastAsia="bg-BG"/>
        </w:rPr>
        <w:t>M</w:t>
      </w:r>
      <w:r w:rsidRPr="00D26A41">
        <w:rPr>
          <w:rFonts w:ascii="inherit" w:eastAsia="Times New Roman" w:hAnsi="inherit" w:cs="Times New Roman"/>
          <w:color w:val="000000"/>
          <w:sz w:val="20"/>
          <w:szCs w:val="20"/>
          <w:bdr w:val="none" w:sz="0" w:space="0" w:color="auto" w:frame="1"/>
          <w:lang w:eastAsia="bg-BG"/>
        </w:rPr>
        <w:t> e </w:t>
      </w:r>
      <w:r w:rsidRPr="00D26A41">
        <w:rPr>
          <w:rFonts w:ascii="inherit" w:eastAsia="Times New Roman" w:hAnsi="inherit" w:cs="Times New Roman"/>
          <w:b/>
          <w:bCs/>
          <w:color w:val="000000"/>
          <w:sz w:val="20"/>
          <w:szCs w:val="20"/>
          <w:bdr w:val="none" w:sz="0" w:space="0" w:color="auto" w:frame="1"/>
          <w:lang w:eastAsia="bg-BG"/>
        </w:rPr>
        <w:t>мантисата</w:t>
      </w:r>
      <w:r w:rsidRPr="00D26A41">
        <w:rPr>
          <w:rFonts w:ascii="inherit" w:eastAsia="Times New Roman" w:hAnsi="inherit" w:cs="Times New Roman"/>
          <w:color w:val="000000"/>
          <w:sz w:val="20"/>
          <w:szCs w:val="20"/>
          <w:bdr w:val="none" w:sz="0" w:space="0" w:color="auto" w:frame="1"/>
          <w:lang w:eastAsia="bg-BG"/>
        </w:rPr>
        <w:t> на числото, а </w:t>
      </w:r>
      <w:r w:rsidRPr="00D26A41">
        <w:rPr>
          <w:rFonts w:ascii="inherit" w:eastAsia="Times New Roman" w:hAnsi="inherit" w:cs="Times New Roman"/>
          <w:b/>
          <w:bCs/>
          <w:i/>
          <w:iCs/>
          <w:color w:val="000000"/>
          <w:sz w:val="20"/>
          <w:szCs w:val="20"/>
          <w:bdr w:val="none" w:sz="0" w:space="0" w:color="auto" w:frame="1"/>
          <w:lang w:eastAsia="bg-BG"/>
        </w:rPr>
        <w:t>p</w:t>
      </w:r>
      <w:r w:rsidRPr="00D26A41">
        <w:rPr>
          <w:rFonts w:ascii="inherit" w:eastAsia="Times New Roman" w:hAnsi="inherit" w:cs="Times New Roman"/>
          <w:color w:val="000000"/>
          <w:sz w:val="20"/>
          <w:szCs w:val="20"/>
          <w:bdr w:val="none" w:sz="0" w:space="0" w:color="auto" w:frame="1"/>
          <w:lang w:eastAsia="bg-BG"/>
        </w:rPr>
        <w:t> е </w:t>
      </w:r>
      <w:r w:rsidRPr="00D26A41">
        <w:rPr>
          <w:rFonts w:ascii="inherit" w:eastAsia="Times New Roman" w:hAnsi="inherit" w:cs="Times New Roman"/>
          <w:b/>
          <w:bCs/>
          <w:color w:val="000000"/>
          <w:sz w:val="20"/>
          <w:szCs w:val="20"/>
          <w:bdr w:val="none" w:sz="0" w:space="0" w:color="auto" w:frame="1"/>
          <w:lang w:eastAsia="bg-BG"/>
        </w:rPr>
        <w:t>порядъкът</w:t>
      </w:r>
      <w:r w:rsidRPr="00D26A41">
        <w:rPr>
          <w:rFonts w:ascii="inherit" w:eastAsia="Times New Roman" w:hAnsi="inherit" w:cs="Times New Roman"/>
          <w:color w:val="000000"/>
          <w:sz w:val="20"/>
          <w:szCs w:val="20"/>
          <w:bdr w:val="none" w:sz="0" w:space="0" w:color="auto" w:frame="1"/>
          <w:lang w:eastAsia="bg-BG"/>
        </w:rPr>
        <w:t> му (</w:t>
      </w:r>
      <w:r w:rsidRPr="00D26A41">
        <w:rPr>
          <w:rFonts w:ascii="inherit" w:eastAsia="Times New Roman" w:hAnsi="inherit" w:cs="Times New Roman"/>
          <w:b/>
          <w:bCs/>
          <w:color w:val="000000"/>
          <w:sz w:val="20"/>
          <w:szCs w:val="20"/>
          <w:bdr w:val="none" w:sz="0" w:space="0" w:color="auto" w:frame="1"/>
          <w:lang w:eastAsia="bg-BG"/>
        </w:rPr>
        <w:t>експонента</w:t>
      </w:r>
      <w:r w:rsidRPr="00D26A41">
        <w:rPr>
          <w:rFonts w:ascii="inherit" w:eastAsia="Times New Roman" w:hAnsi="inherit" w:cs="Times New Roman"/>
          <w:color w:val="000000"/>
          <w:sz w:val="20"/>
          <w:szCs w:val="20"/>
          <w:bdr w:val="none" w:sz="0" w:space="0" w:color="auto" w:frame="1"/>
          <w:lang w:eastAsia="bg-BG"/>
        </w:rPr>
        <w:t>), и съответно </w:t>
      </w:r>
      <w:r w:rsidRPr="00D26A41">
        <w:rPr>
          <w:rFonts w:ascii="inherit" w:eastAsia="Times New Roman" w:hAnsi="inherit" w:cs="Times New Roman"/>
          <w:b/>
          <w:bCs/>
          <w:i/>
          <w:iCs/>
          <w:color w:val="000000"/>
          <w:sz w:val="20"/>
          <w:szCs w:val="20"/>
          <w:bdr w:val="none" w:sz="0" w:space="0" w:color="auto" w:frame="1"/>
          <w:lang w:eastAsia="bg-BG"/>
        </w:rPr>
        <w:t>q</w:t>
      </w:r>
      <w:r w:rsidRPr="00D26A41">
        <w:rPr>
          <w:rFonts w:ascii="inherit" w:eastAsia="Times New Roman" w:hAnsi="inherit" w:cs="Times New Roman"/>
          <w:color w:val="000000"/>
          <w:sz w:val="20"/>
          <w:szCs w:val="20"/>
          <w:bdr w:val="none" w:sz="0" w:space="0" w:color="auto" w:frame="1"/>
          <w:lang w:eastAsia="bg-BG"/>
        </w:rPr>
        <w:t> е основа на бройната система, в която е представено числото. Мантисата трябва да бъде положителна или отрицателна правилна дроб, т.е. </w:t>
      </w:r>
      <w:r w:rsidRPr="00D26A41">
        <w:rPr>
          <w:rFonts w:ascii="inherit" w:eastAsia="Times New Roman" w:hAnsi="inherit" w:cs="Times New Roman"/>
          <w:b/>
          <w:bCs/>
          <w:color w:val="000000"/>
          <w:sz w:val="20"/>
          <w:szCs w:val="20"/>
          <w:bdr w:val="none" w:sz="0" w:space="0" w:color="auto" w:frame="1"/>
          <w:lang w:eastAsia="bg-BG"/>
        </w:rPr>
        <w:t>|</w:t>
      </w:r>
      <w:r w:rsidRPr="00D26A41">
        <w:rPr>
          <w:rFonts w:ascii="inherit" w:eastAsia="Times New Roman" w:hAnsi="inherit" w:cs="Times New Roman"/>
          <w:b/>
          <w:bCs/>
          <w:i/>
          <w:iCs/>
          <w:color w:val="000000"/>
          <w:sz w:val="20"/>
          <w:szCs w:val="20"/>
          <w:bdr w:val="none" w:sz="0" w:space="0" w:color="auto" w:frame="1"/>
          <w:lang w:eastAsia="bg-BG"/>
        </w:rPr>
        <w:t>M</w:t>
      </w:r>
      <w:r w:rsidRPr="00D26A41">
        <w:rPr>
          <w:rFonts w:ascii="inherit" w:eastAsia="Times New Roman" w:hAnsi="inherit" w:cs="Times New Roman"/>
          <w:b/>
          <w:bCs/>
          <w:color w:val="000000"/>
          <w:sz w:val="20"/>
          <w:szCs w:val="20"/>
          <w:bdr w:val="none" w:sz="0" w:space="0" w:color="auto" w:frame="1"/>
          <w:lang w:eastAsia="bg-BG"/>
        </w:rPr>
        <w:t>|&lt;1</w:t>
      </w:r>
      <w:r w:rsidRPr="00D26A41">
        <w:rPr>
          <w:rFonts w:ascii="inherit" w:eastAsia="Times New Roman" w:hAnsi="inherit" w:cs="Times New Roman"/>
          <w:color w:val="000000"/>
          <w:sz w:val="20"/>
          <w:szCs w:val="20"/>
          <w:bdr w:val="none" w:sz="0" w:space="0" w:color="auto" w:frame="1"/>
          <w:lang w:eastAsia="bg-BG"/>
        </w:rPr>
        <w:t>, а порядъкът – положително или отрицателно цяло число.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посочения начин на представяне на числата, всяко число във формат с плаваща запетая, ще има следния обобщен вид </w:t>
      </w:r>
      <w:r w:rsidRPr="00D26A41">
        <w:rPr>
          <w:rFonts w:ascii="inherit" w:eastAsia="Times New Roman" w:hAnsi="inherit" w:cs="Times New Roman"/>
          <w:b/>
          <w:bCs/>
          <w:i/>
          <w:iCs/>
          <w:color w:val="000000"/>
          <w:sz w:val="20"/>
          <w:szCs w:val="20"/>
          <w:bdr w:val="none" w:sz="0" w:space="0" w:color="auto" w:frame="1"/>
          <w:lang w:eastAsia="bg-BG"/>
        </w:rPr>
        <w:t>±</w:t>
      </w:r>
      <w:r w:rsidRPr="00D26A41">
        <w:rPr>
          <w:rFonts w:ascii="inherit" w:eastAsia="Times New Roman" w:hAnsi="inherit" w:cs="Times New Roman"/>
          <w:b/>
          <w:bCs/>
          <w:color w:val="000000"/>
          <w:sz w:val="20"/>
          <w:szCs w:val="20"/>
          <w:bdr w:val="none" w:sz="0" w:space="0" w:color="auto" w:frame="1"/>
          <w:lang w:eastAsia="bg-BG"/>
        </w:rPr>
        <w:t>0,</w:t>
      </w:r>
      <w:r w:rsidRPr="00D26A41">
        <w:rPr>
          <w:rFonts w:ascii="inherit" w:eastAsia="Times New Roman" w:hAnsi="inherit" w:cs="Times New Roman"/>
          <w:b/>
          <w:bCs/>
          <w:i/>
          <w:iCs/>
          <w:color w:val="000000"/>
          <w:sz w:val="20"/>
          <w:szCs w:val="20"/>
          <w:bdr w:val="none" w:sz="0" w:space="0" w:color="auto" w:frame="1"/>
          <w:lang w:eastAsia="bg-BG"/>
        </w:rPr>
        <w:t>M*q</w:t>
      </w:r>
      <w:r w:rsidRPr="00D26A41">
        <w:rPr>
          <w:rFonts w:ascii="inherit" w:eastAsia="Times New Roman" w:hAnsi="inherit" w:cs="Times New Roman"/>
          <w:b/>
          <w:bCs/>
          <w:i/>
          <w:iCs/>
          <w:color w:val="000000"/>
          <w:sz w:val="20"/>
          <w:szCs w:val="20"/>
          <w:bdr w:val="none" w:sz="0" w:space="0" w:color="auto" w:frame="1"/>
          <w:vertAlign w:val="superscript"/>
          <w:lang w:eastAsia="bg-BG"/>
        </w:rPr>
        <w:t>±p</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частност, когато представяме числата във формат с плаваща запетая чрез двоична бройна система, ще имаме </w:t>
      </w:r>
      <w:r w:rsidRPr="00D26A41">
        <w:rPr>
          <w:rFonts w:ascii="inherit" w:eastAsia="Times New Roman" w:hAnsi="inherit" w:cs="Times New Roman"/>
          <w:b/>
          <w:bCs/>
          <w:i/>
          <w:iCs/>
          <w:color w:val="000000"/>
          <w:sz w:val="20"/>
          <w:szCs w:val="20"/>
          <w:bdr w:val="none" w:sz="0" w:space="0" w:color="auto" w:frame="1"/>
          <w:lang w:eastAsia="bg-BG"/>
        </w:rPr>
        <w:t>R = M * 2</w:t>
      </w:r>
      <w:r w:rsidRPr="00D26A41">
        <w:rPr>
          <w:rFonts w:ascii="inherit" w:eastAsia="Times New Roman" w:hAnsi="inherit" w:cs="Times New Roman"/>
          <w:b/>
          <w:bCs/>
          <w:i/>
          <w:iCs/>
          <w:color w:val="000000"/>
          <w:sz w:val="20"/>
          <w:szCs w:val="20"/>
          <w:bdr w:val="none" w:sz="0" w:space="0" w:color="auto" w:frame="1"/>
          <w:vertAlign w:val="superscript"/>
          <w:lang w:eastAsia="bg-BG"/>
        </w:rPr>
        <w:t>p</w:t>
      </w:r>
      <w:r w:rsidRPr="00D26A41">
        <w:rPr>
          <w:rFonts w:ascii="inherit" w:eastAsia="Times New Roman" w:hAnsi="inherit" w:cs="Times New Roman"/>
          <w:color w:val="000000"/>
          <w:sz w:val="20"/>
          <w:szCs w:val="20"/>
          <w:bdr w:val="none" w:sz="0" w:space="0" w:color="auto" w:frame="1"/>
          <w:lang w:eastAsia="bg-BG"/>
        </w:rPr>
        <w:t>. При това представя</w:t>
      </w:r>
      <w:r w:rsidRPr="00D26A41">
        <w:rPr>
          <w:rFonts w:ascii="inherit" w:eastAsia="Times New Roman" w:hAnsi="inherit" w:cs="Times New Roman"/>
          <w:color w:val="000000"/>
          <w:sz w:val="20"/>
          <w:szCs w:val="20"/>
          <w:bdr w:val="none" w:sz="0" w:space="0" w:color="auto" w:frame="1"/>
          <w:lang w:eastAsia="bg-BG"/>
        </w:rPr>
        <w:softHyphen/>
        <w:t>не на реалните числа в паметта на компютъра, след промяна на порядъка се стига и до изместване "плаване" на десетичната запетая в мантисата. Форматът на представянето с плаваща запетая има полулогаритмична форма. Той е изобразен нагледно на следващата фигура: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drawing>
          <wp:inline distT="0" distB="0" distL="0" distR="0">
            <wp:extent cx="4495800" cy="800100"/>
            <wp:effectExtent l="0" t="0" r="0" b="0"/>
            <wp:docPr id="4" name="Picture 4" descr="clip_image00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p_image009">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800100"/>
                    </a:xfrm>
                    <a:prstGeom prst="rect">
                      <a:avLst/>
                    </a:prstGeom>
                    <a:noFill/>
                    <a:ln>
                      <a:noFill/>
                    </a:ln>
                  </pic:spPr>
                </pic:pic>
              </a:graphicData>
            </a:graphic>
          </wp:inline>
        </w:drawing>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Представяне на числа с плаваща запетая – пример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Нека дадем един пример за представяне на число с плаваща запетая в паметта. Искаме да запишем числото -21,15625 в 32-битов (single precision) floating-point формат по стандарта IEEE-754. При този формат се използват 23 бита за мантиса, 8 бита за експонента и 1 бит за знак на числото. Представянето на числото е следното: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lastRenderedPageBreak/>
        <w:drawing>
          <wp:inline distT="0" distB="0" distL="0" distR="0">
            <wp:extent cx="4419600" cy="1111250"/>
            <wp:effectExtent l="0" t="0" r="0" b="0"/>
            <wp:docPr id="3" name="Picture 3" descr="clip_image01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p_image01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600" cy="1111250"/>
                    </a:xfrm>
                    <a:prstGeom prst="rect">
                      <a:avLst/>
                    </a:prstGeom>
                    <a:noFill/>
                    <a:ln>
                      <a:noFill/>
                    </a:ln>
                  </pic:spPr>
                </pic:pic>
              </a:graphicData>
            </a:graphic>
          </wp:inline>
        </w:drawing>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Знакът на числото е отрицателен, т. е. мантисата има отрицателен знак:</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i/>
          <w:iCs/>
          <w:color w:val="000000"/>
          <w:sz w:val="20"/>
          <w:szCs w:val="20"/>
          <w:bdr w:val="none" w:sz="0" w:space="0" w:color="auto" w:frame="1"/>
          <w:lang w:eastAsia="bg-BG"/>
        </w:rPr>
        <w:t>S</w:t>
      </w:r>
      <w:r w:rsidRPr="00D26A41">
        <w:rPr>
          <w:rFonts w:ascii="inherit" w:eastAsia="Times New Roman" w:hAnsi="inherit" w:cs="Times New Roman"/>
          <w:color w:val="000000"/>
          <w:sz w:val="20"/>
          <w:szCs w:val="20"/>
          <w:bdr w:val="none" w:sz="0" w:space="0" w:color="auto" w:frame="1"/>
          <w:lang w:eastAsia="bg-BG"/>
        </w:rPr>
        <w:t> = -1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Порядъкът (експонентата) има стойност 4 (записана с изместен порядък):</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i/>
          <w:iCs/>
          <w:color w:val="000000"/>
          <w:sz w:val="20"/>
          <w:szCs w:val="20"/>
          <w:bdr w:val="none" w:sz="0" w:space="0" w:color="auto" w:frame="1"/>
          <w:lang w:eastAsia="bg-BG"/>
        </w:rPr>
        <w:t>p</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0</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1</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7</w:t>
      </w:r>
      <w:r w:rsidRPr="00D26A41">
        <w:rPr>
          <w:rFonts w:ascii="inherit" w:eastAsia="Times New Roman" w:hAnsi="inherit" w:cs="Times New Roman"/>
          <w:color w:val="000000"/>
          <w:sz w:val="20"/>
          <w:szCs w:val="20"/>
          <w:bdr w:val="none" w:sz="0" w:space="0" w:color="auto" w:frame="1"/>
          <w:lang w:eastAsia="bg-BG"/>
        </w:rPr>
        <w:t>) - 127 = (1+2+128) – 127 = 4</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преминаване към истинската стойност изваждаме 127 от стойността на допълнителния код, защото работим с 8 бита (127 = 2</w:t>
      </w:r>
      <w:r w:rsidRPr="00D26A41">
        <w:rPr>
          <w:rFonts w:ascii="inherit" w:eastAsia="Times New Roman" w:hAnsi="inherit" w:cs="Times New Roman"/>
          <w:color w:val="000000"/>
          <w:sz w:val="20"/>
          <w:szCs w:val="20"/>
          <w:bdr w:val="none" w:sz="0" w:space="0" w:color="auto" w:frame="1"/>
          <w:vertAlign w:val="superscript"/>
          <w:lang w:eastAsia="bg-BG"/>
        </w:rPr>
        <w:t>8</w:t>
      </w:r>
      <w:r w:rsidRPr="00D26A41">
        <w:rPr>
          <w:rFonts w:ascii="inherit" w:eastAsia="Times New Roman" w:hAnsi="inherit" w:cs="Times New Roman"/>
          <w:color w:val="000000"/>
          <w:sz w:val="20"/>
          <w:szCs w:val="20"/>
          <w:bdr w:val="none" w:sz="0" w:space="0" w:color="auto" w:frame="1"/>
          <w:lang w:eastAsia="bg-BG"/>
        </w:rPr>
        <w:t>-1).</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Мантисата има следната стойност (без да взимаме предвид знака):</w:t>
      </w:r>
    </w:p>
    <w:p w:rsidR="00D26A41" w:rsidRPr="00D26A41" w:rsidRDefault="00D26A41" w:rsidP="00D26A41">
      <w:pPr>
        <w:spacing w:after="0" w:line="240" w:lineRule="auto"/>
        <w:ind w:left="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i/>
          <w:iCs/>
          <w:color w:val="000000"/>
          <w:sz w:val="20"/>
          <w:szCs w:val="20"/>
          <w:bdr w:val="none" w:sz="0" w:space="0" w:color="auto" w:frame="1"/>
          <w:lang w:eastAsia="bg-BG"/>
        </w:rPr>
        <w:t>М</w:t>
      </w:r>
      <w:r w:rsidRPr="00D26A41">
        <w:rPr>
          <w:rFonts w:ascii="inherit" w:eastAsia="Times New Roman" w:hAnsi="inherit" w:cs="Times New Roman"/>
          <w:color w:val="000000"/>
          <w:sz w:val="20"/>
          <w:szCs w:val="20"/>
          <w:bdr w:val="none" w:sz="0" w:space="0" w:color="auto" w:frame="1"/>
          <w:lang w:eastAsia="bg-BG"/>
        </w:rPr>
        <w:t>    = 1 + 2</w:t>
      </w:r>
      <w:r w:rsidRPr="00D26A41">
        <w:rPr>
          <w:rFonts w:ascii="inherit" w:eastAsia="Times New Roman" w:hAnsi="inherit" w:cs="Times New Roman"/>
          <w:color w:val="000000"/>
          <w:sz w:val="20"/>
          <w:szCs w:val="20"/>
          <w:bdr w:val="none" w:sz="0" w:space="0" w:color="auto" w:frame="1"/>
          <w:vertAlign w:val="superscript"/>
          <w:lang w:eastAsia="bg-BG"/>
        </w:rPr>
        <w:t>-2</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-4</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-7</w:t>
      </w:r>
      <w:r w:rsidRPr="00D26A41">
        <w:rPr>
          <w:rFonts w:ascii="inherit" w:eastAsia="Times New Roman" w:hAnsi="inherit" w:cs="Times New Roman"/>
          <w:color w:val="000000"/>
          <w:sz w:val="20"/>
          <w:szCs w:val="20"/>
          <w:bdr w:val="none" w:sz="0" w:space="0" w:color="auto" w:frame="1"/>
          <w:lang w:eastAsia="bg-BG"/>
        </w:rPr>
        <w:t> + 2</w:t>
      </w:r>
      <w:r w:rsidRPr="00D26A41">
        <w:rPr>
          <w:rFonts w:ascii="inherit" w:eastAsia="Times New Roman" w:hAnsi="inherit" w:cs="Times New Roman"/>
          <w:color w:val="000000"/>
          <w:sz w:val="20"/>
          <w:szCs w:val="20"/>
          <w:bdr w:val="none" w:sz="0" w:space="0" w:color="auto" w:frame="1"/>
          <w:vertAlign w:val="superscript"/>
          <w:lang w:eastAsia="bg-BG"/>
        </w:rPr>
        <w:t>-9</w:t>
      </w:r>
      <w:r w:rsidRPr="00D26A41">
        <w:rPr>
          <w:rFonts w:ascii="inherit" w:eastAsia="Times New Roman" w:hAnsi="inherit" w:cs="Times New Roman"/>
          <w:color w:val="000000"/>
          <w:sz w:val="20"/>
          <w:szCs w:val="20"/>
          <w:bdr w:val="none" w:sz="0" w:space="0" w:color="auto" w:frame="1"/>
          <w:lang w:eastAsia="bg-BG"/>
        </w:rPr>
        <w:t> =</w:t>
      </w:r>
    </w:p>
    <w:p w:rsidR="00D26A41" w:rsidRPr="00D26A41" w:rsidRDefault="00D26A41" w:rsidP="00D26A41">
      <w:pPr>
        <w:spacing w:after="0" w:line="240" w:lineRule="auto"/>
        <w:ind w:left="284"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 1 + 0,25 + 0,0625 + 0,0078125 + 0,001953125 =</w:t>
      </w:r>
    </w:p>
    <w:p w:rsidR="00D26A41" w:rsidRPr="00D26A41" w:rsidRDefault="00D26A41" w:rsidP="00D26A41">
      <w:pPr>
        <w:spacing w:after="0" w:line="240" w:lineRule="auto"/>
        <w:ind w:left="284"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 1,322265625</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Забелязахте ли, че добавихме единица, която липсва в двоичния запис на мантисата? Това е така, защото мантисата винаги е нормализирана и започва с единица, която се подразбира.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Стойността на числото се изчислява по формулата </w:t>
      </w:r>
      <w:r w:rsidRPr="00D26A41">
        <w:rPr>
          <w:rFonts w:ascii="inherit" w:eastAsia="Times New Roman" w:hAnsi="inherit" w:cs="Times New Roman"/>
          <w:b/>
          <w:bCs/>
          <w:i/>
          <w:iCs/>
          <w:color w:val="000000"/>
          <w:sz w:val="20"/>
          <w:szCs w:val="20"/>
          <w:bdr w:val="none" w:sz="0" w:space="0" w:color="auto" w:frame="1"/>
          <w:lang w:eastAsia="bg-BG"/>
        </w:rPr>
        <w:t>R = M * 2</w:t>
      </w:r>
      <w:r w:rsidRPr="00D26A41">
        <w:rPr>
          <w:rFonts w:ascii="inherit" w:eastAsia="Times New Roman" w:hAnsi="inherit" w:cs="Times New Roman"/>
          <w:b/>
          <w:bCs/>
          <w:i/>
          <w:iCs/>
          <w:color w:val="000000"/>
          <w:sz w:val="20"/>
          <w:szCs w:val="20"/>
          <w:bdr w:val="none" w:sz="0" w:space="0" w:color="auto" w:frame="1"/>
          <w:vertAlign w:val="superscript"/>
          <w:lang w:eastAsia="bg-BG"/>
        </w:rPr>
        <w:t>p</w:t>
      </w:r>
      <w:r w:rsidRPr="00D26A41">
        <w:rPr>
          <w:rFonts w:ascii="inherit" w:eastAsia="Times New Roman" w:hAnsi="inherit" w:cs="Times New Roman"/>
          <w:b/>
          <w:bCs/>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 която в нашия пример добива вида:</w:t>
      </w:r>
    </w:p>
    <w:p w:rsidR="00D26A41" w:rsidRPr="00D26A41" w:rsidRDefault="00D26A41" w:rsidP="00D26A41">
      <w:pPr>
        <w:spacing w:after="0" w:line="240" w:lineRule="auto"/>
        <w:ind w:firstLine="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i/>
          <w:iCs/>
          <w:color w:val="000000"/>
          <w:sz w:val="20"/>
          <w:szCs w:val="20"/>
          <w:bdr w:val="none" w:sz="0" w:space="0" w:color="auto" w:frame="1"/>
          <w:lang w:eastAsia="bg-BG"/>
        </w:rPr>
        <w:t>R = -</w:t>
      </w:r>
      <w:r w:rsidRPr="00D26A41">
        <w:rPr>
          <w:rFonts w:ascii="inherit" w:eastAsia="Times New Roman" w:hAnsi="inherit" w:cs="Times New Roman"/>
          <w:color w:val="000000"/>
          <w:sz w:val="20"/>
          <w:szCs w:val="20"/>
          <w:bdr w:val="none" w:sz="0" w:space="0" w:color="auto" w:frame="1"/>
          <w:lang w:eastAsia="bg-BG"/>
        </w:rPr>
        <w:t>1,3222656</w:t>
      </w:r>
      <w:r w:rsidRPr="00D26A41">
        <w:rPr>
          <w:rFonts w:ascii="inherit" w:eastAsia="Times New Roman" w:hAnsi="inherit" w:cs="Times New Roman"/>
          <w:i/>
          <w:iCs/>
          <w:color w:val="000000"/>
          <w:sz w:val="20"/>
          <w:szCs w:val="20"/>
          <w:bdr w:val="none" w:sz="0" w:space="0" w:color="auto" w:frame="1"/>
          <w:lang w:eastAsia="bg-BG"/>
        </w:rPr>
        <w:t> * 2</w:t>
      </w:r>
      <w:r w:rsidRPr="00D26A41">
        <w:rPr>
          <w:rFonts w:ascii="inherit" w:eastAsia="Times New Roman" w:hAnsi="inherit" w:cs="Times New Roman"/>
          <w:i/>
          <w:iCs/>
          <w:color w:val="000000"/>
          <w:sz w:val="20"/>
          <w:szCs w:val="20"/>
          <w:bdr w:val="none" w:sz="0" w:space="0" w:color="auto" w:frame="1"/>
          <w:vertAlign w:val="superscript"/>
          <w:lang w:eastAsia="bg-BG"/>
        </w:rPr>
        <w:t>4</w:t>
      </w:r>
      <w:r w:rsidRPr="00D26A41">
        <w:rPr>
          <w:rFonts w:ascii="inherit" w:eastAsia="Times New Roman" w:hAnsi="inherit" w:cs="Times New Roman"/>
          <w:i/>
          <w:iCs/>
          <w:color w:val="000000"/>
          <w:sz w:val="20"/>
          <w:szCs w:val="20"/>
          <w:bdr w:val="none" w:sz="0" w:space="0" w:color="auto" w:frame="1"/>
          <w:lang w:eastAsia="bg-BG"/>
        </w:rPr>
        <w:t> = -</w:t>
      </w:r>
      <w:r w:rsidRPr="00D26A41">
        <w:rPr>
          <w:rFonts w:ascii="inherit" w:eastAsia="Times New Roman" w:hAnsi="inherit" w:cs="Times New Roman"/>
          <w:color w:val="000000"/>
          <w:sz w:val="20"/>
          <w:szCs w:val="20"/>
          <w:bdr w:val="none" w:sz="0" w:space="0" w:color="auto" w:frame="1"/>
          <w:lang w:eastAsia="bg-BG"/>
        </w:rPr>
        <w:t>1,322265625 * 16 = -21,1562496 ≈ -21,15625</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Нормализация на мантисата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по-пълното използване на разрядната решетка мантисата трябва да съдържа единица в най-старшия си разред. Всяка мантиса удовлетворя</w:t>
      </w:r>
      <w:r w:rsidRPr="00D26A41">
        <w:rPr>
          <w:rFonts w:ascii="inherit" w:eastAsia="Times New Roman" w:hAnsi="inherit" w:cs="Times New Roman"/>
          <w:color w:val="000000"/>
          <w:sz w:val="20"/>
          <w:szCs w:val="20"/>
          <w:bdr w:val="none" w:sz="0" w:space="0" w:color="auto" w:frame="1"/>
          <w:lang w:eastAsia="bg-BG"/>
        </w:rPr>
        <w:softHyphen/>
        <w:t>ваща това условие са нарича </w:t>
      </w:r>
      <w:r w:rsidRPr="00D26A41">
        <w:rPr>
          <w:rFonts w:ascii="inherit" w:eastAsia="Times New Roman" w:hAnsi="inherit" w:cs="Times New Roman"/>
          <w:b/>
          <w:bCs/>
          <w:color w:val="000000"/>
          <w:sz w:val="20"/>
          <w:szCs w:val="20"/>
          <w:bdr w:val="none" w:sz="0" w:space="0" w:color="auto" w:frame="1"/>
          <w:lang w:eastAsia="bg-BG"/>
        </w:rPr>
        <w:t>нормализи</w:t>
      </w:r>
      <w:r w:rsidRPr="00D26A41">
        <w:rPr>
          <w:rFonts w:ascii="inherit" w:eastAsia="Times New Roman" w:hAnsi="inherit" w:cs="Times New Roman"/>
          <w:b/>
          <w:bCs/>
          <w:color w:val="000000"/>
          <w:sz w:val="20"/>
          <w:szCs w:val="20"/>
          <w:bdr w:val="none" w:sz="0" w:space="0" w:color="auto" w:frame="1"/>
          <w:lang w:eastAsia="bg-BG"/>
        </w:rPr>
        <w:softHyphen/>
        <w:t>рана</w:t>
      </w:r>
      <w:r w:rsidRPr="00D26A41">
        <w:rPr>
          <w:rFonts w:ascii="inherit" w:eastAsia="Times New Roman" w:hAnsi="inherit" w:cs="Times New Roman"/>
          <w:color w:val="000000"/>
          <w:sz w:val="20"/>
          <w:szCs w:val="20"/>
          <w:bdr w:val="none" w:sz="0" w:space="0" w:color="auto" w:frame="1"/>
          <w:lang w:eastAsia="bg-BG"/>
        </w:rPr>
        <w:t>. При IEEE-754 стандарта едини</w:t>
      </w:r>
      <w:r w:rsidRPr="00D26A41">
        <w:rPr>
          <w:rFonts w:ascii="inherit" w:eastAsia="Times New Roman" w:hAnsi="inherit" w:cs="Times New Roman"/>
          <w:color w:val="000000"/>
          <w:sz w:val="20"/>
          <w:szCs w:val="20"/>
          <w:bdr w:val="none" w:sz="0" w:space="0" w:color="auto" w:frame="1"/>
          <w:lang w:eastAsia="bg-BG"/>
        </w:rPr>
        <w:softHyphen/>
        <w:t>цата в цялата част на мантисата се подразбира, т.е. мантисата е винаги число между 1 и 2.</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Ако по време на изчисленията се достигне до резултат, който не удовлет</w:t>
      </w:r>
      <w:r w:rsidRPr="00D26A41">
        <w:rPr>
          <w:rFonts w:ascii="inherit" w:eastAsia="Times New Roman" w:hAnsi="inherit" w:cs="Times New Roman"/>
          <w:color w:val="000000"/>
          <w:sz w:val="20"/>
          <w:szCs w:val="20"/>
          <w:bdr w:val="none" w:sz="0" w:space="0" w:color="auto" w:frame="1"/>
          <w:lang w:eastAsia="bg-BG"/>
        </w:rPr>
        <w:softHyphen/>
        <w:t>ворява това условие, то имаме нарушение на нормализа</w:t>
      </w:r>
      <w:r w:rsidRPr="00D26A41">
        <w:rPr>
          <w:rFonts w:ascii="inherit" w:eastAsia="Times New Roman" w:hAnsi="inherit" w:cs="Times New Roman"/>
          <w:color w:val="000000"/>
          <w:sz w:val="20"/>
          <w:szCs w:val="20"/>
          <w:bdr w:val="none" w:sz="0" w:space="0" w:color="auto" w:frame="1"/>
          <w:lang w:eastAsia="bg-BG"/>
        </w:rPr>
        <w:softHyphen/>
        <w:t>цията. Това изисква, преди да се пристъпи към по-нататъшна обработка на числото то да бъде нормализирано, като за целта се измества запетаята в мантисата и след това се извършва съответна промяна на порядъка.</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43" w:name="_Toc298864120"/>
      <w:bookmarkStart w:id="44" w:name="_Toc243587366"/>
      <w:bookmarkEnd w:id="43"/>
      <w:bookmarkEnd w:id="44"/>
      <w:r w:rsidRPr="00D26A41">
        <w:rPr>
          <w:rFonts w:ascii="inherit" w:eastAsia="Times New Roman" w:hAnsi="inherit" w:cs="Times New Roman"/>
          <w:b/>
          <w:bCs/>
          <w:color w:val="000000"/>
          <w:sz w:val="26"/>
          <w:szCs w:val="26"/>
          <w:bdr w:val="none" w:sz="0" w:space="0" w:color="auto" w:frame="1"/>
          <w:lang w:eastAsia="bg-BG"/>
        </w:rPr>
        <w:t>Типовете float и double в C#</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w:t>
      </w:r>
      <w:r w:rsidRPr="00D26A41">
        <w:rPr>
          <w:rFonts w:ascii="inherit" w:eastAsia="Times New Roman" w:hAnsi="inherit" w:cs="Times New Roman"/>
          <w:color w:val="000000"/>
          <w:sz w:val="20"/>
          <w:szCs w:val="20"/>
          <w:bdr w:val="none" w:sz="0" w:space="0" w:color="auto" w:frame="1"/>
          <w:lang w:val="en-GB" w:eastAsia="bg-BG"/>
        </w:rPr>
        <w:t>C#</w:t>
      </w:r>
      <w:r w:rsidRPr="00D26A41">
        <w:rPr>
          <w:rFonts w:ascii="inherit" w:eastAsia="Times New Roman" w:hAnsi="inherit" w:cs="Times New Roman"/>
          <w:color w:val="000000"/>
          <w:sz w:val="20"/>
          <w:szCs w:val="20"/>
          <w:bdr w:val="none" w:sz="0" w:space="0" w:color="auto" w:frame="1"/>
          <w:lang w:eastAsia="bg-BG"/>
        </w:rPr>
        <w:t> разполагаме с два типа данни за представяне на числата с плаваща запетая. Типът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е 32-битово реално число с плаваща запетая, за което е прието да се казва, че има единична точност (single precision floating-point number). Типът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color w:val="000000"/>
          <w:sz w:val="20"/>
          <w:szCs w:val="20"/>
          <w:bdr w:val="none" w:sz="0" w:space="0" w:color="auto" w:frame="1"/>
          <w:lang w:eastAsia="bg-BG"/>
        </w:rPr>
        <w:t> е 64-битово реално число с плаваща запетая, за което е прието да се казва, че има двойна точност (double precision floating-point number). Тези реални типове данни и аритметич</w:t>
      </w:r>
      <w:r w:rsidRPr="00D26A41">
        <w:rPr>
          <w:rFonts w:ascii="inherit" w:eastAsia="Times New Roman" w:hAnsi="inherit" w:cs="Times New Roman"/>
          <w:color w:val="000000"/>
          <w:sz w:val="20"/>
          <w:szCs w:val="20"/>
          <w:bdr w:val="none" w:sz="0" w:space="0" w:color="auto" w:frame="1"/>
          <w:lang w:eastAsia="bg-BG"/>
        </w:rPr>
        <w:softHyphen/>
        <w:t>ните операции върху тях съответстват на спецификацията, определена от стандарта IEEE 754-1985. В следната таблица са по-важните характерис</w:t>
      </w:r>
      <w:r w:rsidRPr="00D26A41">
        <w:rPr>
          <w:rFonts w:ascii="inherit" w:eastAsia="Times New Roman" w:hAnsi="inherit" w:cs="Times New Roman"/>
          <w:color w:val="000000"/>
          <w:sz w:val="20"/>
          <w:szCs w:val="20"/>
          <w:bdr w:val="none" w:sz="0" w:space="0" w:color="auto" w:frame="1"/>
          <w:lang w:eastAsia="bg-BG"/>
        </w:rPr>
        <w:softHyphen/>
        <w:t>тики на двата типа:</w:t>
      </w:r>
    </w:p>
    <w:tbl>
      <w:tblPr>
        <w:tblW w:w="10585" w:type="dxa"/>
        <w:jc w:val="center"/>
        <w:tblCellMar>
          <w:left w:w="0" w:type="dxa"/>
          <w:right w:w="0" w:type="dxa"/>
        </w:tblCellMar>
        <w:tblLook w:val="04A0" w:firstRow="1" w:lastRow="0" w:firstColumn="1" w:lastColumn="0" w:noHBand="0" w:noVBand="1"/>
      </w:tblPr>
      <w:tblGrid>
        <w:gridCol w:w="1483"/>
        <w:gridCol w:w="1596"/>
        <w:gridCol w:w="2818"/>
        <w:gridCol w:w="1909"/>
        <w:gridCol w:w="2779"/>
      </w:tblGrid>
      <w:tr w:rsidR="00D26A41" w:rsidRPr="00D26A41" w:rsidTr="00D26A41">
        <w:trPr>
          <w:trHeight w:val="400"/>
          <w:jc w:val="center"/>
        </w:trPr>
        <w:tc>
          <w:tcPr>
            <w:tcW w:w="74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w:t>
            </w:r>
          </w:p>
        </w:tc>
        <w:tc>
          <w:tcPr>
            <w:tcW w:w="75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Размер</w:t>
            </w:r>
          </w:p>
        </w:tc>
        <w:tc>
          <w:tcPr>
            <w:tcW w:w="151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Обхват</w:t>
            </w:r>
          </w:p>
        </w:tc>
        <w:tc>
          <w:tcPr>
            <w:tcW w:w="85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Значещи цифри</w:t>
            </w:r>
          </w:p>
        </w:tc>
        <w:tc>
          <w:tcPr>
            <w:tcW w:w="140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 в </w:t>
            </w:r>
            <w:r w:rsidRPr="00D26A41">
              <w:rPr>
                <w:rFonts w:ascii="inherit" w:eastAsia="Times New Roman" w:hAnsi="inherit" w:cs="Times New Roman"/>
                <w:b/>
                <w:bCs/>
                <w:sz w:val="20"/>
                <w:szCs w:val="20"/>
                <w:bdr w:val="none" w:sz="0" w:space="0" w:color="auto" w:frame="1"/>
                <w:lang w:val="en-GB" w:eastAsia="bg-BG"/>
              </w:rPr>
              <w:t>.NET framework</w:t>
            </w:r>
          </w:p>
        </w:tc>
      </w:tr>
      <w:tr w:rsidR="00D26A41" w:rsidRPr="00D26A41" w:rsidTr="00D26A41">
        <w:trPr>
          <w:trHeight w:val="400"/>
          <w:jc w:val="center"/>
        </w:trPr>
        <w:tc>
          <w:tcPr>
            <w:tcW w:w="74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float</w:t>
            </w:r>
          </w:p>
        </w:tc>
        <w:tc>
          <w:tcPr>
            <w:tcW w:w="7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32 бита</w:t>
            </w:r>
          </w:p>
        </w:tc>
        <w:tc>
          <w:tcPr>
            <w:tcW w:w="151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±1.5 × 10</w:t>
            </w:r>
            <w:r w:rsidRPr="00D26A41">
              <w:rPr>
                <w:rFonts w:ascii="inherit" w:eastAsia="Times New Roman" w:hAnsi="inherit" w:cs="Times New Roman"/>
                <w:sz w:val="20"/>
                <w:szCs w:val="20"/>
                <w:bdr w:val="none" w:sz="0" w:space="0" w:color="auto" w:frame="1"/>
                <w:vertAlign w:val="superscript"/>
                <w:lang w:eastAsia="bg-BG"/>
              </w:rPr>
              <w:t>−45</w:t>
            </w:r>
            <w:r w:rsidRPr="00D26A41">
              <w:rPr>
                <w:rFonts w:ascii="inherit" w:eastAsia="Times New Roman" w:hAnsi="inherit" w:cs="Times New Roman"/>
                <w:sz w:val="20"/>
                <w:szCs w:val="20"/>
                <w:bdr w:val="none" w:sz="0" w:space="0" w:color="auto" w:frame="1"/>
                <w:lang w:eastAsia="bg-BG"/>
              </w:rPr>
              <w:t> ÷ ±3.4 × 10</w:t>
            </w:r>
            <w:r w:rsidRPr="00D26A41">
              <w:rPr>
                <w:rFonts w:ascii="inherit" w:eastAsia="Times New Roman" w:hAnsi="inherit" w:cs="Times New Roman"/>
                <w:sz w:val="20"/>
                <w:szCs w:val="20"/>
                <w:bdr w:val="none" w:sz="0" w:space="0" w:color="auto" w:frame="1"/>
                <w:vertAlign w:val="superscript"/>
                <w:lang w:eastAsia="bg-BG"/>
              </w:rPr>
              <w:t>38</w:t>
            </w:r>
          </w:p>
        </w:tc>
        <w:tc>
          <w:tcPr>
            <w:tcW w:w="8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7</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System.Single</w:t>
            </w:r>
          </w:p>
        </w:tc>
      </w:tr>
      <w:tr w:rsidR="00D26A41" w:rsidRPr="00D26A41" w:rsidTr="00D26A41">
        <w:trPr>
          <w:trHeight w:val="400"/>
          <w:jc w:val="center"/>
        </w:trPr>
        <w:tc>
          <w:tcPr>
            <w:tcW w:w="74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double</w:t>
            </w:r>
          </w:p>
        </w:tc>
        <w:tc>
          <w:tcPr>
            <w:tcW w:w="7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64 бита</w:t>
            </w:r>
          </w:p>
        </w:tc>
        <w:tc>
          <w:tcPr>
            <w:tcW w:w="151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±5.0 × 10</w:t>
            </w:r>
            <w:r w:rsidRPr="00D26A41">
              <w:rPr>
                <w:rFonts w:ascii="inherit" w:eastAsia="Times New Roman" w:hAnsi="inherit" w:cs="Times New Roman"/>
                <w:sz w:val="20"/>
                <w:szCs w:val="20"/>
                <w:bdr w:val="none" w:sz="0" w:space="0" w:color="auto" w:frame="1"/>
                <w:vertAlign w:val="superscript"/>
                <w:lang w:eastAsia="bg-BG"/>
              </w:rPr>
              <w:t>−324</w:t>
            </w:r>
            <w:r w:rsidRPr="00D26A41">
              <w:rPr>
                <w:rFonts w:ascii="inherit" w:eastAsia="Times New Roman" w:hAnsi="inherit" w:cs="Times New Roman"/>
                <w:sz w:val="20"/>
                <w:szCs w:val="20"/>
                <w:bdr w:val="none" w:sz="0" w:space="0" w:color="auto" w:frame="1"/>
                <w:lang w:eastAsia="bg-BG"/>
              </w:rPr>
              <w:t> ÷ ±1.7 × 10</w:t>
            </w:r>
            <w:r w:rsidRPr="00D26A41">
              <w:rPr>
                <w:rFonts w:ascii="inherit" w:eastAsia="Times New Roman" w:hAnsi="inherit" w:cs="Times New Roman"/>
                <w:sz w:val="20"/>
                <w:szCs w:val="20"/>
                <w:bdr w:val="none" w:sz="0" w:space="0" w:color="auto" w:frame="1"/>
                <w:vertAlign w:val="superscript"/>
                <w:lang w:eastAsia="bg-BG"/>
              </w:rPr>
              <w:t>308</w:t>
            </w:r>
          </w:p>
        </w:tc>
        <w:tc>
          <w:tcPr>
            <w:tcW w:w="8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15-16</w:t>
            </w:r>
          </w:p>
        </w:tc>
        <w:tc>
          <w:tcPr>
            <w:tcW w:w="14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System.Double</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 тип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имаме мантиса, която съхранява 7 значещи цифри, докато при тип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b/>
          <w:bCs/>
          <w:color w:val="000000"/>
          <w:sz w:val="20"/>
          <w:szCs w:val="20"/>
          <w:bdr w:val="none" w:sz="0" w:space="0" w:color="auto" w:frame="1"/>
          <w:lang w:eastAsia="bg-BG"/>
        </w:rPr>
        <w:t> </w:t>
      </w:r>
      <w:r w:rsidRPr="00D26A41">
        <w:rPr>
          <w:rFonts w:ascii="Verdana" w:eastAsia="Times New Roman" w:hAnsi="Verdana" w:cs="Times New Roman"/>
          <w:color w:val="000000"/>
          <w:sz w:val="20"/>
          <w:szCs w:val="20"/>
          <w:bdr w:val="none" w:sz="0" w:space="0" w:color="auto" w:frame="1"/>
          <w:lang w:eastAsia="bg-BG"/>
        </w:rPr>
        <w:t>тя съхранява 15-16 значещи цифри. Останалите битове се използват за задаването на знаците на мантисата и стойността на порядъка. Типът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освен с по-голям брой значещи цифри разпо</w:t>
      </w:r>
      <w:r w:rsidRPr="00D26A41">
        <w:rPr>
          <w:rFonts w:ascii="Verdana" w:eastAsia="Times New Roman" w:hAnsi="Verdana" w:cs="Times New Roman"/>
          <w:color w:val="000000"/>
          <w:sz w:val="20"/>
          <w:szCs w:val="20"/>
          <w:bdr w:val="none" w:sz="0" w:space="0" w:color="auto" w:frame="1"/>
          <w:lang w:eastAsia="bg-BG"/>
        </w:rPr>
        <w:softHyphen/>
        <w:t>лага и с по-голям порядък, т.е. обхват на приеманите стойности. Ето един пример за декларация на променливи от тип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 тип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float</w:t>
            </w:r>
            <w:r w:rsidRPr="00D26A41">
              <w:rPr>
                <w:rFonts w:ascii="Courier New" w:eastAsia="Times New Roman" w:hAnsi="Courier New" w:cs="Courier New"/>
                <w:bdr w:val="none" w:sz="0" w:space="0" w:color="auto" w:frame="1"/>
                <w:lang w:eastAsia="bg-BG"/>
              </w:rPr>
              <w:t> </w:t>
            </w:r>
            <w:r w:rsidRPr="00D26A41">
              <w:rPr>
                <w:rFonts w:ascii="inherit" w:eastAsia="Times New Roman" w:hAnsi="inherit" w:cs="Courier New"/>
                <w:sz w:val="20"/>
                <w:szCs w:val="20"/>
                <w:bdr w:val="none" w:sz="0" w:space="0" w:color="auto" w:frame="1"/>
                <w:lang w:eastAsia="bg-BG"/>
              </w:rPr>
              <w:t>total = 5.0f;</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float</w:t>
            </w:r>
            <w:r w:rsidRPr="00D26A41">
              <w:rPr>
                <w:rFonts w:ascii="Courier New" w:eastAsia="Times New Roman" w:hAnsi="Courier New" w:cs="Courier New"/>
                <w:bdr w:val="none" w:sz="0" w:space="0" w:color="auto" w:frame="1"/>
                <w:lang w:eastAsia="bg-BG"/>
              </w:rPr>
              <w:t> </w:t>
            </w:r>
            <w:r w:rsidRPr="00D26A41">
              <w:rPr>
                <w:rFonts w:ascii="inherit" w:eastAsia="Times New Roman" w:hAnsi="inherit" w:cs="Courier New"/>
                <w:sz w:val="20"/>
                <w:szCs w:val="20"/>
                <w:bdr w:val="none" w:sz="0" w:space="0" w:color="auto" w:frame="1"/>
                <w:lang w:eastAsia="bg-BG"/>
              </w:rPr>
              <w:t>result = 5.0f;</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double</w:t>
            </w:r>
            <w:r w:rsidRPr="00D26A41">
              <w:rPr>
                <w:rFonts w:ascii="inherit" w:eastAsia="Times New Roman" w:hAnsi="inherit" w:cs="Courier New"/>
                <w:sz w:val="20"/>
                <w:szCs w:val="20"/>
                <w:bdr w:val="none" w:sz="0" w:space="0" w:color="auto" w:frame="1"/>
                <w:lang w:eastAsia="bg-BG"/>
              </w:rPr>
              <w:t> sum = 10.0;</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double</w:t>
            </w:r>
            <w:r w:rsidRPr="00D26A41">
              <w:rPr>
                <w:rFonts w:ascii="inherit" w:eastAsia="Times New Roman" w:hAnsi="inherit" w:cs="Courier New"/>
                <w:sz w:val="20"/>
                <w:szCs w:val="20"/>
                <w:bdr w:val="none" w:sz="0" w:space="0" w:color="auto" w:frame="1"/>
                <w:lang w:eastAsia="bg-BG"/>
              </w:rPr>
              <w:t> div = 35.4 / 3.0;</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double</w:t>
            </w:r>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val="en-GB" w:eastAsia="bg-BG"/>
              </w:rPr>
              <w:t>x</w:t>
            </w:r>
            <w:r w:rsidRPr="00D26A41">
              <w:rPr>
                <w:rFonts w:ascii="inherit" w:eastAsia="Times New Roman" w:hAnsi="inherit" w:cs="Courier New"/>
                <w:sz w:val="20"/>
                <w:szCs w:val="20"/>
                <w:bdr w:val="none" w:sz="0" w:space="0" w:color="auto" w:frame="1"/>
                <w:lang w:eastAsia="bg-BG"/>
              </w:rPr>
              <w:t> = </w:t>
            </w:r>
            <w:r w:rsidRPr="00D26A41">
              <w:rPr>
                <w:rFonts w:ascii="inherit" w:eastAsia="Times New Roman" w:hAnsi="inherit" w:cs="Courier New"/>
                <w:sz w:val="20"/>
                <w:szCs w:val="20"/>
                <w:bdr w:val="none" w:sz="0" w:space="0" w:color="auto" w:frame="1"/>
                <w:lang w:val="en-GB" w:eastAsia="bg-BG"/>
              </w:rPr>
              <w:t>5d</w:t>
            </w:r>
            <w:r w:rsidRPr="00D26A41">
              <w:rPr>
                <w:rFonts w:ascii="inherit" w:eastAsia="Times New Roman" w:hAnsi="inherit" w:cs="Courier New"/>
                <w:sz w:val="20"/>
                <w:szCs w:val="20"/>
                <w:bdr w:val="none" w:sz="0" w:space="0" w:color="auto" w:frame="1"/>
                <w:lang w:eastAsia="bg-BG"/>
              </w:rPr>
              <w:t>;</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Суфиксите, поставени след числата от дясната страна на равенството са с цел те да бъдат третирани като числа от съответен тип (</w:t>
      </w:r>
      <w:r w:rsidRPr="00D26A41">
        <w:rPr>
          <w:rFonts w:ascii="Courier New" w:eastAsia="Times New Roman" w:hAnsi="Courier New" w:cs="Courier New"/>
          <w:b/>
          <w:bCs/>
          <w:color w:val="000000"/>
          <w:sz w:val="20"/>
          <w:szCs w:val="20"/>
          <w:bdr w:val="none" w:sz="0" w:space="0" w:color="auto" w:frame="1"/>
          <w:lang w:eastAsia="bg-BG"/>
        </w:rPr>
        <w:t>f</w:t>
      </w:r>
      <w:r w:rsidRPr="00D26A41">
        <w:rPr>
          <w:rFonts w:ascii="Verdana" w:eastAsia="Times New Roman" w:hAnsi="Verdana" w:cs="Times New Roman"/>
          <w:color w:val="000000"/>
          <w:sz w:val="20"/>
          <w:szCs w:val="20"/>
          <w:bdr w:val="none" w:sz="0" w:space="0" w:color="auto" w:frame="1"/>
          <w:lang w:eastAsia="bg-BG"/>
        </w:rPr>
        <w:t> за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d</w:t>
      </w:r>
      <w:r w:rsidRPr="00D26A41">
        <w:rPr>
          <w:rFonts w:ascii="Verdana" w:eastAsia="Times New Roman" w:hAnsi="Verdana" w:cs="Times New Roman"/>
          <w:color w:val="000000"/>
          <w:sz w:val="20"/>
          <w:szCs w:val="20"/>
          <w:bdr w:val="none" w:sz="0" w:space="0" w:color="auto" w:frame="1"/>
          <w:lang w:eastAsia="bg-BG"/>
        </w:rPr>
        <w:t> за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В случая са поставени, тъй като по подразбиране 5.0 ще се интерпретира от тип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а 5 – от тип </w:t>
      </w:r>
      <w:r w:rsidRPr="00D26A41">
        <w:rPr>
          <w:rFonts w:ascii="Courier New" w:eastAsia="Times New Roman" w:hAnsi="Courier New" w:cs="Courier New"/>
          <w:b/>
          <w:bCs/>
          <w:color w:val="000000"/>
          <w:sz w:val="20"/>
          <w:szCs w:val="20"/>
          <w:bdr w:val="none" w:sz="0" w:space="0" w:color="auto" w:frame="1"/>
          <w:lang w:eastAsia="bg-BG"/>
        </w:rPr>
        <w:t>int</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979"/>
        <w:gridCol w:w="9606"/>
      </w:tblGrid>
      <w:tr w:rsidR="00D26A41" w:rsidRPr="00D26A41" w:rsidTr="00D26A41">
        <w:tc>
          <w:tcPr>
            <w:tcW w:w="54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center"/>
              <w:rPr>
                <w:rFonts w:ascii="inherit" w:eastAsia="Times New Roman" w:hAnsi="inherit" w:cs="Times New Roman"/>
                <w:lang w:eastAsia="bg-BG"/>
              </w:rPr>
            </w:pPr>
            <w:r w:rsidRPr="00D26A41">
              <w:rPr>
                <w:rFonts w:ascii="inherit" w:eastAsia="Times New Roman" w:hAnsi="inherit" w:cs="Times New Roman"/>
                <w:b/>
                <w:bCs/>
                <w:noProof/>
                <w:color w:val="FF7800"/>
                <w:bdr w:val="none" w:sz="0" w:space="0" w:color="auto" w:frame="1"/>
                <w:lang w:eastAsia="bg-BG"/>
              </w:rPr>
              <w:drawing>
                <wp:inline distT="0" distB="0" distL="0" distR="0">
                  <wp:extent cx="323850" cy="323850"/>
                  <wp:effectExtent l="0" t="0" r="0" b="0"/>
                  <wp:docPr id="2" name="Picture 2" descr="clip_image005[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ip_image005[2]">
                            <a:hlinkClick r:id="rId1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7120" w:type="dxa"/>
            <w:tcBorders>
              <w:top w:val="single" w:sz="8" w:space="0" w:color="auto"/>
              <w:left w:val="nil"/>
              <w:bottom w:val="single" w:sz="8" w:space="0" w:color="auto"/>
              <w:right w:val="single" w:sz="8" w:space="0" w:color="auto"/>
            </w:tcBorders>
            <w:shd w:val="clear" w:color="auto" w:fill="auto"/>
            <w:tcMar>
              <w:top w:w="113" w:type="dxa"/>
              <w:left w:w="108" w:type="dxa"/>
              <w:bottom w:w="113"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В C# по подразбиране числата с плаваща запетая, въве</w:t>
            </w:r>
            <w:r w:rsidRPr="00D26A41">
              <w:rPr>
                <w:rFonts w:ascii="inherit" w:eastAsia="Times New Roman" w:hAnsi="inherit" w:cs="Times New Roman"/>
                <w:b/>
                <w:bCs/>
                <w:sz w:val="20"/>
                <w:szCs w:val="20"/>
                <w:bdr w:val="none" w:sz="0" w:space="0" w:color="auto" w:frame="1"/>
                <w:lang w:eastAsia="bg-BG"/>
              </w:rPr>
              <w:softHyphen/>
              <w:t>дени като литерал са от тип </w:t>
            </w:r>
            <w:r w:rsidRPr="00D26A41">
              <w:rPr>
                <w:rFonts w:ascii="Courier New" w:eastAsia="Times New Roman" w:hAnsi="Courier New" w:cs="Courier New"/>
                <w:b/>
                <w:bCs/>
                <w:sz w:val="20"/>
                <w:szCs w:val="20"/>
                <w:bdr w:val="none" w:sz="0" w:space="0" w:color="auto" w:frame="1"/>
                <w:lang w:eastAsia="bg-BG"/>
              </w:rPr>
              <w:t>double</w:t>
            </w:r>
            <w:r w:rsidRPr="00D26A41">
              <w:rPr>
                <w:rFonts w:ascii="inherit" w:eastAsia="Times New Roman" w:hAnsi="inherit" w:cs="Times New Roman"/>
                <w:b/>
                <w:bCs/>
                <w:sz w:val="20"/>
                <w:szCs w:val="20"/>
                <w:bdr w:val="none" w:sz="0" w:space="0" w:color="auto" w:frame="1"/>
                <w:lang w:eastAsia="bg-BG"/>
              </w:rPr>
              <w:t>.</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Целочислени и числа с плаваща запетая могат да присъстват в даден израз. В такъв случай целочислените променливи биват конвертирани към такива с плаваща запетая и резултатът се получава по следните правила: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Ако някои от типовете с плаваща запетая е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резултатът е от тип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(или </w:t>
      </w:r>
      <w:r w:rsidRPr="00D26A41">
        <w:rPr>
          <w:rFonts w:ascii="Courier New" w:eastAsia="Times New Roman" w:hAnsi="Courier New" w:cs="Courier New"/>
          <w:b/>
          <w:bCs/>
          <w:color w:val="000000"/>
          <w:sz w:val="20"/>
          <w:szCs w:val="20"/>
          <w:bdr w:val="none" w:sz="0" w:space="0" w:color="auto" w:frame="1"/>
          <w:lang w:eastAsia="bg-BG"/>
        </w:rPr>
        <w:t>bool</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Ако няма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тип в израза, резултатът е от тип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(или </w:t>
      </w:r>
      <w:r w:rsidRPr="00D26A41">
        <w:rPr>
          <w:rFonts w:ascii="Courier New" w:eastAsia="Times New Roman" w:hAnsi="Courier New" w:cs="Courier New"/>
          <w:b/>
          <w:bCs/>
          <w:color w:val="000000"/>
          <w:sz w:val="20"/>
          <w:szCs w:val="20"/>
          <w:bdr w:val="none" w:sz="0" w:space="0" w:color="auto" w:frame="1"/>
          <w:lang w:eastAsia="bg-BG"/>
        </w:rPr>
        <w:t>bool</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Много от математическите операции могат да дадат резултати, които нямат конкретна числена стойност като например стойността "+/- без</w:t>
      </w:r>
      <w:r w:rsidRPr="00D26A41">
        <w:rPr>
          <w:rFonts w:ascii="inherit" w:eastAsia="Times New Roman" w:hAnsi="inherit" w:cs="Times New Roman"/>
          <w:color w:val="000000"/>
          <w:sz w:val="20"/>
          <w:szCs w:val="20"/>
          <w:bdr w:val="none" w:sz="0" w:space="0" w:color="auto" w:frame="1"/>
          <w:lang w:eastAsia="bg-BG"/>
        </w:rPr>
        <w:softHyphen/>
        <w:t>крайност" или стойността </w:t>
      </w:r>
      <w:r w:rsidRPr="00D26A41">
        <w:rPr>
          <w:rFonts w:ascii="Courier New" w:eastAsia="Times New Roman" w:hAnsi="Courier New" w:cs="Courier New"/>
          <w:b/>
          <w:bCs/>
          <w:color w:val="000000"/>
          <w:sz w:val="20"/>
          <w:szCs w:val="20"/>
          <w:bdr w:val="none" w:sz="0" w:space="0" w:color="auto" w:frame="1"/>
          <w:lang w:eastAsia="bg-BG"/>
        </w:rPr>
        <w:t>NaN</w:t>
      </w:r>
      <w:r w:rsidRPr="00D26A41">
        <w:rPr>
          <w:rFonts w:ascii="inherit" w:eastAsia="Times New Roman" w:hAnsi="inherit" w:cs="Times New Roman"/>
          <w:color w:val="000000"/>
          <w:sz w:val="20"/>
          <w:szCs w:val="20"/>
          <w:bdr w:val="none" w:sz="0" w:space="0" w:color="auto" w:frame="1"/>
          <w:lang w:eastAsia="bg-BG"/>
        </w:rPr>
        <w:t> (което означава "Not a Number"), които не представляват числа. Ето един пример:</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double</w:t>
            </w:r>
            <w:r w:rsidRPr="00D26A41">
              <w:rPr>
                <w:rFonts w:ascii="inherit" w:eastAsia="Times New Roman" w:hAnsi="inherit" w:cs="Courier New"/>
                <w:sz w:val="20"/>
                <w:szCs w:val="20"/>
                <w:bdr w:val="none" w:sz="0" w:space="0" w:color="auto" w:frame="1"/>
                <w:lang w:eastAsia="bg-BG"/>
              </w:rPr>
              <w:t> d = 0;</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.WriteLine(d);</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.WriteLine(1/d);</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.WriteLine(-1/d);</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.WriteLine(d/d);</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Ако го изпълним, ще получим следния резултат:</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0.0</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Infinity</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-Infinity</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NaN</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Ако изпълним горния код с тип </w:t>
      </w:r>
      <w:r w:rsidRPr="00D26A41">
        <w:rPr>
          <w:rFonts w:ascii="Courier New" w:eastAsia="Times New Roman" w:hAnsi="Courier New" w:cs="Courier New"/>
          <w:b/>
          <w:bCs/>
          <w:color w:val="000000"/>
          <w:sz w:val="20"/>
          <w:szCs w:val="20"/>
          <w:bdr w:val="none" w:sz="0" w:space="0" w:color="auto" w:frame="1"/>
          <w:lang w:eastAsia="bg-BG"/>
        </w:rPr>
        <w:t>int</w:t>
      </w:r>
      <w:r w:rsidRPr="00D26A41">
        <w:rPr>
          <w:rFonts w:ascii="Verdana" w:eastAsia="Times New Roman" w:hAnsi="Verdana" w:cs="Times New Roman"/>
          <w:color w:val="000000"/>
          <w:sz w:val="20"/>
          <w:szCs w:val="20"/>
          <w:bdr w:val="none" w:sz="0" w:space="0" w:color="auto" w:frame="1"/>
          <w:lang w:eastAsia="bg-BG"/>
        </w:rPr>
        <w:t> вместо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ще получим </w:t>
      </w:r>
      <w:r w:rsidRPr="00D26A41">
        <w:rPr>
          <w:rFonts w:ascii="Courier New" w:eastAsia="Times New Roman" w:hAnsi="Courier New" w:cs="Courier New"/>
          <w:b/>
          <w:bCs/>
          <w:color w:val="000000"/>
          <w:sz w:val="20"/>
          <w:szCs w:val="20"/>
          <w:bdr w:val="none" w:sz="0" w:space="0" w:color="auto" w:frame="1"/>
          <w:lang w:eastAsia="bg-BG"/>
        </w:rPr>
        <w:t>System.DivideByZeroException</w:t>
      </w:r>
      <w:r w:rsidRPr="00D26A41">
        <w:rPr>
          <w:rFonts w:ascii="inherit" w:eastAsia="Times New Roman" w:hAnsi="inherit" w:cs="Times New Roman"/>
          <w:color w:val="000000"/>
          <w:sz w:val="20"/>
          <w:szCs w:val="20"/>
          <w:bdr w:val="none" w:sz="0" w:space="0" w:color="auto" w:frame="1"/>
          <w:lang w:eastAsia="bg-BG"/>
        </w:rPr>
        <w:t>, защото целочисленото деление на 0 е непозволена операция.</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45" w:name="_Toc243587367"/>
      <w:bookmarkStart w:id="46" w:name="_Toc298864121"/>
      <w:bookmarkEnd w:id="45"/>
      <w:bookmarkEnd w:id="46"/>
      <w:r w:rsidRPr="00D26A41">
        <w:rPr>
          <w:rFonts w:ascii="inherit" w:eastAsia="Times New Roman" w:hAnsi="inherit" w:cs="Times New Roman"/>
          <w:b/>
          <w:bCs/>
          <w:color w:val="000000"/>
          <w:sz w:val="26"/>
          <w:szCs w:val="26"/>
          <w:bdr w:val="none" w:sz="0" w:space="0" w:color="auto" w:frame="1"/>
          <w:lang w:eastAsia="bg-BG"/>
        </w:rPr>
        <w:t>Грешки при числата с плаваща запетая</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Числата с плаваща запетая (представени съгласно стандарта IEEE 754) са удобни за работа с изчисления от физиката, където се използват много големи числа (с няколко стотици цифри) и много близки до нулата числа (със стотици цифри след десетичната запетая преди първата значеща цифра). При такива числа форматът IEEE 754 е изключително удобен, защото запазва порядъка на числото в експонентата, а мантисата се ползва само за съхранение на значещите цифри. При 64-битови числа с плаваща запетая се постига точност до 15-16 цифри и експонента отместваща десетичната точка над 300 позиции наляво и надясно.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съжаление не всяко реално число има точно представяне във формат IEEE 754, тъй като не всяко число може да се представи като полином на ограничен брой събираеми, които са отрицателни степени на двойката. Това важи с пълна сила дори за числата, които употребяваме ежедневно при най-простите финансови изчисления. Например числото 0.1 записано като в 32-битова floating-point стойност се представя като 0.099999994. Ако се ползва подходящо закръгляне, числото се възприема като 0.1, но грешката може да се натрупа и да даде сериозни отклонения, особено при финансови изчисления. Например при сумиране на 1000 артикула с единична цена от по 0.1 EUR би трябвало да се получи сума 100 EUR, но ако смятаме с 32-битови floating-point числа, ще получим сумата 99.99905. Ето реален пример на C# в действие, който доказва грешките причинени от неточното представяне на десетичните реални числа в двоична бройна система:</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float</w:t>
            </w:r>
            <w:r w:rsidRPr="00D26A41">
              <w:rPr>
                <w:rFonts w:ascii="inherit" w:eastAsia="Times New Roman" w:hAnsi="inherit" w:cs="Courier New"/>
                <w:sz w:val="20"/>
                <w:szCs w:val="20"/>
                <w:bdr w:val="none" w:sz="0" w:space="0" w:color="auto" w:frame="1"/>
                <w:lang w:eastAsia="bg-BG"/>
              </w:rPr>
              <w:t> sum = 0f;</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for</w:t>
            </w:r>
            <w:r w:rsidRPr="00D26A41">
              <w:rPr>
                <w:rFonts w:ascii="inherit" w:eastAsia="Times New Roman" w:hAnsi="inherit" w:cs="Courier New"/>
                <w:sz w:val="20"/>
                <w:szCs w:val="20"/>
                <w:bdr w:val="none" w:sz="0" w:space="0" w:color="auto" w:frame="1"/>
                <w:lang w:eastAsia="bg-BG"/>
              </w:rPr>
              <w:t> (</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 = 0; i &lt; 1000; i++)</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      sum += 0.1f;</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w:t>
            </w:r>
            <w:r w:rsidRPr="00D26A41">
              <w:rPr>
                <w:rFonts w:ascii="inherit" w:eastAsia="Times New Roman" w:hAnsi="inherit" w:cs="Courier New"/>
                <w:b/>
                <w:bCs/>
                <w:color w:val="008000"/>
                <w:sz w:val="20"/>
                <w:szCs w:val="20"/>
                <w:bdr w:val="none" w:sz="0" w:space="0" w:color="auto" w:frame="1"/>
                <w:lang w:eastAsia="bg-BG"/>
              </w:rPr>
              <w:t>"Sum = {0}"</w:t>
            </w:r>
            <w:r w:rsidRPr="00D26A41">
              <w:rPr>
                <w:rFonts w:ascii="inherit" w:eastAsia="Times New Roman" w:hAnsi="inherit" w:cs="Courier New"/>
                <w:sz w:val="20"/>
                <w:szCs w:val="20"/>
                <w:bdr w:val="none" w:sz="0" w:space="0" w:color="auto" w:frame="1"/>
                <w:lang w:eastAsia="bg-BG"/>
              </w:rPr>
              <w:t>, sum);</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8000"/>
                <w:sz w:val="20"/>
                <w:szCs w:val="20"/>
                <w:bdr w:val="none" w:sz="0" w:space="0" w:color="auto" w:frame="1"/>
                <w:lang w:eastAsia="bg-BG"/>
              </w:rPr>
              <w:t>// Sum = 99.99905</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Можете сами да се убедите в грешките при подобни пресмятания като изпълните примера или си поиграете с него и го модифицирате, за да получите още по-фрапантни грешки.</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47" w:name="_Toc298864122"/>
      <w:bookmarkEnd w:id="47"/>
      <w:r w:rsidRPr="00D26A41">
        <w:rPr>
          <w:rFonts w:ascii="inherit" w:eastAsia="Times New Roman" w:hAnsi="inherit" w:cs="Times New Roman"/>
          <w:b/>
          <w:bCs/>
          <w:color w:val="000000"/>
          <w:sz w:val="26"/>
          <w:szCs w:val="26"/>
          <w:bdr w:val="none" w:sz="0" w:space="0" w:color="auto" w:frame="1"/>
          <w:lang w:eastAsia="bg-BG"/>
        </w:rPr>
        <w:lastRenderedPageBreak/>
        <w:t>Точност на числата с плаваща запетая</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Точността на резултатите от изчисленията при работа с числа с плаваща запетая зависят от следните параметри:</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Точността на представяне на числата.</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Точността на използваните числени методи.</w:t>
      </w:r>
    </w:p>
    <w:p w:rsidR="00D26A41" w:rsidRPr="00D26A41" w:rsidRDefault="00D26A41" w:rsidP="00D26A41">
      <w:pPr>
        <w:spacing w:after="0" w:line="240" w:lineRule="auto"/>
        <w:ind w:left="568" w:hanging="28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Стойностите на грешките, получени при закръгляване и др.</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Поради това, че числата се представят в паметта с някаква точност, при изчисленията върху тях резултатите могат също да са неточни. Нека като пример да разгледаме следния програмен фрагмент:</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double</w:t>
            </w:r>
            <w:r w:rsidRPr="00D26A41">
              <w:rPr>
                <w:rFonts w:ascii="inherit" w:eastAsia="Times New Roman" w:hAnsi="inherit" w:cs="Courier New"/>
                <w:sz w:val="20"/>
                <w:szCs w:val="20"/>
                <w:bdr w:val="none" w:sz="0" w:space="0" w:color="auto" w:frame="1"/>
                <w:lang w:eastAsia="bg-BG"/>
              </w:rPr>
              <w:t> sum = 0.0;</w:t>
            </w:r>
            <w:r w:rsidRPr="00D26A41">
              <w:rPr>
                <w:rFonts w:ascii="inherit" w:eastAsia="Times New Roman" w:hAnsi="inherit" w:cs="Courier New"/>
                <w:sz w:val="20"/>
                <w:szCs w:val="20"/>
                <w:bdr w:val="none" w:sz="0" w:space="0" w:color="auto" w:frame="1"/>
                <w:lang w:val="en-GB" w:eastAsia="bg-BG"/>
              </w:rPr>
              <w:t>      </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for</w:t>
            </w:r>
            <w:r w:rsidRPr="00D26A41">
              <w:rPr>
                <w:rFonts w:ascii="Courier New" w:eastAsia="Times New Roman" w:hAnsi="Courier New" w:cs="Courier New"/>
                <w:color w:val="0000FF"/>
                <w:bdr w:val="none" w:sz="0" w:space="0" w:color="auto" w:frame="1"/>
                <w:lang w:eastAsia="bg-BG"/>
              </w:rPr>
              <w:t> </w:t>
            </w:r>
            <w:r w:rsidRPr="00D26A41">
              <w:rPr>
                <w:rFonts w:ascii="inherit" w:eastAsia="Times New Roman" w:hAnsi="inherit" w:cs="Courier New"/>
                <w:sz w:val="20"/>
                <w:szCs w:val="20"/>
                <w:bdr w:val="none" w:sz="0" w:space="0" w:color="auto" w:frame="1"/>
                <w:lang w:eastAsia="bg-BG"/>
              </w:rPr>
              <w:t>(</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 = 1; i &lt;= 10; i++)</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eastAsia="bg-BG"/>
              </w:rPr>
              <w:t>sum += 0.1;</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w:t>
            </w:r>
            <w:r w:rsidRPr="00D26A41">
              <w:rPr>
                <w:rFonts w:ascii="inherit" w:eastAsia="Times New Roman" w:hAnsi="inherit" w:cs="Courier New"/>
                <w:color w:val="A31515"/>
                <w:sz w:val="20"/>
                <w:szCs w:val="20"/>
                <w:bdr w:val="none" w:sz="0" w:space="0" w:color="auto" w:frame="1"/>
                <w:lang w:eastAsia="bg-BG"/>
              </w:rPr>
              <w:t>"{0:r}"</w:t>
            </w:r>
            <w:r w:rsidRPr="00D26A41">
              <w:rPr>
                <w:rFonts w:ascii="inherit" w:eastAsia="Times New Roman" w:hAnsi="inherit" w:cs="Courier New"/>
                <w:sz w:val="20"/>
                <w:szCs w:val="20"/>
                <w:bdr w:val="none" w:sz="0" w:space="0" w:color="auto" w:frame="1"/>
                <w:lang w:eastAsia="bg-BG"/>
              </w:rPr>
              <w:t>, sum);</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.WriteLine(sum);</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 време на неговото изпълнение, в цикъл добавяме стойността 1/10 в променливата </w:t>
      </w:r>
      <w:r w:rsidRPr="00D26A41">
        <w:rPr>
          <w:rFonts w:ascii="Courier New" w:eastAsia="Times New Roman" w:hAnsi="Courier New" w:cs="Courier New"/>
          <w:color w:val="000000"/>
          <w:sz w:val="20"/>
          <w:szCs w:val="20"/>
          <w:bdr w:val="none" w:sz="0" w:space="0" w:color="auto" w:frame="1"/>
          <w:lang w:eastAsia="bg-BG"/>
        </w:rPr>
        <w:t>sum.</w:t>
      </w:r>
      <w:r w:rsidRPr="00D26A41">
        <w:rPr>
          <w:rFonts w:ascii="Verdana" w:eastAsia="Times New Roman" w:hAnsi="Verdana" w:cs="Times New Roman"/>
          <w:color w:val="000000"/>
          <w:sz w:val="20"/>
          <w:szCs w:val="20"/>
          <w:bdr w:val="none" w:sz="0" w:space="0" w:color="auto" w:frame="1"/>
          <w:lang w:eastAsia="bg-BG"/>
        </w:rPr>
        <w:t> В извикването на метода </w:t>
      </w:r>
      <w:r w:rsidRPr="00D26A41">
        <w:rPr>
          <w:rFonts w:ascii="Courier New" w:eastAsia="Times New Roman" w:hAnsi="Courier New" w:cs="Courier New"/>
          <w:b/>
          <w:bCs/>
          <w:color w:val="000000"/>
          <w:sz w:val="20"/>
          <w:szCs w:val="20"/>
          <w:bdr w:val="none" w:sz="0" w:space="0" w:color="auto" w:frame="1"/>
          <w:lang w:eastAsia="bg-BG"/>
        </w:rPr>
        <w:t>WriteLine()</w:t>
      </w:r>
      <w:r w:rsidRPr="00D26A41">
        <w:rPr>
          <w:rFonts w:ascii="Verdana" w:eastAsia="Times New Roman" w:hAnsi="Verdana" w:cs="Times New Roman"/>
          <w:color w:val="000000"/>
          <w:sz w:val="20"/>
          <w:szCs w:val="20"/>
          <w:bdr w:val="none" w:sz="0" w:space="0" w:color="auto" w:frame="1"/>
          <w:lang w:eastAsia="bg-BG"/>
        </w:rPr>
        <w:t> използваме </w:t>
      </w:r>
      <w:r w:rsidRPr="00D26A41">
        <w:rPr>
          <w:rFonts w:ascii="Verdana" w:eastAsia="Times New Roman" w:hAnsi="Verdana" w:cs="Times New Roman"/>
          <w:color w:val="000000"/>
          <w:sz w:val="20"/>
          <w:szCs w:val="20"/>
          <w:bdr w:val="none" w:sz="0" w:space="0" w:color="auto" w:frame="1"/>
          <w:lang w:val="en-GB" w:eastAsia="bg-BG"/>
        </w:rPr>
        <w:t>round</w:t>
      </w:r>
      <w:r w:rsidRPr="00D26A41">
        <w:rPr>
          <w:rFonts w:ascii="Verdana" w:eastAsia="Times New Roman" w:hAnsi="Verdana" w:cs="Times New Roman"/>
          <w:color w:val="000000"/>
          <w:sz w:val="20"/>
          <w:szCs w:val="20"/>
          <w:bdr w:val="none" w:sz="0" w:space="0" w:color="auto" w:frame="1"/>
          <w:lang w:eastAsia="bg-BG"/>
        </w:rPr>
        <w:t>-</w:t>
      </w:r>
      <w:r w:rsidRPr="00D26A41">
        <w:rPr>
          <w:rFonts w:ascii="Verdana" w:eastAsia="Times New Roman" w:hAnsi="Verdana" w:cs="Times New Roman"/>
          <w:color w:val="000000"/>
          <w:sz w:val="20"/>
          <w:szCs w:val="20"/>
          <w:bdr w:val="none" w:sz="0" w:space="0" w:color="auto" w:frame="1"/>
          <w:lang w:val="en-GB" w:eastAsia="bg-BG"/>
        </w:rPr>
        <w:t>trip</w:t>
      </w:r>
      <w:r w:rsidRPr="00D26A41">
        <w:rPr>
          <w:rFonts w:ascii="Verdana" w:eastAsia="Times New Roman" w:hAnsi="Verdana" w:cs="Times New Roman"/>
          <w:color w:val="000000"/>
          <w:sz w:val="20"/>
          <w:szCs w:val="20"/>
          <w:bdr w:val="none" w:sz="0" w:space="0" w:color="auto" w:frame="1"/>
          <w:lang w:eastAsia="bg-BG"/>
        </w:rPr>
        <w:t> </w:t>
      </w:r>
      <w:r w:rsidRPr="00D26A41">
        <w:rPr>
          <w:rFonts w:ascii="Verdana" w:eastAsia="Times New Roman" w:hAnsi="Verdana" w:cs="Times New Roman"/>
          <w:color w:val="000000"/>
          <w:sz w:val="20"/>
          <w:szCs w:val="20"/>
          <w:bdr w:val="none" w:sz="0" w:space="0" w:color="auto" w:frame="1"/>
          <w:lang w:val="en-GB" w:eastAsia="bg-BG"/>
        </w:rPr>
        <w:t>format</w:t>
      </w:r>
      <w:r w:rsidRPr="00D26A41">
        <w:rPr>
          <w:rFonts w:ascii="Verdana" w:eastAsia="Times New Roman" w:hAnsi="Verdana" w:cs="Times New Roman"/>
          <w:color w:val="000000"/>
          <w:sz w:val="20"/>
          <w:szCs w:val="20"/>
          <w:bdr w:val="none" w:sz="0" w:space="0" w:color="auto" w:frame="1"/>
          <w:lang w:eastAsia="bg-BG"/>
        </w:rPr>
        <w:t> спецификаторът </w:t>
      </w:r>
      <w:r w:rsidRPr="00D26A41">
        <w:rPr>
          <w:rFonts w:ascii="Courier New" w:eastAsia="Times New Roman" w:hAnsi="Courier New" w:cs="Courier New"/>
          <w:color w:val="000000"/>
          <w:sz w:val="20"/>
          <w:szCs w:val="20"/>
          <w:bdr w:val="none" w:sz="0" w:space="0" w:color="auto" w:frame="1"/>
          <w:lang w:eastAsia="bg-BG"/>
        </w:rPr>
        <w:t>"</w:t>
      </w:r>
      <w:r w:rsidRPr="00D26A41">
        <w:rPr>
          <w:rFonts w:ascii="Courier New" w:eastAsia="Times New Roman" w:hAnsi="Courier New" w:cs="Courier New"/>
          <w:b/>
          <w:bCs/>
          <w:color w:val="000000"/>
          <w:sz w:val="20"/>
          <w:szCs w:val="20"/>
          <w:bdr w:val="none" w:sz="0" w:space="0" w:color="auto" w:frame="1"/>
          <w:lang w:eastAsia="bg-BG"/>
        </w:rPr>
        <w:t>{0:r}</w:t>
      </w:r>
      <w:r w:rsidRPr="00D26A41">
        <w:rPr>
          <w:rFonts w:ascii="Courier New" w:eastAsia="Times New Roman" w:hAnsi="Courier New" w:cs="Courier New"/>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 за да изведем точната (неза</w:t>
      </w:r>
      <w:r w:rsidRPr="00D26A41">
        <w:rPr>
          <w:rFonts w:ascii="inherit" w:eastAsia="Times New Roman" w:hAnsi="inherit" w:cs="Times New Roman"/>
          <w:color w:val="000000"/>
          <w:sz w:val="20"/>
          <w:szCs w:val="20"/>
          <w:bdr w:val="none" w:sz="0" w:space="0" w:color="auto" w:frame="1"/>
          <w:lang w:eastAsia="bg-BG"/>
        </w:rPr>
        <w:softHyphen/>
        <w:t>кръглена) стойност която се съдържа в променливата, а след това отпе</w:t>
      </w:r>
      <w:r w:rsidRPr="00D26A41">
        <w:rPr>
          <w:rFonts w:ascii="inherit" w:eastAsia="Times New Roman" w:hAnsi="inherit" w:cs="Times New Roman"/>
          <w:color w:val="000000"/>
          <w:sz w:val="20"/>
          <w:szCs w:val="20"/>
          <w:bdr w:val="none" w:sz="0" w:space="0" w:color="auto" w:frame="1"/>
          <w:lang w:eastAsia="bg-BG"/>
        </w:rPr>
        <w:softHyphen/>
        <w:t>чатваме същата стойност без да указваме формат. Очаква се, че при изпълнението на тази програма ще получим резултат 1.0, но в действи</w:t>
      </w:r>
      <w:r w:rsidRPr="00D26A41">
        <w:rPr>
          <w:rFonts w:ascii="inherit" w:eastAsia="Times New Roman" w:hAnsi="inherit" w:cs="Times New Roman"/>
          <w:color w:val="000000"/>
          <w:sz w:val="20"/>
          <w:szCs w:val="20"/>
          <w:bdr w:val="none" w:sz="0" w:space="0" w:color="auto" w:frame="1"/>
          <w:lang w:eastAsia="bg-BG"/>
        </w:rPr>
        <w:softHyphen/>
        <w:t>телност, когато закръглянето е изключено програмата извежда стой</w:t>
      </w:r>
      <w:r w:rsidRPr="00D26A41">
        <w:rPr>
          <w:rFonts w:ascii="inherit" w:eastAsia="Times New Roman" w:hAnsi="inherit" w:cs="Times New Roman"/>
          <w:color w:val="000000"/>
          <w:sz w:val="20"/>
          <w:szCs w:val="20"/>
          <w:bdr w:val="none" w:sz="0" w:space="0" w:color="auto" w:frame="1"/>
          <w:lang w:eastAsia="bg-BG"/>
        </w:rPr>
        <w:softHyphen/>
        <w:t>ност, много близка до вярната, но все пак различна:</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0.99999999999999989</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1</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Както се вижда от примера, по подразбиране при отпечатване на floating-point числа в .NET Framework те се закръглят и така привидно се намаляват грешките от неточното им представяне във формата IEEE 754. Резултатът от горното изчисление, както се вижда, е грешен, но след закръгляне изглежда правилен. Ако обаче съберем 0.1 няколко хиляди пъти, грешката ще се натрупа и закръгляването не може да я компенсира.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Причината за грешния резултат в примера е, че числото 0.1 няма точно представяне в типа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 се представя със закръгляне. Нека заменим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с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float </w:t>
            </w:r>
            <w:r w:rsidRPr="00D26A41">
              <w:rPr>
                <w:rFonts w:ascii="inherit" w:eastAsia="Times New Roman" w:hAnsi="inherit" w:cs="Courier New"/>
                <w:sz w:val="20"/>
                <w:szCs w:val="20"/>
                <w:bdr w:val="none" w:sz="0" w:space="0" w:color="auto" w:frame="1"/>
                <w:lang w:eastAsia="bg-BG"/>
              </w:rPr>
              <w:t>sum = 0.0f;</w:t>
            </w:r>
            <w:r w:rsidRPr="00D26A41">
              <w:rPr>
                <w:rFonts w:ascii="inherit" w:eastAsia="Times New Roman" w:hAnsi="inherit" w:cs="Courier New"/>
                <w:sz w:val="20"/>
                <w:szCs w:val="20"/>
                <w:bdr w:val="none" w:sz="0" w:space="0" w:color="auto" w:frame="1"/>
                <w:lang w:val="en-GB" w:eastAsia="bg-BG"/>
              </w:rPr>
              <w:t>      </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for</w:t>
            </w:r>
            <w:r w:rsidRPr="00D26A41">
              <w:rPr>
                <w:rFonts w:ascii="Courier New" w:eastAsia="Times New Roman" w:hAnsi="Courier New" w:cs="Courier New"/>
                <w:color w:val="0000FF"/>
                <w:bdr w:val="none" w:sz="0" w:space="0" w:color="auto" w:frame="1"/>
                <w:lang w:eastAsia="bg-BG"/>
              </w:rPr>
              <w:t> </w:t>
            </w:r>
            <w:r w:rsidRPr="00D26A41">
              <w:rPr>
                <w:rFonts w:ascii="inherit" w:eastAsia="Times New Roman" w:hAnsi="inherit" w:cs="Courier New"/>
                <w:sz w:val="20"/>
                <w:szCs w:val="20"/>
                <w:bdr w:val="none" w:sz="0" w:space="0" w:color="auto" w:frame="1"/>
                <w:lang w:eastAsia="bg-BG"/>
              </w:rPr>
              <w:t>(</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 = 1; i &lt;= 10; i++)</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eastAsia="bg-BG"/>
              </w:rPr>
              <w:t>sum += 0.1f;</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w:t>
            </w:r>
            <w:r w:rsidRPr="00D26A41">
              <w:rPr>
                <w:rFonts w:ascii="inherit" w:eastAsia="Times New Roman" w:hAnsi="inherit" w:cs="Courier New"/>
                <w:color w:val="A31515"/>
                <w:sz w:val="20"/>
                <w:szCs w:val="20"/>
                <w:bdr w:val="none" w:sz="0" w:space="0" w:color="auto" w:frame="1"/>
                <w:lang w:eastAsia="bg-BG"/>
              </w:rPr>
              <w:t>"{0:r}"</w:t>
            </w:r>
            <w:r w:rsidRPr="00D26A41">
              <w:rPr>
                <w:rFonts w:ascii="inherit" w:eastAsia="Times New Roman" w:hAnsi="inherit" w:cs="Courier New"/>
                <w:sz w:val="20"/>
                <w:szCs w:val="20"/>
                <w:bdr w:val="none" w:sz="0" w:space="0" w:color="auto" w:frame="1"/>
                <w:lang w:eastAsia="bg-BG"/>
              </w:rPr>
              <w:t>, sum);</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Ако изпълним горния код ще получим съвсем друга сума:</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1.00000012</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Причината за това отново е закръглянето.</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Ако направим разследване защо се получават тези резултати, ще се убедим, че числото 0.1 се представя в типа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inherit" w:eastAsia="Times New Roman" w:hAnsi="inherit" w:cs="Times New Roman"/>
          <w:color w:val="000000"/>
          <w:sz w:val="20"/>
          <w:szCs w:val="20"/>
          <w:bdr w:val="none" w:sz="0" w:space="0" w:color="auto" w:frame="1"/>
          <w:lang w:eastAsia="bg-BG"/>
        </w:rPr>
        <w:t> по следния начин:</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noProof/>
          <w:color w:val="FF7800"/>
          <w:sz w:val="24"/>
          <w:szCs w:val="24"/>
          <w:bdr w:val="none" w:sz="0" w:space="0" w:color="auto" w:frame="1"/>
          <w:lang w:eastAsia="bg-BG"/>
        </w:rPr>
        <w:drawing>
          <wp:inline distT="0" distB="0" distL="0" distR="0">
            <wp:extent cx="6781800" cy="1181100"/>
            <wp:effectExtent l="0" t="0" r="0" b="0"/>
            <wp:docPr id="1" name="Picture 1" descr="clip_image01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p_image01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81800" cy="1181100"/>
                    </a:xfrm>
                    <a:prstGeom prst="rect">
                      <a:avLst/>
                    </a:prstGeom>
                    <a:noFill/>
                    <a:ln>
                      <a:noFill/>
                    </a:ln>
                  </pic:spPr>
                </pic:pic>
              </a:graphicData>
            </a:graphic>
          </wp:inline>
        </w:drawing>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 xml:space="preserve">Всичко изглежда коректно с изключение на мантисата, която има стойност, малко по-голяма от 1.6, а не точно 1.6, защото това число не може да се представи като сума от отрицателни степени на 2. Ако трябва да сме съвсем точни, стойността на мантисата е 1 + 1 / 2 + 1 / 16 + 1 / 32 + 1 / 256 + 1 / 512 + 1 / 4096 + 1 / 8192 + 1 / 65536 + 1 / 131072 + 1 / 1048576 + 1 / 2097152 + 1 / 8388608 ≈ 1,60000002384185791015625 ≈ 1.6. </w:t>
      </w:r>
      <w:r w:rsidRPr="00D26A41">
        <w:rPr>
          <w:rFonts w:ascii="inherit" w:eastAsia="Times New Roman" w:hAnsi="inherit" w:cs="Times New Roman"/>
          <w:color w:val="000000"/>
          <w:sz w:val="20"/>
          <w:szCs w:val="20"/>
          <w:bdr w:val="none" w:sz="0" w:space="0" w:color="auto" w:frame="1"/>
          <w:lang w:eastAsia="bg-BG"/>
        </w:rPr>
        <w:lastRenderedPageBreak/>
        <w:t>Така числото 0.1 в крайна сметка се представя във формат IEE 754 като съвсем малко повече от 1.6 × 2</w:t>
      </w:r>
      <w:r w:rsidRPr="00D26A41">
        <w:rPr>
          <w:rFonts w:ascii="inherit" w:eastAsia="Times New Roman" w:hAnsi="inherit" w:cs="Times New Roman"/>
          <w:color w:val="000000"/>
          <w:sz w:val="20"/>
          <w:szCs w:val="20"/>
          <w:bdr w:val="none" w:sz="0" w:space="0" w:color="auto" w:frame="1"/>
          <w:vertAlign w:val="superscript"/>
          <w:lang w:eastAsia="bg-BG"/>
        </w:rPr>
        <w:t>-4</w:t>
      </w:r>
      <w:r w:rsidRPr="00D26A41">
        <w:rPr>
          <w:rFonts w:ascii="inherit" w:eastAsia="Times New Roman" w:hAnsi="inherit" w:cs="Times New Roman"/>
          <w:color w:val="000000"/>
          <w:sz w:val="20"/>
          <w:szCs w:val="20"/>
          <w:bdr w:val="none" w:sz="0" w:space="0" w:color="auto" w:frame="1"/>
          <w:lang w:eastAsia="bg-BG"/>
        </w:rPr>
        <w:t> и грешката настъпва не при събирането, а още преди това – при запис</w:t>
      </w:r>
      <w:r w:rsidRPr="00D26A41">
        <w:rPr>
          <w:rFonts w:ascii="inherit" w:eastAsia="Times New Roman" w:hAnsi="inherit" w:cs="Times New Roman"/>
          <w:color w:val="000000"/>
          <w:sz w:val="20"/>
          <w:szCs w:val="20"/>
          <w:bdr w:val="none" w:sz="0" w:space="0" w:color="auto" w:frame="1"/>
          <w:lang w:eastAsia="bg-BG"/>
        </w:rPr>
        <w:softHyphen/>
        <w:t>ването на 0.1 в типа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Типовете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имат поле </w:t>
      </w:r>
      <w:r w:rsidRPr="00D26A41">
        <w:rPr>
          <w:rFonts w:ascii="Courier New" w:eastAsia="Times New Roman" w:hAnsi="Courier New" w:cs="Courier New"/>
          <w:b/>
          <w:bCs/>
          <w:color w:val="000000"/>
          <w:sz w:val="20"/>
          <w:szCs w:val="20"/>
          <w:bdr w:val="none" w:sz="0" w:space="0" w:color="auto" w:frame="1"/>
          <w:lang w:eastAsia="bg-BG"/>
        </w:rPr>
        <w:t>Epsilon</w:t>
      </w:r>
      <w:r w:rsidRPr="00D26A41">
        <w:rPr>
          <w:rFonts w:ascii="Verdana" w:eastAsia="Times New Roman" w:hAnsi="Verdana" w:cs="Times New Roman"/>
          <w:color w:val="000000"/>
          <w:sz w:val="20"/>
          <w:szCs w:val="20"/>
          <w:bdr w:val="none" w:sz="0" w:space="0" w:color="auto" w:frame="1"/>
          <w:lang w:eastAsia="bg-BG"/>
        </w:rPr>
        <w:t>, което е константа и съдържа най-малката стойност по-голяма от 0, която съответно </w:t>
      </w:r>
      <w:r w:rsidRPr="00D26A41">
        <w:rPr>
          <w:rFonts w:ascii="Courier New" w:eastAsia="Times New Roman" w:hAnsi="Courier New" w:cs="Courier New"/>
          <w:b/>
          <w:bCs/>
          <w:color w:val="000000"/>
          <w:sz w:val="20"/>
          <w:szCs w:val="20"/>
          <w:bdr w:val="none" w:sz="0" w:space="0" w:color="auto" w:frame="1"/>
          <w:lang w:eastAsia="bg-BG"/>
        </w:rPr>
        <w:t>System.Single</w:t>
      </w:r>
      <w:r w:rsidRPr="00D26A41">
        <w:rPr>
          <w:rFonts w:ascii="Verdana" w:eastAsia="Times New Roman" w:hAnsi="Verdana" w:cs="Times New Roman"/>
          <w:color w:val="000000"/>
          <w:sz w:val="20"/>
          <w:szCs w:val="20"/>
          <w:bdr w:val="none" w:sz="0" w:space="0" w:color="auto" w:frame="1"/>
          <w:lang w:eastAsia="bg-BG"/>
        </w:rPr>
        <w:t> или </w:t>
      </w:r>
      <w:r w:rsidRPr="00D26A41">
        <w:rPr>
          <w:rFonts w:ascii="Courier New" w:eastAsia="Times New Roman" w:hAnsi="Courier New" w:cs="Courier New"/>
          <w:b/>
          <w:bCs/>
          <w:color w:val="000000"/>
          <w:sz w:val="20"/>
          <w:szCs w:val="20"/>
          <w:bdr w:val="none" w:sz="0" w:space="0" w:color="auto" w:frame="1"/>
          <w:lang w:eastAsia="bg-BG"/>
        </w:rPr>
        <w:t>System.Double</w:t>
      </w:r>
      <w:r w:rsidRPr="00D26A41">
        <w:rPr>
          <w:rFonts w:ascii="Verdana" w:eastAsia="Times New Roman" w:hAnsi="Verdana" w:cs="Times New Roman"/>
          <w:color w:val="000000"/>
          <w:sz w:val="20"/>
          <w:szCs w:val="20"/>
          <w:bdr w:val="none" w:sz="0" w:space="0" w:color="auto" w:frame="1"/>
          <w:lang w:eastAsia="bg-BG"/>
        </w:rPr>
        <w:t> инстанцията може да представи. Всяка стойност по-малка от </w:t>
      </w:r>
      <w:r w:rsidRPr="00D26A41">
        <w:rPr>
          <w:rFonts w:ascii="Courier New" w:eastAsia="Times New Roman" w:hAnsi="Courier New" w:cs="Courier New"/>
          <w:b/>
          <w:bCs/>
          <w:color w:val="000000"/>
          <w:sz w:val="20"/>
          <w:szCs w:val="20"/>
          <w:bdr w:val="none" w:sz="0" w:space="0" w:color="auto" w:frame="1"/>
          <w:lang w:eastAsia="bg-BG"/>
        </w:rPr>
        <w:t>Epsilon </w:t>
      </w:r>
      <w:r w:rsidRPr="00D26A41">
        <w:rPr>
          <w:rFonts w:ascii="Verdana" w:eastAsia="Times New Roman" w:hAnsi="Verdana" w:cs="Times New Roman"/>
          <w:color w:val="000000"/>
          <w:sz w:val="20"/>
          <w:szCs w:val="20"/>
          <w:bdr w:val="none" w:sz="0" w:space="0" w:color="auto" w:frame="1"/>
          <w:lang w:eastAsia="bg-BG"/>
        </w:rPr>
        <w:t>се счита за равна на 0. Така например, ако сравняваме две числа, които са все пак различни, но тяхната разлика е по-малка от </w:t>
      </w:r>
      <w:r w:rsidRPr="00D26A41">
        <w:rPr>
          <w:rFonts w:ascii="Courier New" w:eastAsia="Times New Roman" w:hAnsi="Courier New" w:cs="Courier New"/>
          <w:b/>
          <w:bCs/>
          <w:color w:val="000000"/>
          <w:sz w:val="20"/>
          <w:szCs w:val="20"/>
          <w:bdr w:val="none" w:sz="0" w:space="0" w:color="auto" w:frame="1"/>
          <w:lang w:eastAsia="bg-BG"/>
        </w:rPr>
        <w:t>Epsilon</w:t>
      </w:r>
      <w:r w:rsidRPr="00D26A41">
        <w:rPr>
          <w:rFonts w:ascii="inherit" w:eastAsia="Times New Roman" w:hAnsi="inherit" w:cs="Times New Roman"/>
          <w:color w:val="000000"/>
          <w:sz w:val="20"/>
          <w:szCs w:val="20"/>
          <w:bdr w:val="none" w:sz="0" w:space="0" w:color="auto" w:frame="1"/>
          <w:lang w:eastAsia="bg-BG"/>
        </w:rPr>
        <w:t>, то те ще бъдат сметнати за равни.</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48" w:name="_Toc298864123"/>
      <w:bookmarkEnd w:id="48"/>
      <w:r w:rsidRPr="00D26A41">
        <w:rPr>
          <w:rFonts w:ascii="inherit" w:eastAsia="Times New Roman" w:hAnsi="inherit" w:cs="Times New Roman"/>
          <w:b/>
          <w:bCs/>
          <w:color w:val="000000"/>
          <w:sz w:val="26"/>
          <w:szCs w:val="26"/>
          <w:bdr w:val="none" w:sz="0" w:space="0" w:color="auto" w:frame="1"/>
          <w:lang w:eastAsia="bg-BG"/>
        </w:rPr>
        <w:t>Типът </w:t>
      </w:r>
      <w:r w:rsidRPr="00D26A41">
        <w:rPr>
          <w:rFonts w:ascii="inherit" w:eastAsia="Times New Roman" w:hAnsi="inherit" w:cs="Times New Roman"/>
          <w:b/>
          <w:bCs/>
          <w:color w:val="000000"/>
          <w:sz w:val="26"/>
          <w:szCs w:val="26"/>
          <w:bdr w:val="none" w:sz="0" w:space="0" w:color="auto" w:frame="1"/>
          <w:lang w:val="en-GB" w:eastAsia="bg-BG"/>
        </w:rPr>
        <w:t>decimal</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Типът </w:t>
      </w:r>
      <w:r w:rsidRPr="00D26A41">
        <w:rPr>
          <w:rFonts w:ascii="Courier New" w:eastAsia="Times New Roman" w:hAnsi="Courier New" w:cs="Courier New"/>
          <w:b/>
          <w:bCs/>
          <w:color w:val="000000"/>
          <w:sz w:val="20"/>
          <w:szCs w:val="20"/>
          <w:bdr w:val="none" w:sz="0" w:space="0" w:color="auto" w:frame="1"/>
          <w:lang w:eastAsia="bg-BG"/>
        </w:rPr>
        <w:t>System.Decimal</w:t>
      </w:r>
      <w:r w:rsidRPr="00D26A41">
        <w:rPr>
          <w:rFonts w:ascii="Verdana" w:eastAsia="Times New Roman" w:hAnsi="Verdana" w:cs="Times New Roman"/>
          <w:color w:val="000000"/>
          <w:sz w:val="20"/>
          <w:szCs w:val="20"/>
          <w:bdr w:val="none" w:sz="0" w:space="0" w:color="auto" w:frame="1"/>
          <w:lang w:eastAsia="bg-BG"/>
        </w:rPr>
        <w:t> в .NET Framework използва </w:t>
      </w:r>
      <w:r w:rsidRPr="00D26A41">
        <w:rPr>
          <w:rFonts w:ascii="Verdana" w:eastAsia="Times New Roman" w:hAnsi="Verdana" w:cs="Times New Roman"/>
          <w:b/>
          <w:bCs/>
          <w:color w:val="000000"/>
          <w:sz w:val="20"/>
          <w:szCs w:val="20"/>
          <w:bdr w:val="none" w:sz="0" w:space="0" w:color="auto" w:frame="1"/>
          <w:lang w:eastAsia="bg-BG"/>
        </w:rPr>
        <w:t>десетична аритме</w:t>
      </w:r>
      <w:r w:rsidRPr="00D26A41">
        <w:rPr>
          <w:rFonts w:ascii="Verdana" w:eastAsia="Times New Roman" w:hAnsi="Verdana" w:cs="Times New Roman"/>
          <w:b/>
          <w:bCs/>
          <w:color w:val="000000"/>
          <w:sz w:val="20"/>
          <w:szCs w:val="20"/>
          <w:bdr w:val="none" w:sz="0" w:space="0" w:color="auto" w:frame="1"/>
          <w:lang w:eastAsia="bg-BG"/>
        </w:rPr>
        <w:softHyphen/>
        <w:t>тика с плаваща запетая</w:t>
      </w:r>
      <w:r w:rsidRPr="00D26A41">
        <w:rPr>
          <w:rFonts w:ascii="Verdana" w:eastAsia="Times New Roman" w:hAnsi="Verdana" w:cs="Times New Roman"/>
          <w:color w:val="000000"/>
          <w:sz w:val="20"/>
          <w:szCs w:val="20"/>
          <w:bdr w:val="none" w:sz="0" w:space="0" w:color="auto" w:frame="1"/>
          <w:lang w:eastAsia="bg-BG"/>
        </w:rPr>
        <w:t> (</w:t>
      </w:r>
      <w:r w:rsidRPr="00D26A41">
        <w:rPr>
          <w:rFonts w:ascii="Verdana" w:eastAsia="Times New Roman" w:hAnsi="Verdana" w:cs="Times New Roman"/>
          <w:b/>
          <w:bCs/>
          <w:color w:val="000000"/>
          <w:sz w:val="20"/>
          <w:szCs w:val="20"/>
          <w:bdr w:val="none" w:sz="0" w:space="0" w:color="auto" w:frame="1"/>
          <w:lang w:eastAsia="bg-BG"/>
        </w:rPr>
        <w:t>decimal floating-point arithmetic</w:t>
      </w:r>
      <w:r w:rsidRPr="00D26A41">
        <w:rPr>
          <w:rFonts w:ascii="Verdana" w:eastAsia="Times New Roman" w:hAnsi="Verdana" w:cs="Times New Roman"/>
          <w:color w:val="000000"/>
          <w:sz w:val="20"/>
          <w:szCs w:val="20"/>
          <w:bdr w:val="none" w:sz="0" w:space="0" w:color="auto" w:frame="1"/>
          <w:lang w:eastAsia="bg-BG"/>
        </w:rPr>
        <w:t>) и 128-битова точност, която е подходяща за големи и прецизни финансови изчисления. Ето и някои характеристики на типа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inherit" w:eastAsia="Times New Roman" w:hAnsi="inherit" w:cs="Times New Roman"/>
          <w:color w:val="000000"/>
          <w:sz w:val="20"/>
          <w:szCs w:val="20"/>
          <w:bdr w:val="none" w:sz="0" w:space="0" w:color="auto" w:frame="1"/>
          <w:lang w:eastAsia="bg-BG"/>
        </w:rPr>
        <w:t>:</w:t>
      </w:r>
    </w:p>
    <w:tbl>
      <w:tblPr>
        <w:tblW w:w="10585" w:type="dxa"/>
        <w:jc w:val="center"/>
        <w:tblCellMar>
          <w:left w:w="0" w:type="dxa"/>
          <w:right w:w="0" w:type="dxa"/>
        </w:tblCellMar>
        <w:tblLook w:val="04A0" w:firstRow="1" w:lastRow="0" w:firstColumn="1" w:lastColumn="0" w:noHBand="0" w:noVBand="1"/>
      </w:tblPr>
      <w:tblGrid>
        <w:gridCol w:w="1593"/>
        <w:gridCol w:w="1717"/>
        <w:gridCol w:w="2581"/>
        <w:gridCol w:w="1847"/>
        <w:gridCol w:w="2847"/>
      </w:tblGrid>
      <w:tr w:rsidR="00D26A41" w:rsidRPr="00D26A41" w:rsidTr="00D26A41">
        <w:trPr>
          <w:trHeight w:val="420"/>
          <w:jc w:val="center"/>
        </w:trPr>
        <w:tc>
          <w:tcPr>
            <w:tcW w:w="70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w:t>
            </w:r>
          </w:p>
        </w:tc>
        <w:tc>
          <w:tcPr>
            <w:tcW w:w="88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Размер</w:t>
            </w:r>
          </w:p>
        </w:tc>
        <w:tc>
          <w:tcPr>
            <w:tcW w:w="143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Обхват</w:t>
            </w:r>
          </w:p>
        </w:tc>
        <w:tc>
          <w:tcPr>
            <w:tcW w:w="85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Значещи цифри</w:t>
            </w:r>
          </w:p>
        </w:tc>
        <w:tc>
          <w:tcPr>
            <w:tcW w:w="1390"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b/>
                <w:bCs/>
                <w:sz w:val="20"/>
                <w:szCs w:val="20"/>
                <w:bdr w:val="none" w:sz="0" w:space="0" w:color="auto" w:frame="1"/>
                <w:lang w:eastAsia="bg-BG"/>
              </w:rPr>
              <w:t>Тип в </w:t>
            </w:r>
            <w:r w:rsidRPr="00D26A41">
              <w:rPr>
                <w:rFonts w:ascii="inherit" w:eastAsia="Times New Roman" w:hAnsi="inherit" w:cs="Times New Roman"/>
                <w:b/>
                <w:bCs/>
                <w:sz w:val="20"/>
                <w:szCs w:val="20"/>
                <w:bdr w:val="none" w:sz="0" w:space="0" w:color="auto" w:frame="1"/>
                <w:lang w:val="en-GB" w:eastAsia="bg-BG"/>
              </w:rPr>
              <w:t>.NET framework</w:t>
            </w:r>
          </w:p>
        </w:tc>
      </w:tr>
      <w:tr w:rsidR="00D26A41" w:rsidRPr="00D26A41" w:rsidTr="00D26A41">
        <w:trPr>
          <w:trHeight w:val="420"/>
          <w:jc w:val="center"/>
        </w:trPr>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decimal</w:t>
            </w:r>
          </w:p>
        </w:tc>
        <w:tc>
          <w:tcPr>
            <w:tcW w:w="88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128</w:t>
            </w:r>
            <w:r w:rsidRPr="00D26A41">
              <w:rPr>
                <w:rFonts w:ascii="inherit" w:eastAsia="Times New Roman" w:hAnsi="inherit" w:cs="Times New Roman"/>
                <w:sz w:val="20"/>
                <w:szCs w:val="20"/>
                <w:bdr w:val="none" w:sz="0" w:space="0" w:color="auto" w:frame="1"/>
                <w:lang w:eastAsia="bg-BG"/>
              </w:rPr>
              <w:t> бита</w:t>
            </w:r>
          </w:p>
        </w:tc>
        <w:tc>
          <w:tcPr>
            <w:tcW w:w="143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±1.0 × 10</w:t>
            </w:r>
            <w:r w:rsidRPr="00D26A41">
              <w:rPr>
                <w:rFonts w:ascii="inherit" w:eastAsia="Times New Roman" w:hAnsi="inherit" w:cs="Times New Roman"/>
                <w:sz w:val="20"/>
                <w:szCs w:val="20"/>
                <w:bdr w:val="none" w:sz="0" w:space="0" w:color="auto" w:frame="1"/>
                <w:vertAlign w:val="superscript"/>
                <w:lang w:eastAsia="bg-BG"/>
              </w:rPr>
              <w:t>−28</w:t>
            </w:r>
            <w:r w:rsidRPr="00D26A41">
              <w:rPr>
                <w:rFonts w:ascii="inherit" w:eastAsia="Times New Roman" w:hAnsi="inherit" w:cs="Times New Roman"/>
                <w:sz w:val="20"/>
                <w:szCs w:val="20"/>
                <w:bdr w:val="none" w:sz="0" w:space="0" w:color="auto" w:frame="1"/>
                <w:lang w:eastAsia="bg-BG"/>
              </w:rPr>
              <w:t> ÷ ±7.9 × 10</w:t>
            </w:r>
            <w:r w:rsidRPr="00D26A41">
              <w:rPr>
                <w:rFonts w:ascii="inherit" w:eastAsia="Times New Roman" w:hAnsi="inherit" w:cs="Times New Roman"/>
                <w:sz w:val="20"/>
                <w:szCs w:val="20"/>
                <w:bdr w:val="none" w:sz="0" w:space="0" w:color="auto" w:frame="1"/>
                <w:vertAlign w:val="superscript"/>
                <w:lang w:eastAsia="bg-BG"/>
              </w:rPr>
              <w:t>28</w:t>
            </w:r>
          </w:p>
        </w:tc>
        <w:tc>
          <w:tcPr>
            <w:tcW w:w="8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val="en-GB" w:eastAsia="bg-BG"/>
              </w:rPr>
              <w:t>28-29</w:t>
            </w:r>
          </w:p>
        </w:tc>
        <w:tc>
          <w:tcPr>
            <w:tcW w:w="139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b/>
                <w:bCs/>
                <w:sz w:val="20"/>
                <w:szCs w:val="20"/>
                <w:bdr w:val="none" w:sz="0" w:space="0" w:color="auto" w:frame="1"/>
                <w:lang w:eastAsia="bg-BG"/>
              </w:rPr>
              <w:t>System.Decimal</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За разлика от числата с плаваща запетая, типът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inherit" w:eastAsia="Times New Roman" w:hAnsi="inherit" w:cs="Times New Roman"/>
          <w:color w:val="000000"/>
          <w:sz w:val="20"/>
          <w:szCs w:val="20"/>
          <w:bdr w:val="none" w:sz="0" w:space="0" w:color="auto" w:frame="1"/>
          <w:lang w:eastAsia="bg-BG"/>
        </w:rPr>
        <w:t> запазва точност за всички десетични числа, които са му в обхвата. Тайната за тази отлична точност при работа с десетични числа се крие във факта, че вътрешното представяне на мантисата не е в двоична бройна система, а в десетична. Експонентата му също е степен на 10, а не на 2. Така не се налага приближено представяне на десетичните числа – те се записват точно, без преобразуване в двоична бройна система.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Тъй като типовете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 операциите върху тях се реализират хардуерно от аритметичния копроцесор, който е част от всички съвре</w:t>
      </w:r>
      <w:r w:rsidRPr="00D26A41">
        <w:rPr>
          <w:rFonts w:ascii="Verdana" w:eastAsia="Times New Roman" w:hAnsi="Verdana" w:cs="Times New Roman"/>
          <w:color w:val="000000"/>
          <w:sz w:val="20"/>
          <w:szCs w:val="20"/>
          <w:bdr w:val="none" w:sz="0" w:space="0" w:color="auto" w:frame="1"/>
          <w:lang w:eastAsia="bg-BG"/>
        </w:rPr>
        <w:softHyphen/>
        <w:t>менни компютърни микропроцесори, а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се реализира софтуерно, типът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е няколко десетки пъти по-бавен от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color w:val="000000"/>
          <w:sz w:val="20"/>
          <w:szCs w:val="20"/>
          <w:bdr w:val="none" w:sz="0" w:space="0" w:color="auto" w:frame="1"/>
          <w:lang w:eastAsia="bg-BG"/>
        </w:rPr>
        <w:t>, но е незаменим при изпълнението на финансови изчисления.</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 случай, че целим да присвоим даден литерал на променлива от тип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е нужно да използваме суфиксите </w:t>
      </w:r>
      <w:r w:rsidRPr="00D26A41">
        <w:rPr>
          <w:rFonts w:ascii="Courier New" w:eastAsia="Times New Roman" w:hAnsi="Courier New" w:cs="Courier New"/>
          <w:b/>
          <w:bCs/>
          <w:color w:val="000000"/>
          <w:sz w:val="20"/>
          <w:szCs w:val="20"/>
          <w:bdr w:val="none" w:sz="0" w:space="0" w:color="auto" w:frame="1"/>
          <w:lang w:eastAsia="bg-BG"/>
        </w:rPr>
        <w:t>m</w:t>
      </w:r>
      <w:r w:rsidRPr="00D26A41">
        <w:rPr>
          <w:rFonts w:ascii="Verdana" w:eastAsia="Times New Roman" w:hAnsi="Verdana" w:cs="Times New Roman"/>
          <w:color w:val="000000"/>
          <w:sz w:val="20"/>
          <w:szCs w:val="20"/>
          <w:bdr w:val="none" w:sz="0" w:space="0" w:color="auto" w:frame="1"/>
          <w:lang w:eastAsia="bg-BG"/>
        </w:rPr>
        <w:t> или </w:t>
      </w:r>
      <w:r w:rsidRPr="00D26A41">
        <w:rPr>
          <w:rFonts w:ascii="Courier New" w:eastAsia="Times New Roman" w:hAnsi="Courier New" w:cs="Courier New"/>
          <w:b/>
          <w:bCs/>
          <w:color w:val="000000"/>
          <w:sz w:val="20"/>
          <w:szCs w:val="20"/>
          <w:bdr w:val="none" w:sz="0" w:space="0" w:color="auto" w:frame="1"/>
          <w:lang w:eastAsia="bg-BG"/>
        </w:rPr>
        <w:t>M</w:t>
      </w:r>
      <w:r w:rsidRPr="00D26A41">
        <w:rPr>
          <w:rFonts w:ascii="inherit" w:eastAsia="Times New Roman" w:hAnsi="inherit" w:cs="Times New Roman"/>
          <w:color w:val="000000"/>
          <w:sz w:val="20"/>
          <w:szCs w:val="20"/>
          <w:bdr w:val="none" w:sz="0" w:space="0" w:color="auto" w:frame="1"/>
          <w:lang w:eastAsia="bg-BG"/>
        </w:rPr>
        <w:t>. Например:</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decimal</w:t>
            </w:r>
            <w:r w:rsidRPr="00D26A41">
              <w:rPr>
                <w:rFonts w:ascii="inherit" w:eastAsia="Times New Roman" w:hAnsi="inherit" w:cs="Courier New"/>
                <w:sz w:val="20"/>
                <w:szCs w:val="20"/>
                <w:bdr w:val="none" w:sz="0" w:space="0" w:color="auto" w:frame="1"/>
                <w:lang w:eastAsia="bg-BG"/>
              </w:rPr>
              <w:t> calc = 20.4m;</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decimal</w:t>
            </w:r>
            <w:r w:rsidRPr="00D26A41">
              <w:rPr>
                <w:rFonts w:ascii="inherit" w:eastAsia="Times New Roman" w:hAnsi="inherit" w:cs="Courier New"/>
                <w:sz w:val="20"/>
                <w:szCs w:val="20"/>
                <w:bdr w:val="none" w:sz="0" w:space="0" w:color="auto" w:frame="1"/>
                <w:lang w:eastAsia="bg-BG"/>
              </w:rPr>
              <w:t> result = 5.0M;</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bookmarkStart w:id="49" w:name="_Toc243587369"/>
      <w:bookmarkEnd w:id="49"/>
      <w:r w:rsidRPr="00D26A41">
        <w:rPr>
          <w:rFonts w:ascii="inherit" w:eastAsia="Times New Roman" w:hAnsi="inherit" w:cs="Times New Roman"/>
          <w:color w:val="000000"/>
          <w:sz w:val="20"/>
          <w:szCs w:val="20"/>
          <w:bdr w:val="none" w:sz="0" w:space="0" w:color="auto" w:frame="1"/>
          <w:lang w:eastAsia="bg-BG"/>
        </w:rPr>
        <w:t>Нека използваме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вместо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color w:val="000000"/>
          <w:sz w:val="20"/>
          <w:szCs w:val="20"/>
          <w:bdr w:val="none" w:sz="0" w:space="0" w:color="auto" w:frame="1"/>
          <w:lang w:eastAsia="bg-BG"/>
        </w:rPr>
        <w:t> в примера, който разгледахме преди малко:</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decimal </w:t>
            </w:r>
            <w:r w:rsidRPr="00D26A41">
              <w:rPr>
                <w:rFonts w:ascii="inherit" w:eastAsia="Times New Roman" w:hAnsi="inherit" w:cs="Courier New"/>
                <w:sz w:val="20"/>
                <w:szCs w:val="20"/>
                <w:bdr w:val="none" w:sz="0" w:space="0" w:color="auto" w:frame="1"/>
                <w:lang w:eastAsia="bg-BG"/>
              </w:rPr>
              <w:t>sum = 0.0m;</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for </w:t>
            </w:r>
            <w:r w:rsidRPr="00D26A41">
              <w:rPr>
                <w:rFonts w:ascii="inherit" w:eastAsia="Times New Roman" w:hAnsi="inherit" w:cs="Courier New"/>
                <w:sz w:val="20"/>
                <w:szCs w:val="20"/>
                <w:bdr w:val="none" w:sz="0" w:space="0" w:color="auto" w:frame="1"/>
                <w:lang w:eastAsia="bg-BG"/>
              </w:rPr>
              <w:t>(</w:t>
            </w:r>
            <w:r w:rsidRPr="00D26A41">
              <w:rPr>
                <w:rFonts w:ascii="inherit" w:eastAsia="Times New Roman" w:hAnsi="inherit" w:cs="Courier New"/>
                <w:color w:val="0000FF"/>
                <w:sz w:val="20"/>
                <w:szCs w:val="20"/>
                <w:bdr w:val="none" w:sz="0" w:space="0" w:color="auto" w:frame="1"/>
                <w:lang w:eastAsia="bg-BG"/>
              </w:rPr>
              <w:t>int</w:t>
            </w:r>
            <w:r w:rsidRPr="00D26A41">
              <w:rPr>
                <w:rFonts w:ascii="inherit" w:eastAsia="Times New Roman" w:hAnsi="inherit" w:cs="Courier New"/>
                <w:sz w:val="20"/>
                <w:szCs w:val="20"/>
                <w:bdr w:val="none" w:sz="0" w:space="0" w:color="auto" w:frame="1"/>
                <w:lang w:eastAsia="bg-BG"/>
              </w:rPr>
              <w:t> i = 1; i &lt;= 10000000; i++)</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Times New Roman"/>
                <w:sz w:val="20"/>
                <w:szCs w:val="20"/>
                <w:bdr w:val="none" w:sz="0" w:space="0" w:color="auto" w:frame="1"/>
                <w:lang w:eastAsia="bg-BG"/>
              </w:rPr>
              <w:t>          </w:t>
            </w:r>
            <w:r w:rsidRPr="00D26A41">
              <w:rPr>
                <w:rFonts w:ascii="inherit" w:eastAsia="Times New Roman" w:hAnsi="inherit" w:cs="Courier New"/>
                <w:sz w:val="20"/>
                <w:szCs w:val="20"/>
                <w:bdr w:val="none" w:sz="0" w:space="0" w:color="auto" w:frame="1"/>
                <w:lang w:eastAsia="bg-BG"/>
              </w:rPr>
              <w:t>sum += 0.0000001m;</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.WriteLine(sum);</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Резултатът този път е точно такъв, какъвто се очаква да бъде:</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sz w:val="20"/>
                <w:szCs w:val="20"/>
                <w:bdr w:val="none" w:sz="0" w:space="0" w:color="auto" w:frame="1"/>
                <w:lang w:eastAsia="bg-BG"/>
              </w:rPr>
              <w:t>1.0000000</w:t>
            </w:r>
          </w:p>
        </w:tc>
      </w:tr>
    </w:tbl>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Въпреки че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типът има по-голяма точност, от типовете с плаваща запетая, той предоставя по-малък обхват на стойности и не може напри</w:t>
      </w:r>
      <w:r w:rsidRPr="00D26A41">
        <w:rPr>
          <w:rFonts w:ascii="Verdana" w:eastAsia="Times New Roman" w:hAnsi="Verdana" w:cs="Times New Roman"/>
          <w:color w:val="000000"/>
          <w:sz w:val="20"/>
          <w:szCs w:val="20"/>
          <w:bdr w:val="none" w:sz="0" w:space="0" w:color="auto" w:frame="1"/>
          <w:lang w:eastAsia="bg-BG"/>
        </w:rPr>
        <w:softHyphen/>
        <w:t>мер да запише стойността </w:t>
      </w:r>
      <w:r w:rsidRPr="00D26A41">
        <w:rPr>
          <w:rFonts w:ascii="Courier New" w:eastAsia="Times New Roman" w:hAnsi="Courier New" w:cs="Courier New"/>
          <w:b/>
          <w:bCs/>
          <w:color w:val="000000"/>
          <w:sz w:val="20"/>
          <w:szCs w:val="20"/>
          <w:bdr w:val="none" w:sz="0" w:space="0" w:color="auto" w:frame="1"/>
          <w:lang w:eastAsia="bg-BG"/>
        </w:rPr>
        <w:t>1e-50</w:t>
      </w:r>
      <w:r w:rsidRPr="00D26A41">
        <w:rPr>
          <w:rFonts w:ascii="Verdana" w:eastAsia="Times New Roman" w:hAnsi="Verdana" w:cs="Times New Roman"/>
          <w:color w:val="000000"/>
          <w:sz w:val="20"/>
          <w:szCs w:val="20"/>
          <w:bdr w:val="none" w:sz="0" w:space="0" w:color="auto" w:frame="1"/>
          <w:lang w:eastAsia="bg-BG"/>
        </w:rPr>
        <w:t>. Така, при конвер</w:t>
      </w:r>
      <w:r w:rsidRPr="00D26A41">
        <w:rPr>
          <w:rFonts w:ascii="Verdana" w:eastAsia="Times New Roman" w:hAnsi="Verdana" w:cs="Times New Roman"/>
          <w:color w:val="000000"/>
          <w:sz w:val="20"/>
          <w:szCs w:val="20"/>
          <w:bdr w:val="none" w:sz="0" w:space="0" w:color="auto" w:frame="1"/>
          <w:lang w:eastAsia="bg-BG"/>
        </w:rPr>
        <w:softHyphen/>
        <w:t>тиране на числа с плаваща запетая към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inherit" w:eastAsia="Times New Roman" w:hAnsi="inherit" w:cs="Times New Roman"/>
          <w:color w:val="000000"/>
          <w:sz w:val="20"/>
          <w:szCs w:val="20"/>
          <w:bdr w:val="none" w:sz="0" w:space="0" w:color="auto" w:frame="1"/>
          <w:lang w:eastAsia="bg-BG"/>
        </w:rPr>
        <w:t>, може да се получат грешки от препълване.</w:t>
      </w:r>
    </w:p>
    <w:p w:rsidR="00D26A41" w:rsidRPr="00D26A41" w:rsidRDefault="00D26A41" w:rsidP="00D26A41">
      <w:pPr>
        <w:pBdr>
          <w:bottom w:val="dotted" w:sz="6" w:space="8" w:color="8C8C73"/>
        </w:pBdr>
        <w:spacing w:after="0" w:line="375" w:lineRule="atLeast"/>
        <w:outlineLvl w:val="2"/>
        <w:rPr>
          <w:rFonts w:ascii="inherit" w:eastAsia="Times New Roman" w:hAnsi="inherit" w:cs="Times New Roman"/>
          <w:b/>
          <w:bCs/>
          <w:color w:val="000000"/>
          <w:sz w:val="34"/>
          <w:szCs w:val="34"/>
          <w:lang w:eastAsia="bg-BG"/>
        </w:rPr>
      </w:pPr>
      <w:bookmarkStart w:id="50" w:name="_Toc298864124"/>
      <w:bookmarkEnd w:id="50"/>
      <w:r w:rsidRPr="00D26A41">
        <w:rPr>
          <w:rFonts w:ascii="inherit" w:eastAsia="Times New Roman" w:hAnsi="inherit" w:cs="Times New Roman"/>
          <w:b/>
          <w:bCs/>
          <w:color w:val="000000"/>
          <w:sz w:val="26"/>
          <w:szCs w:val="26"/>
          <w:bdr w:val="none" w:sz="0" w:space="0" w:color="auto" w:frame="1"/>
          <w:lang w:eastAsia="bg-BG"/>
        </w:rPr>
        <w:t>Символни данни (стрингове)</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Символните (текстовите) данни в компютърната техника представляват текст, кодиран чрез поредици от байтове. Има различни схеми за коди</w:t>
      </w:r>
      <w:r w:rsidRPr="00D26A41">
        <w:rPr>
          <w:rFonts w:ascii="inherit" w:eastAsia="Times New Roman" w:hAnsi="inherit" w:cs="Times New Roman"/>
          <w:color w:val="000000"/>
          <w:sz w:val="20"/>
          <w:szCs w:val="20"/>
          <w:bdr w:val="none" w:sz="0" w:space="0" w:color="auto" w:frame="1"/>
          <w:lang w:eastAsia="bg-BG"/>
        </w:rPr>
        <w:softHyphen/>
        <w:t>ране на текстови данни. Повечето от тях кодират един символ с един байт или с поредица от няколко байта. Такива са кодиращите схеми ASCII, Windows-1251, UTF-8 и UTF-16.</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Кодиращи схеми (encodings)</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Кодиращата схема </w:t>
      </w:r>
      <w:r w:rsidRPr="00D26A41">
        <w:rPr>
          <w:rFonts w:ascii="inherit" w:eastAsia="Times New Roman" w:hAnsi="inherit" w:cs="Times New Roman"/>
          <w:b/>
          <w:bCs/>
          <w:color w:val="000000"/>
          <w:sz w:val="20"/>
          <w:szCs w:val="20"/>
          <w:bdr w:val="none" w:sz="0" w:space="0" w:color="auto" w:frame="1"/>
          <w:lang w:eastAsia="bg-BG"/>
        </w:rPr>
        <w:t>ASCII</w:t>
      </w:r>
      <w:r w:rsidRPr="00D26A41">
        <w:rPr>
          <w:rFonts w:ascii="inherit" w:eastAsia="Times New Roman" w:hAnsi="inherit" w:cs="Times New Roman"/>
          <w:color w:val="000000"/>
          <w:sz w:val="20"/>
          <w:szCs w:val="20"/>
          <w:bdr w:val="none" w:sz="0" w:space="0" w:color="auto" w:frame="1"/>
          <w:lang w:eastAsia="bg-BG"/>
        </w:rPr>
        <w:t> съпоставя уникален номер на буквите от латин</w:t>
      </w:r>
      <w:r w:rsidRPr="00D26A41">
        <w:rPr>
          <w:rFonts w:ascii="inherit" w:eastAsia="Times New Roman" w:hAnsi="inherit" w:cs="Times New Roman"/>
          <w:color w:val="000000"/>
          <w:sz w:val="20"/>
          <w:szCs w:val="20"/>
          <w:bdr w:val="none" w:sz="0" w:space="0" w:color="auto" w:frame="1"/>
          <w:lang w:eastAsia="bg-BG"/>
        </w:rPr>
        <w:softHyphen/>
        <w:t xml:space="preserve">ската азбука и някои други символи и специални знаци и ги записва в един байт. ASCII стандартът съдържа общо 127 символа, всеки </w:t>
      </w:r>
      <w:r w:rsidRPr="00D26A41">
        <w:rPr>
          <w:rFonts w:ascii="inherit" w:eastAsia="Times New Roman" w:hAnsi="inherit" w:cs="Times New Roman"/>
          <w:color w:val="000000"/>
          <w:sz w:val="20"/>
          <w:szCs w:val="20"/>
          <w:bdr w:val="none" w:sz="0" w:space="0" w:color="auto" w:frame="1"/>
          <w:lang w:eastAsia="bg-BG"/>
        </w:rPr>
        <w:lastRenderedPageBreak/>
        <w:t>от които се записва в 1 байт. Текст, записан като поредица от байтове по стандарта ASCII не може да съдържа кирилица и символи от други азбуки като арабската, корейската и китайската.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 подобие на ASCII стандарта кодиращата схема </w:t>
      </w:r>
      <w:r w:rsidRPr="00D26A41">
        <w:rPr>
          <w:rFonts w:ascii="inherit" w:eastAsia="Times New Roman" w:hAnsi="inherit" w:cs="Times New Roman"/>
          <w:b/>
          <w:bCs/>
          <w:color w:val="000000"/>
          <w:sz w:val="20"/>
          <w:szCs w:val="20"/>
          <w:bdr w:val="none" w:sz="0" w:space="0" w:color="auto" w:frame="1"/>
          <w:lang w:eastAsia="bg-BG"/>
        </w:rPr>
        <w:t>Windows-1251</w:t>
      </w:r>
      <w:r w:rsidRPr="00D26A41">
        <w:rPr>
          <w:rFonts w:ascii="inherit" w:eastAsia="Times New Roman" w:hAnsi="inherit" w:cs="Times New Roman"/>
          <w:color w:val="000000"/>
          <w:sz w:val="20"/>
          <w:szCs w:val="20"/>
          <w:bdr w:val="none" w:sz="0" w:space="0" w:color="auto" w:frame="1"/>
          <w:lang w:eastAsia="bg-BG"/>
        </w:rPr>
        <w:t> съпо</w:t>
      </w:r>
      <w:r w:rsidRPr="00D26A41">
        <w:rPr>
          <w:rFonts w:ascii="inherit" w:eastAsia="Times New Roman" w:hAnsi="inherit" w:cs="Times New Roman"/>
          <w:color w:val="000000"/>
          <w:sz w:val="20"/>
          <w:szCs w:val="20"/>
          <w:bdr w:val="none" w:sz="0" w:space="0" w:color="auto" w:frame="1"/>
          <w:lang w:eastAsia="bg-BG"/>
        </w:rPr>
        <w:softHyphen/>
        <w:t>ставя на буквите от латинската азбука, кирилицата и някои други символи и специални знаци по един байт. Кодирането Windows-1251 дефинира номера на общо 256 символа – точно колкото са различните стойности, които могат да се запишат с един байт. Текст, записан по стандарта Windows-1251 може да съдържа кирилица и латиница, но не може да съдържа арабски, индийски и китайски символи.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Кодирането</w:t>
      </w:r>
      <w:r w:rsidRPr="00D26A41">
        <w:rPr>
          <w:rFonts w:ascii="inherit" w:eastAsia="Times New Roman" w:hAnsi="inherit" w:cs="Times New Roman"/>
          <w:b/>
          <w:bCs/>
          <w:color w:val="000000"/>
          <w:sz w:val="20"/>
          <w:szCs w:val="20"/>
          <w:bdr w:val="none" w:sz="0" w:space="0" w:color="auto" w:frame="1"/>
          <w:lang w:eastAsia="bg-BG"/>
        </w:rPr>
        <w:t> UTF-8</w:t>
      </w:r>
      <w:r w:rsidRPr="00D26A41">
        <w:rPr>
          <w:rFonts w:ascii="inherit" w:eastAsia="Times New Roman" w:hAnsi="inherit" w:cs="Times New Roman"/>
          <w:color w:val="000000"/>
          <w:sz w:val="20"/>
          <w:szCs w:val="20"/>
          <w:bdr w:val="none" w:sz="0" w:space="0" w:color="auto" w:frame="1"/>
          <w:lang w:eastAsia="bg-BG"/>
        </w:rPr>
        <w:t> е съвсем различно. В него могат да бъдат записани всички символи от Unicode стандарта – буквите и знаците, използвани във всички масово разпространени езици по света (кирилица, латиница, арабски, китайски, японски, корейски и много други азбуки и писмени системи). Кодирането UTF-8 съдържа над половин милион символа. При UTF-8 по-често използваните символи се кодират в 1 байт (например латиницата), по-рядко използваните символи се кодират в 2 байта (например кирилицата) и още по-рядко използваните символи се кодират с 3 или 4 байта (например китайската, японската и корейската азбука).</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Кодирането </w:t>
      </w:r>
      <w:r w:rsidRPr="00D26A41">
        <w:rPr>
          <w:rFonts w:ascii="inherit" w:eastAsia="Times New Roman" w:hAnsi="inherit" w:cs="Times New Roman"/>
          <w:b/>
          <w:bCs/>
          <w:color w:val="000000"/>
          <w:sz w:val="20"/>
          <w:szCs w:val="20"/>
          <w:bdr w:val="none" w:sz="0" w:space="0" w:color="auto" w:frame="1"/>
          <w:lang w:eastAsia="bg-BG"/>
        </w:rPr>
        <w:t>UTF-16</w:t>
      </w:r>
      <w:r w:rsidRPr="00D26A41">
        <w:rPr>
          <w:rFonts w:ascii="inherit" w:eastAsia="Times New Roman" w:hAnsi="inherit" w:cs="Times New Roman"/>
          <w:color w:val="000000"/>
          <w:sz w:val="20"/>
          <w:szCs w:val="20"/>
          <w:bdr w:val="none" w:sz="0" w:space="0" w:color="auto" w:frame="1"/>
          <w:lang w:eastAsia="bg-BG"/>
        </w:rPr>
        <w:t>, подобно на UTF-8 може да представи текстове от всички по-масово използвани по света езици и писмени системи, описани в Unicode стандарта. При UTF-16 всеки символ се записва в 16 бита, т.е. в 2 байта, а някои по-рядко използвани символи се представят като поре</w:t>
      </w:r>
      <w:r w:rsidRPr="00D26A41">
        <w:rPr>
          <w:rFonts w:ascii="inherit" w:eastAsia="Times New Roman" w:hAnsi="inherit" w:cs="Times New Roman"/>
          <w:color w:val="000000"/>
          <w:sz w:val="20"/>
          <w:szCs w:val="20"/>
          <w:bdr w:val="none" w:sz="0" w:space="0" w:color="auto" w:frame="1"/>
          <w:lang w:eastAsia="bg-BG"/>
        </w:rPr>
        <w:softHyphen/>
        <w:t>дица от две 16-битови стойности.</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Представяне на поредици от символи</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Поредиците от символи могат да се представят по-няколко начина. Най-разпространеният начин за записване на текст в паметта на компютъра е в 2 или 4 байта да се запише дължината на текста, следван от поредица от байтове, които представят самия текст в някакво кодиране (например Windows-1251 или UTF-8).</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Друг, по-малко разпространен начин за записване на текстове в паметта, типичен за езика C, представя текстовете чрез поредица от символи, най-често в еднобайтово кодиране, следвани от специален завършващ символ, най-често с код 0. Така дължината на текста, записан на дадена позиция в паметта, не е предварително известна, което се счита за сериозен недостатък в много ситуации.</w:t>
      </w:r>
    </w:p>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Типът char</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Типът </w:t>
      </w:r>
      <w:r w:rsidRPr="00D26A41">
        <w:rPr>
          <w:rFonts w:ascii="Courier New" w:eastAsia="Times New Roman" w:hAnsi="Courier New" w:cs="Courier New"/>
          <w:b/>
          <w:bCs/>
          <w:color w:val="000000"/>
          <w:sz w:val="20"/>
          <w:szCs w:val="20"/>
          <w:bdr w:val="none" w:sz="0" w:space="0" w:color="auto" w:frame="1"/>
          <w:lang w:eastAsia="bg-BG"/>
        </w:rPr>
        <w:t>char</w:t>
      </w:r>
      <w:r w:rsidRPr="00D26A41">
        <w:rPr>
          <w:rFonts w:ascii="Verdana" w:eastAsia="Times New Roman" w:hAnsi="Verdana" w:cs="Times New Roman"/>
          <w:color w:val="000000"/>
          <w:sz w:val="20"/>
          <w:szCs w:val="20"/>
          <w:bdr w:val="none" w:sz="0" w:space="0" w:color="auto" w:frame="1"/>
          <w:lang w:eastAsia="bg-BG"/>
        </w:rPr>
        <w:t> в езика C# представлява 16-битова стойност, в която е кодиран един Unicode символ или част от Unicode символ. При повечето азбуки (например използваните от всички европейски езици) една буква се записва в една 16-битова стойност и по тази причина обикновено се счита, че една променлива от тип </w:t>
      </w:r>
      <w:r w:rsidRPr="00D26A41">
        <w:rPr>
          <w:rFonts w:ascii="Courier New" w:eastAsia="Times New Roman" w:hAnsi="Courier New" w:cs="Courier New"/>
          <w:b/>
          <w:bCs/>
          <w:color w:val="000000"/>
          <w:sz w:val="20"/>
          <w:szCs w:val="20"/>
          <w:bdr w:val="none" w:sz="0" w:space="0" w:color="auto" w:frame="1"/>
          <w:lang w:eastAsia="bg-BG"/>
        </w:rPr>
        <w:t>char</w:t>
      </w:r>
      <w:r w:rsidRPr="00D26A41">
        <w:rPr>
          <w:rFonts w:ascii="inherit" w:eastAsia="Times New Roman" w:hAnsi="inherit" w:cs="Times New Roman"/>
          <w:color w:val="000000"/>
          <w:sz w:val="20"/>
          <w:szCs w:val="20"/>
          <w:bdr w:val="none" w:sz="0" w:space="0" w:color="auto" w:frame="1"/>
          <w:lang w:eastAsia="bg-BG"/>
        </w:rPr>
        <w:t> представя един символ. Ето един пример:</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char</w:t>
            </w:r>
            <w:r w:rsidRPr="00D26A41">
              <w:rPr>
                <w:rFonts w:ascii="inherit" w:eastAsia="Times New Roman" w:hAnsi="inherit" w:cs="Courier New"/>
                <w:sz w:val="20"/>
                <w:szCs w:val="20"/>
                <w:bdr w:val="none" w:sz="0" w:space="0" w:color="auto" w:frame="1"/>
                <w:lang w:eastAsia="bg-BG"/>
              </w:rPr>
              <w:t> ch = </w:t>
            </w:r>
            <w:r w:rsidRPr="00D26A41">
              <w:rPr>
                <w:rFonts w:ascii="inherit" w:eastAsia="Times New Roman" w:hAnsi="inherit" w:cs="Courier New"/>
                <w:b/>
                <w:bCs/>
                <w:color w:val="008000"/>
                <w:sz w:val="20"/>
                <w:szCs w:val="20"/>
                <w:bdr w:val="none" w:sz="0" w:space="0" w:color="auto" w:frame="1"/>
                <w:lang w:eastAsia="bg-BG"/>
              </w:rPr>
              <w:t>'A'</w:t>
            </w: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.WriteLine(ch);</w:t>
            </w:r>
          </w:p>
        </w:tc>
      </w:tr>
    </w:tbl>
    <w:p w:rsidR="00D26A41" w:rsidRPr="00D26A41" w:rsidRDefault="00D26A41" w:rsidP="00D26A41">
      <w:pPr>
        <w:spacing w:after="0" w:line="546" w:lineRule="atLeast"/>
        <w:outlineLvl w:val="3"/>
        <w:rPr>
          <w:rFonts w:ascii="inherit" w:eastAsia="Times New Roman" w:hAnsi="inherit" w:cs="Times New Roman"/>
          <w:b/>
          <w:bCs/>
          <w:color w:val="000000"/>
          <w:sz w:val="48"/>
          <w:szCs w:val="48"/>
          <w:lang w:eastAsia="bg-BG"/>
        </w:rPr>
      </w:pPr>
      <w:r w:rsidRPr="00D26A41">
        <w:rPr>
          <w:rFonts w:ascii="inherit" w:eastAsia="Times New Roman" w:hAnsi="inherit" w:cs="Times New Roman"/>
          <w:b/>
          <w:bCs/>
          <w:color w:val="000000"/>
          <w:bdr w:val="none" w:sz="0" w:space="0" w:color="auto" w:frame="1"/>
          <w:lang w:eastAsia="bg-BG"/>
        </w:rPr>
        <w:t>Типът string</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Типът </w:t>
      </w:r>
      <w:r w:rsidRPr="00D26A41">
        <w:rPr>
          <w:rFonts w:ascii="Courier New" w:eastAsia="Times New Roman" w:hAnsi="Courier New" w:cs="Courier New"/>
          <w:b/>
          <w:bCs/>
          <w:color w:val="000000"/>
          <w:sz w:val="20"/>
          <w:szCs w:val="20"/>
          <w:bdr w:val="none" w:sz="0" w:space="0" w:color="auto" w:frame="1"/>
          <w:lang w:eastAsia="bg-BG"/>
        </w:rPr>
        <w:t>string</w:t>
      </w:r>
      <w:r w:rsidRPr="00D26A41">
        <w:rPr>
          <w:rFonts w:ascii="Verdana" w:eastAsia="Times New Roman" w:hAnsi="Verdana" w:cs="Times New Roman"/>
          <w:color w:val="000000"/>
          <w:sz w:val="20"/>
          <w:szCs w:val="20"/>
          <w:bdr w:val="none" w:sz="0" w:space="0" w:color="auto" w:frame="1"/>
          <w:lang w:eastAsia="bg-BG"/>
        </w:rPr>
        <w:t> в C# съдържа текст, кодиран в UTF-16. Един стринг в C# се състои от 4 байта дължина и поредица от символи, записани като 16-битови стойности от тип </w:t>
      </w:r>
      <w:r w:rsidRPr="00D26A41">
        <w:rPr>
          <w:rFonts w:ascii="Courier New" w:eastAsia="Times New Roman" w:hAnsi="Courier New" w:cs="Courier New"/>
          <w:b/>
          <w:bCs/>
          <w:color w:val="000000"/>
          <w:sz w:val="20"/>
          <w:szCs w:val="20"/>
          <w:bdr w:val="none" w:sz="0" w:space="0" w:color="auto" w:frame="1"/>
          <w:lang w:eastAsia="bg-BG"/>
        </w:rPr>
        <w:t>char</w:t>
      </w:r>
      <w:r w:rsidRPr="00D26A41">
        <w:rPr>
          <w:rFonts w:ascii="Verdana" w:eastAsia="Times New Roman" w:hAnsi="Verdana" w:cs="Times New Roman"/>
          <w:color w:val="000000"/>
          <w:sz w:val="20"/>
          <w:szCs w:val="20"/>
          <w:bdr w:val="none" w:sz="0" w:space="0" w:color="auto" w:frame="1"/>
          <w:lang w:eastAsia="bg-BG"/>
        </w:rPr>
        <w:t>. В типа </w:t>
      </w:r>
      <w:r w:rsidRPr="00D26A41">
        <w:rPr>
          <w:rFonts w:ascii="Courier New" w:eastAsia="Times New Roman" w:hAnsi="Courier New" w:cs="Courier New"/>
          <w:b/>
          <w:bCs/>
          <w:color w:val="000000"/>
          <w:sz w:val="20"/>
          <w:szCs w:val="20"/>
          <w:bdr w:val="none" w:sz="0" w:space="0" w:color="auto" w:frame="1"/>
          <w:lang w:eastAsia="bg-BG"/>
        </w:rPr>
        <w:t>string</w:t>
      </w:r>
      <w:r w:rsidRPr="00D26A41">
        <w:rPr>
          <w:rFonts w:ascii="Verdana" w:eastAsia="Times New Roman" w:hAnsi="Verdana" w:cs="Times New Roman"/>
          <w:color w:val="000000"/>
          <w:sz w:val="20"/>
          <w:szCs w:val="20"/>
          <w:bdr w:val="none" w:sz="0" w:space="0" w:color="auto" w:frame="1"/>
          <w:lang w:eastAsia="bg-BG"/>
        </w:rPr>
        <w:t> може да се запишат текстове на всички широко разпространени азбуки и писмени системи от човешк</w:t>
      </w:r>
      <w:r w:rsidRPr="00D26A41">
        <w:rPr>
          <w:rFonts w:ascii="Verdana" w:eastAsia="Times New Roman" w:hAnsi="Verdana" w:cs="Times New Roman"/>
          <w:color w:val="000000"/>
          <w:sz w:val="20"/>
          <w:szCs w:val="20"/>
          <w:bdr w:val="none" w:sz="0" w:space="0" w:color="auto" w:frame="1"/>
          <w:lang w:eastAsia="bg-BG"/>
        </w:rPr>
        <w:softHyphen/>
        <w:t>ите езици – латиница, кирилица, китайски, японски, арабски и много, много други. Ето един пример за използване на типа </w:t>
      </w:r>
      <w:r w:rsidRPr="00D26A41">
        <w:rPr>
          <w:rFonts w:ascii="Courier New" w:eastAsia="Times New Roman" w:hAnsi="Courier New" w:cs="Courier New"/>
          <w:b/>
          <w:bCs/>
          <w:color w:val="000000"/>
          <w:sz w:val="20"/>
          <w:szCs w:val="20"/>
          <w:bdr w:val="none" w:sz="0" w:space="0" w:color="auto" w:frame="1"/>
          <w:lang w:eastAsia="bg-BG"/>
        </w:rPr>
        <w:t>string</w:t>
      </w:r>
      <w:r w:rsidRPr="00D26A41">
        <w:rPr>
          <w:rFonts w:ascii="inherit" w:eastAsia="Times New Roman" w:hAnsi="inherit" w:cs="Times New Roman"/>
          <w:color w:val="000000"/>
          <w:sz w:val="20"/>
          <w:szCs w:val="20"/>
          <w:bdr w:val="none" w:sz="0" w:space="0" w:color="auto" w:frame="1"/>
          <w:lang w:eastAsia="bg-BG"/>
        </w:rPr>
        <w:t>:</w:t>
      </w:r>
    </w:p>
    <w:tbl>
      <w:tblPr>
        <w:tblW w:w="10585" w:type="dxa"/>
        <w:tblInd w:w="108" w:type="dxa"/>
        <w:tblCellMar>
          <w:left w:w="0" w:type="dxa"/>
          <w:right w:w="0" w:type="dxa"/>
        </w:tblCellMar>
        <w:tblLook w:val="04A0" w:firstRow="1" w:lastRow="0" w:firstColumn="1" w:lastColumn="0" w:noHBand="0" w:noVBand="1"/>
      </w:tblPr>
      <w:tblGrid>
        <w:gridCol w:w="10585"/>
      </w:tblGrid>
      <w:tr w:rsidR="00D26A41" w:rsidRPr="00D26A41" w:rsidTr="00D26A41">
        <w:tc>
          <w:tcPr>
            <w:tcW w:w="7120" w:type="dxa"/>
            <w:tcBorders>
              <w:top w:val="single" w:sz="8" w:space="0" w:color="auto"/>
              <w:left w:val="single" w:sz="8" w:space="0" w:color="auto"/>
              <w:bottom w:val="single" w:sz="8" w:space="0" w:color="auto"/>
              <w:right w:val="single" w:sz="8" w:space="0" w:color="auto"/>
            </w:tcBorders>
            <w:shd w:val="clear" w:color="auto" w:fill="auto"/>
            <w:tcMar>
              <w:top w:w="113" w:type="dxa"/>
              <w:left w:w="108" w:type="dxa"/>
              <w:bottom w:w="113" w:type="dxa"/>
              <w:right w:w="108" w:type="dxa"/>
            </w:tcMar>
            <w:hideMark/>
          </w:tcPr>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0000FF"/>
                <w:sz w:val="20"/>
                <w:szCs w:val="20"/>
                <w:bdr w:val="none" w:sz="0" w:space="0" w:color="auto" w:frame="1"/>
                <w:lang w:eastAsia="bg-BG"/>
              </w:rPr>
              <w:t>string</w:t>
            </w:r>
            <w:r w:rsidRPr="00D26A41">
              <w:rPr>
                <w:rFonts w:ascii="inherit" w:eastAsia="Times New Roman" w:hAnsi="inherit" w:cs="Courier New"/>
                <w:sz w:val="20"/>
                <w:szCs w:val="20"/>
                <w:bdr w:val="none" w:sz="0" w:space="0" w:color="auto" w:frame="1"/>
                <w:lang w:eastAsia="bg-BG"/>
              </w:rPr>
              <w:t> str = </w:t>
            </w:r>
            <w:r w:rsidRPr="00D26A41">
              <w:rPr>
                <w:rFonts w:ascii="inherit" w:eastAsia="Times New Roman" w:hAnsi="inherit" w:cs="Courier New"/>
                <w:b/>
                <w:bCs/>
                <w:color w:val="008000"/>
                <w:sz w:val="20"/>
                <w:szCs w:val="20"/>
                <w:bdr w:val="none" w:sz="0" w:space="0" w:color="auto" w:frame="1"/>
                <w:lang w:eastAsia="bg-BG"/>
              </w:rPr>
              <w:t>"Example"</w:t>
            </w:r>
            <w:r w:rsidRPr="00D26A41">
              <w:rPr>
                <w:rFonts w:ascii="inherit" w:eastAsia="Times New Roman" w:hAnsi="inherit" w:cs="Courier New"/>
                <w:sz w:val="20"/>
                <w:szCs w:val="20"/>
                <w:bdr w:val="none" w:sz="0" w:space="0" w:color="auto" w:frame="1"/>
                <w:lang w:eastAsia="bg-BG"/>
              </w:rPr>
              <w:t>;</w:t>
            </w:r>
          </w:p>
          <w:p w:rsidR="00D26A41" w:rsidRPr="00D26A41" w:rsidRDefault="00D26A41" w:rsidP="00D26A41">
            <w:pPr>
              <w:spacing w:after="0" w:line="240" w:lineRule="auto"/>
              <w:jc w:val="both"/>
              <w:rPr>
                <w:rFonts w:ascii="inherit" w:eastAsia="Times New Roman" w:hAnsi="inherit" w:cs="Times New Roman"/>
                <w:lang w:eastAsia="bg-BG"/>
              </w:rPr>
            </w:pPr>
            <w:r w:rsidRPr="00D26A41">
              <w:rPr>
                <w:rFonts w:ascii="inherit" w:eastAsia="Times New Roman" w:hAnsi="inherit" w:cs="Courier New"/>
                <w:color w:val="2B91AF"/>
                <w:sz w:val="20"/>
                <w:szCs w:val="20"/>
                <w:bdr w:val="none" w:sz="0" w:space="0" w:color="auto" w:frame="1"/>
                <w:lang w:eastAsia="bg-BG"/>
              </w:rPr>
              <w:t>Console</w:t>
            </w:r>
            <w:r w:rsidRPr="00D26A41">
              <w:rPr>
                <w:rFonts w:ascii="inherit" w:eastAsia="Times New Roman" w:hAnsi="inherit" w:cs="Courier New"/>
                <w:sz w:val="20"/>
                <w:szCs w:val="20"/>
                <w:bdr w:val="none" w:sz="0" w:space="0" w:color="auto" w:frame="1"/>
                <w:lang w:eastAsia="bg-BG"/>
              </w:rPr>
              <w:t>.WriteLine(str);</w:t>
            </w:r>
          </w:p>
        </w:tc>
      </w:tr>
    </w:tbl>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bookmarkStart w:id="51" w:name="_Toc298864125"/>
      <w:bookmarkEnd w:id="51"/>
      <w:r w:rsidRPr="00D26A41">
        <w:rPr>
          <w:rFonts w:ascii="inherit" w:eastAsia="Times New Roman" w:hAnsi="inherit" w:cs="Times New Roman"/>
          <w:b/>
          <w:bCs/>
          <w:color w:val="000000"/>
          <w:sz w:val="28"/>
          <w:szCs w:val="28"/>
          <w:bdr w:val="none" w:sz="0" w:space="0" w:color="auto" w:frame="1"/>
          <w:lang w:eastAsia="bg-BG"/>
        </w:rPr>
        <w:t>Упражнения</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Превърнете числата 151, 35, 43, 251 и -0,41 в двоична бройна система.</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Превърнете числото </w:t>
      </w:r>
      <w:r w:rsidRPr="00D26A41">
        <w:rPr>
          <w:rFonts w:ascii="Courier New" w:eastAsia="Times New Roman" w:hAnsi="Courier New" w:cs="Courier New"/>
          <w:b/>
          <w:bCs/>
          <w:color w:val="000000"/>
          <w:sz w:val="20"/>
          <w:szCs w:val="20"/>
          <w:bdr w:val="none" w:sz="0" w:space="0" w:color="auto" w:frame="1"/>
          <w:lang w:eastAsia="bg-BG"/>
        </w:rPr>
        <w:t>1111010110011110</w:t>
      </w:r>
      <w:r w:rsidRPr="00D26A41">
        <w:rPr>
          <w:rFonts w:ascii="inherit" w:eastAsia="Times New Roman" w:hAnsi="inherit" w:cs="Times New Roman"/>
          <w:b/>
          <w:bCs/>
          <w:color w:val="000000"/>
          <w:sz w:val="20"/>
          <w:szCs w:val="20"/>
          <w:bdr w:val="none" w:sz="0" w:space="0" w:color="auto" w:frame="1"/>
          <w:vertAlign w:val="subscript"/>
          <w:lang w:eastAsia="bg-BG"/>
        </w:rPr>
        <w:t>(2)</w:t>
      </w:r>
      <w:r w:rsidRPr="00D26A41">
        <w:rPr>
          <w:rFonts w:ascii="inherit" w:eastAsia="Times New Roman" w:hAnsi="inherit" w:cs="Times New Roman"/>
          <w:color w:val="000000"/>
          <w:sz w:val="20"/>
          <w:szCs w:val="20"/>
          <w:bdr w:val="none" w:sz="0" w:space="0" w:color="auto" w:frame="1"/>
          <w:vertAlign w:val="subscript"/>
          <w:lang w:eastAsia="bg-BG"/>
        </w:rPr>
        <w:t> </w:t>
      </w:r>
      <w:r w:rsidRPr="00D26A41">
        <w:rPr>
          <w:rFonts w:ascii="inherit" w:eastAsia="Times New Roman" w:hAnsi="inherit" w:cs="Times New Roman"/>
          <w:color w:val="000000"/>
          <w:sz w:val="20"/>
          <w:szCs w:val="20"/>
          <w:bdr w:val="none" w:sz="0" w:space="0" w:color="auto" w:frame="1"/>
          <w:lang w:eastAsia="bg-BG"/>
        </w:rPr>
        <w:t>в шестнадесетична и в десе</w:t>
      </w:r>
      <w:r w:rsidRPr="00D26A41">
        <w:rPr>
          <w:rFonts w:ascii="inherit" w:eastAsia="Times New Roman" w:hAnsi="inherit" w:cs="Times New Roman"/>
          <w:color w:val="000000"/>
          <w:sz w:val="20"/>
          <w:szCs w:val="20"/>
          <w:bdr w:val="none" w:sz="0" w:space="0" w:color="auto" w:frame="1"/>
          <w:lang w:eastAsia="bg-BG"/>
        </w:rPr>
        <w:softHyphen/>
        <w:t>тична бройна система.</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Превърнете шестнайсетичните числа 2A3E, FA, FFFF, 5A0E9 в двоична и десетична бройна система.</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4.</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десетично число в дво</w:t>
      </w:r>
      <w:r w:rsidRPr="00D26A41">
        <w:rPr>
          <w:rFonts w:ascii="inherit" w:eastAsia="Times New Roman" w:hAnsi="inherit" w:cs="Times New Roman"/>
          <w:color w:val="000000"/>
          <w:sz w:val="20"/>
          <w:szCs w:val="20"/>
          <w:bdr w:val="none" w:sz="0" w:space="0" w:color="auto" w:frame="1"/>
          <w:lang w:eastAsia="bg-BG"/>
        </w:rPr>
        <w:softHyphen/>
        <w:t>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5.</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двоично число в десе</w:t>
      </w:r>
      <w:r w:rsidRPr="00D26A41">
        <w:rPr>
          <w:rFonts w:ascii="inherit" w:eastAsia="Times New Roman" w:hAnsi="inherit" w:cs="Times New Roman"/>
          <w:color w:val="000000"/>
          <w:sz w:val="20"/>
          <w:szCs w:val="20"/>
          <w:bdr w:val="none" w:sz="0" w:space="0" w:color="auto" w:frame="1"/>
          <w:lang w:eastAsia="bg-BG"/>
        </w:rPr>
        <w:softHyphen/>
        <w:t>тично.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6.</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десетично число в шестнадесетично.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7.</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шестнадесетично число в десетично.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8.</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шестнадесетично число в двоично.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9.</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двоично число в шестна</w:t>
      </w:r>
      <w:r w:rsidRPr="00D26A41">
        <w:rPr>
          <w:rFonts w:ascii="inherit" w:eastAsia="Times New Roman" w:hAnsi="inherit" w:cs="Times New Roman"/>
          <w:color w:val="000000"/>
          <w:sz w:val="20"/>
          <w:szCs w:val="20"/>
          <w:bdr w:val="none" w:sz="0" w:space="0" w:color="auto" w:frame="1"/>
          <w:lang w:eastAsia="bg-BG"/>
        </w:rPr>
        <w:softHyphen/>
        <w:t>десетично.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двоично число в десетично по схемата на Хорнер.</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11.</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римските числа в арабски.</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12.</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преобразува арабските числа в римски.</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13.</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по зададени </w:t>
      </w:r>
      <w:r w:rsidRPr="00D26A41">
        <w:rPr>
          <w:rFonts w:ascii="Courier New" w:eastAsia="Times New Roman" w:hAnsi="Courier New" w:cs="Courier New"/>
          <w:b/>
          <w:bCs/>
          <w:color w:val="000000"/>
          <w:sz w:val="20"/>
          <w:szCs w:val="20"/>
          <w:bdr w:val="none" w:sz="0" w:space="0" w:color="auto" w:frame="1"/>
          <w:lang w:eastAsia="bg-BG"/>
        </w:rPr>
        <w:t>N</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S</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D</w:t>
      </w:r>
      <w:r w:rsidRPr="00D26A41">
        <w:rPr>
          <w:rFonts w:ascii="Verdana" w:eastAsia="Times New Roman" w:hAnsi="Verdana" w:cs="Times New Roman"/>
          <w:color w:val="000000"/>
          <w:sz w:val="20"/>
          <w:szCs w:val="20"/>
          <w:bdr w:val="none" w:sz="0" w:space="0" w:color="auto" w:frame="1"/>
          <w:lang w:eastAsia="bg-BG"/>
        </w:rPr>
        <w:t> (</w:t>
      </w:r>
      <w:r w:rsidRPr="00D26A41">
        <w:rPr>
          <w:rFonts w:ascii="Courier New" w:eastAsia="Times New Roman" w:hAnsi="Courier New" w:cs="Courier New"/>
          <w:b/>
          <w:bCs/>
          <w:color w:val="000000"/>
          <w:sz w:val="20"/>
          <w:szCs w:val="20"/>
          <w:bdr w:val="none" w:sz="0" w:space="0" w:color="auto" w:frame="1"/>
          <w:lang w:eastAsia="bg-BG"/>
        </w:rPr>
        <w:t>2 ≤ S, D ≥ 16</w:t>
      </w:r>
      <w:r w:rsidRPr="00D26A41">
        <w:rPr>
          <w:rFonts w:ascii="Verdana" w:eastAsia="Times New Roman" w:hAnsi="Verdana" w:cs="Times New Roman"/>
          <w:color w:val="000000"/>
          <w:sz w:val="20"/>
          <w:szCs w:val="20"/>
          <w:bdr w:val="none" w:sz="0" w:space="0" w:color="auto" w:frame="1"/>
          <w:lang w:eastAsia="bg-BG"/>
        </w:rPr>
        <w:t>) преобразува числото </w:t>
      </w:r>
      <w:r w:rsidRPr="00D26A41">
        <w:rPr>
          <w:rFonts w:ascii="Courier New" w:eastAsia="Times New Roman" w:hAnsi="Courier New" w:cs="Courier New"/>
          <w:b/>
          <w:bCs/>
          <w:color w:val="000000"/>
          <w:sz w:val="20"/>
          <w:szCs w:val="20"/>
          <w:bdr w:val="none" w:sz="0" w:space="0" w:color="auto" w:frame="1"/>
          <w:lang w:eastAsia="bg-BG"/>
        </w:rPr>
        <w:t>N</w:t>
      </w:r>
      <w:r w:rsidRPr="00D26A41">
        <w:rPr>
          <w:rFonts w:ascii="Verdana" w:eastAsia="Times New Roman" w:hAnsi="Verdana" w:cs="Times New Roman"/>
          <w:color w:val="000000"/>
          <w:sz w:val="20"/>
          <w:szCs w:val="20"/>
          <w:bdr w:val="none" w:sz="0" w:space="0" w:color="auto" w:frame="1"/>
          <w:lang w:eastAsia="bg-BG"/>
        </w:rPr>
        <w:t> от бройна система с основа </w:t>
      </w:r>
      <w:r w:rsidRPr="00D26A41">
        <w:rPr>
          <w:rFonts w:ascii="Courier New" w:eastAsia="Times New Roman" w:hAnsi="Courier New" w:cs="Courier New"/>
          <w:b/>
          <w:bCs/>
          <w:color w:val="000000"/>
          <w:sz w:val="20"/>
          <w:szCs w:val="20"/>
          <w:bdr w:val="none" w:sz="0" w:space="0" w:color="auto" w:frame="1"/>
          <w:lang w:eastAsia="bg-BG"/>
        </w:rPr>
        <w:t>S</w:t>
      </w:r>
      <w:r w:rsidRPr="00D26A41">
        <w:rPr>
          <w:rFonts w:ascii="Verdana" w:eastAsia="Times New Roman" w:hAnsi="Verdana" w:cs="Times New Roman"/>
          <w:color w:val="000000"/>
          <w:sz w:val="20"/>
          <w:szCs w:val="20"/>
          <w:bdr w:val="none" w:sz="0" w:space="0" w:color="auto" w:frame="1"/>
          <w:lang w:eastAsia="bg-BG"/>
        </w:rPr>
        <w:t> към бройна система с основа </w:t>
      </w:r>
      <w:r w:rsidRPr="00D26A41">
        <w:rPr>
          <w:rFonts w:ascii="Courier New" w:eastAsia="Times New Roman" w:hAnsi="Courier New" w:cs="Courier New"/>
          <w:b/>
          <w:bCs/>
          <w:color w:val="000000"/>
          <w:sz w:val="20"/>
          <w:szCs w:val="20"/>
          <w:bdr w:val="none" w:sz="0" w:space="0" w:color="auto" w:frame="1"/>
          <w:lang w:eastAsia="bg-BG"/>
        </w:rPr>
        <w:t>D</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14.</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Да се напише програма, която по дадено цяло число извежда на конзолата двоичното представяне на числото.</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15.</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Опитайте да сумирате 50 000 000 пъти числото 0.000001. Използвайте цикъл и събиране (не директно умножение). Опитайте с типовете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и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 след това с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inherit" w:eastAsia="Times New Roman" w:hAnsi="inherit" w:cs="Times New Roman"/>
          <w:color w:val="000000"/>
          <w:sz w:val="20"/>
          <w:szCs w:val="20"/>
          <w:bdr w:val="none" w:sz="0" w:space="0" w:color="auto" w:frame="1"/>
          <w:lang w:eastAsia="bg-BG"/>
        </w:rPr>
        <w:t>. Забелязвате ли разликата в резултатите и в скоростта?</w:t>
      </w:r>
    </w:p>
    <w:p w:rsidR="00D26A41" w:rsidRPr="00D26A41" w:rsidRDefault="00D26A41" w:rsidP="00D26A41">
      <w:pPr>
        <w:spacing w:after="0" w:line="240" w:lineRule="auto"/>
        <w:ind w:left="454" w:hanging="454"/>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16.</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 Да се напише програма, която отпечатва стойността на мантисата, знака на мантисата и стойността на експонентата за числа тип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inherit" w:eastAsia="Times New Roman" w:hAnsi="inherit" w:cs="Times New Roman"/>
          <w:color w:val="000000"/>
          <w:sz w:val="20"/>
          <w:szCs w:val="20"/>
          <w:bdr w:val="none" w:sz="0" w:space="0" w:color="auto" w:frame="1"/>
          <w:lang w:eastAsia="bg-BG"/>
        </w:rPr>
        <w:t> (32-битови числа с плаваща запетая съгласно стандарта IEEE 754). Пример: за числото -27,25 да се отпечата: знак = 1, експонента = 10000011, мантиса = 10110100000000000000000.</w:t>
      </w:r>
    </w:p>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bookmarkStart w:id="52" w:name="_Toc298864126"/>
      <w:bookmarkStart w:id="53" w:name="_Toc243587370"/>
      <w:bookmarkEnd w:id="52"/>
      <w:bookmarkEnd w:id="53"/>
      <w:r w:rsidRPr="00D26A41">
        <w:rPr>
          <w:rFonts w:ascii="inherit" w:eastAsia="Times New Roman" w:hAnsi="inherit" w:cs="Times New Roman"/>
          <w:b/>
          <w:bCs/>
          <w:color w:val="000000"/>
          <w:sz w:val="28"/>
          <w:szCs w:val="28"/>
          <w:bdr w:val="none" w:sz="0" w:space="0" w:color="auto" w:frame="1"/>
          <w:lang w:eastAsia="bg-BG"/>
        </w:rPr>
        <w:t>Решения и упътвания</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Използвайте методите за превръщане от една бройна система в друга. Можете да сверите резултатите си с калкулатора на Windows, който поддържа работа с бройни системи след превключване в режим "Scientific".</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Погледнете упътването за предходната задача.</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Погледнете упътването за предходната задача.</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4.</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Правилото е "делим на 2 и долепяме остатъците в обратен ред". За делене с остатък използваме оператора </w:t>
      </w:r>
      <w:r w:rsidRPr="00D26A41">
        <w:rPr>
          <w:rFonts w:ascii="Courier New" w:eastAsia="Times New Roman" w:hAnsi="Courier New" w:cs="Courier New"/>
          <w:b/>
          <w:bCs/>
          <w:color w:val="000000"/>
          <w:sz w:val="20"/>
          <w:szCs w:val="20"/>
          <w:bdr w:val="none" w:sz="0" w:space="0" w:color="auto" w:frame="1"/>
          <w:lang w:eastAsia="bg-BG"/>
        </w:rPr>
        <w:t>%</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5.</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Започнете от сума 0. Умножете най-десния бит с 1 и го прибавете към сумата. Следващия бит вляво умножете по 2 и добавете към сумата. Следващия бит отляво умножете по 4 и добавете към сумата и т.н.</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6.</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Правилото е "делим на основата на системата (16) и долепяме остатъ</w:t>
      </w:r>
      <w:r w:rsidRPr="00D26A41">
        <w:rPr>
          <w:rFonts w:ascii="inherit" w:eastAsia="Times New Roman" w:hAnsi="inherit" w:cs="Times New Roman"/>
          <w:color w:val="000000"/>
          <w:sz w:val="20"/>
          <w:szCs w:val="20"/>
          <w:bdr w:val="none" w:sz="0" w:space="0" w:color="auto" w:frame="1"/>
          <w:lang w:eastAsia="bg-BG"/>
        </w:rPr>
        <w:softHyphen/>
        <w:t>ците в обратен ред". Трябва да си напишем логика за отпечатване на шестнайсетична цифра по дадена стойност между 0 и 15.</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7.</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Започнете от сума 0. Умножете най-дясната цифра с 1 и я прибавете към сумата. Следващата цифра вляво умножете по 16 и я добавете към сумата. Следващата цифра вляво умножете по 16*16 и я добавете към сумата и т.н. до най-лявата шестнайсетична цифра.</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8.</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Ползвайте бързия начин за преминаване между шестнайсетична и двоична бройна система (всяка шестнайсетична цифра съответства на 4 двоични бита).</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9.</w:t>
      </w:r>
      <w:r w:rsidRPr="00D26A41">
        <w:rPr>
          <w:rFonts w:ascii="inherit" w:eastAsia="Times New Roman" w:hAnsi="inherit" w:cs="Times New Roman"/>
          <w:color w:val="000000"/>
          <w:sz w:val="14"/>
          <w:szCs w:val="1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Ползвайте бързия начин за преминаване между двоична и шестнайсе</w:t>
      </w:r>
      <w:r w:rsidRPr="00D26A41">
        <w:rPr>
          <w:rFonts w:ascii="inherit" w:eastAsia="Times New Roman" w:hAnsi="inherit" w:cs="Times New Roman"/>
          <w:color w:val="000000"/>
          <w:sz w:val="20"/>
          <w:szCs w:val="20"/>
          <w:bdr w:val="none" w:sz="0" w:space="0" w:color="auto" w:frame="1"/>
          <w:lang w:eastAsia="bg-BG"/>
        </w:rPr>
        <w:softHyphen/>
        <w:t>тична бройна система (всяка шестнайсетична цифра съответства на 4 двоични бита).</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10.</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Приложете директно схемата на Хорнер.</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11.</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Сканирайте цифрите на римското число отляво надясно и ги добавяйте към сума, която първоначално е инициализирана с 0. При обработката на всяка римска цифра я взимайте с положителен или отрицателен знак в зависимост от следващата цифра (дали има по-малка или по-голяма десетична стойност).</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12.</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Разгледайте съответствията на числата от 1 до 9 с тяхното римско представяне с цифрите "I", "V" и "X":</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1 -&gt; 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2 -&gt; II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3 -&gt; III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4 -&gt; IV</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5 -&gt; V</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6 -&gt; VI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7 -&gt; VII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8 -&gt; VIII</w:t>
      </w:r>
    </w:p>
    <w:p w:rsidR="00D26A41" w:rsidRPr="00D26A41" w:rsidRDefault="00D26A41" w:rsidP="00D26A41">
      <w:pPr>
        <w:spacing w:after="0" w:line="240" w:lineRule="auto"/>
        <w:ind w:left="1077"/>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9 -&gt; IX</w:t>
      </w:r>
    </w:p>
    <w:p w:rsidR="00D26A41" w:rsidRPr="00D26A41" w:rsidRDefault="00D26A41" w:rsidP="00D26A41">
      <w:pPr>
        <w:spacing w:after="0" w:line="240" w:lineRule="auto"/>
        <w:ind w:left="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Имаме абсолютно аналогични съответствия на числата 10, 20, ..., 90 с тяхното представяне с римските цифри "X", "L" и "C", нали? Имаме аналогични съответствия между числата 100, 200, ..., 900 и тяхното представяне с римските цифри "C", "D" и "M" и т.н.</w:t>
      </w:r>
    </w:p>
    <w:p w:rsidR="00D26A41" w:rsidRPr="00D26A41" w:rsidRDefault="00D26A41" w:rsidP="00D26A41">
      <w:pPr>
        <w:spacing w:after="0" w:line="240" w:lineRule="auto"/>
        <w:ind w:left="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lastRenderedPageBreak/>
        <w:t>Сега сме готови да преобразуваме числото N в римска бройна система. То трябва да е в интервала [1...3999], иначе съобщаваме за грешка. Първо отделяме хилядите (N / 1000) и ги заместваме с римския им еквивалент. След това отделяме стотиците ((N / 100) % 10) и ги заместваме с римския им еквивалент и т.н.</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13.</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Можете да прехвърлите числото от бройна система с онова </w:t>
      </w:r>
      <w:r w:rsidRPr="00D26A41">
        <w:rPr>
          <w:rFonts w:ascii="Courier New" w:eastAsia="Times New Roman" w:hAnsi="Courier New" w:cs="Courier New"/>
          <w:b/>
          <w:bCs/>
          <w:color w:val="000000"/>
          <w:sz w:val="20"/>
          <w:szCs w:val="20"/>
          <w:bdr w:val="none" w:sz="0" w:space="0" w:color="auto" w:frame="1"/>
          <w:lang w:eastAsia="bg-BG"/>
        </w:rPr>
        <w:t>S</w:t>
      </w:r>
      <w:r w:rsidRPr="00D26A41">
        <w:rPr>
          <w:rFonts w:ascii="Verdana" w:eastAsia="Times New Roman" w:hAnsi="Verdana" w:cs="Times New Roman"/>
          <w:color w:val="000000"/>
          <w:sz w:val="20"/>
          <w:szCs w:val="20"/>
          <w:bdr w:val="none" w:sz="0" w:space="0" w:color="auto" w:frame="1"/>
          <w:lang w:eastAsia="bg-BG"/>
        </w:rPr>
        <w:t> към бройна система с онова 10, а после от бройна система с основа 10 към бройна система с онова </w:t>
      </w:r>
      <w:r w:rsidRPr="00D26A41">
        <w:rPr>
          <w:rFonts w:ascii="Courier New" w:eastAsia="Times New Roman" w:hAnsi="Courier New" w:cs="Courier New"/>
          <w:b/>
          <w:bCs/>
          <w:color w:val="000000"/>
          <w:sz w:val="20"/>
          <w:szCs w:val="20"/>
          <w:bdr w:val="none" w:sz="0" w:space="0" w:color="auto" w:frame="1"/>
          <w:lang w:eastAsia="bg-BG"/>
        </w:rPr>
        <w:t>D</w:t>
      </w:r>
      <w:r w:rsidRPr="00D26A41">
        <w:rPr>
          <w:rFonts w:ascii="inherit" w:eastAsia="Times New Roman" w:hAnsi="inherit" w:cs="Times New Roman"/>
          <w:color w:val="000000"/>
          <w:sz w:val="20"/>
          <w:szCs w:val="20"/>
          <w:bdr w:val="none" w:sz="0" w:space="0" w:color="auto" w:frame="1"/>
          <w:lang w:eastAsia="bg-BG"/>
        </w:rPr>
        <w:t>.</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14.</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За задачата можете да използвате резултата от операцията </w:t>
      </w:r>
      <w:r w:rsidRPr="00D26A41">
        <w:rPr>
          <w:rFonts w:ascii="Courier New" w:eastAsia="Times New Roman" w:hAnsi="Courier New" w:cs="Courier New"/>
          <w:b/>
          <w:bCs/>
          <w:color w:val="000000"/>
          <w:sz w:val="20"/>
          <w:szCs w:val="20"/>
          <w:bdr w:val="none" w:sz="0" w:space="0" w:color="auto" w:frame="1"/>
          <w:lang w:eastAsia="bg-BG"/>
        </w:rPr>
        <w:t>%2</w:t>
      </w:r>
      <w:r w:rsidRPr="00D26A41">
        <w:rPr>
          <w:rFonts w:ascii="inherit" w:eastAsia="Times New Roman" w:hAnsi="inherit" w:cs="Times New Roman"/>
          <w:color w:val="000000"/>
          <w:sz w:val="20"/>
          <w:szCs w:val="20"/>
          <w:bdr w:val="none" w:sz="0" w:space="0" w:color="auto" w:frame="1"/>
          <w:lang w:eastAsia="bg-BG"/>
        </w:rPr>
        <w:t> (остатък при деление с 2).</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15.</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Ако изпълните правилно изчисленията, ще получите съответно 32 (за </w:t>
      </w:r>
      <w:r w:rsidRPr="00D26A41">
        <w:rPr>
          <w:rFonts w:ascii="Courier New" w:eastAsia="Times New Roman" w:hAnsi="Courier New" w:cs="Courier New"/>
          <w:b/>
          <w:bCs/>
          <w:color w:val="000000"/>
          <w:sz w:val="20"/>
          <w:szCs w:val="20"/>
          <w:bdr w:val="none" w:sz="0" w:space="0" w:color="auto" w:frame="1"/>
          <w:lang w:eastAsia="bg-BG"/>
        </w:rPr>
        <w:t>float</w:t>
      </w:r>
      <w:r w:rsidRPr="00D26A41">
        <w:rPr>
          <w:rFonts w:ascii="Verdana" w:eastAsia="Times New Roman" w:hAnsi="Verdana" w:cs="Times New Roman"/>
          <w:color w:val="000000"/>
          <w:sz w:val="20"/>
          <w:szCs w:val="20"/>
          <w:bdr w:val="none" w:sz="0" w:space="0" w:color="auto" w:frame="1"/>
          <w:lang w:eastAsia="bg-BG"/>
        </w:rPr>
        <w:t>), 49.9999999657788 (за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Verdana" w:eastAsia="Times New Roman" w:hAnsi="Verdana" w:cs="Times New Roman"/>
          <w:color w:val="000000"/>
          <w:sz w:val="20"/>
          <w:szCs w:val="20"/>
          <w:bdr w:val="none" w:sz="0" w:space="0" w:color="auto" w:frame="1"/>
          <w:lang w:eastAsia="bg-BG"/>
        </w:rPr>
        <w:t>) и 50 (за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Като скорост ще установите, че събирането на </w:t>
      </w:r>
      <w:r w:rsidRPr="00D26A41">
        <w:rPr>
          <w:rFonts w:ascii="Courier New" w:eastAsia="Times New Roman" w:hAnsi="Courier New" w:cs="Courier New"/>
          <w:b/>
          <w:bCs/>
          <w:color w:val="000000"/>
          <w:sz w:val="20"/>
          <w:szCs w:val="20"/>
          <w:bdr w:val="none" w:sz="0" w:space="0" w:color="auto" w:frame="1"/>
          <w:lang w:eastAsia="bg-BG"/>
        </w:rPr>
        <w:t>decimal</w:t>
      </w:r>
      <w:r w:rsidRPr="00D26A41">
        <w:rPr>
          <w:rFonts w:ascii="Verdana" w:eastAsia="Times New Roman" w:hAnsi="Verdana" w:cs="Times New Roman"/>
          <w:color w:val="000000"/>
          <w:sz w:val="20"/>
          <w:szCs w:val="20"/>
          <w:bdr w:val="none" w:sz="0" w:space="0" w:color="auto" w:frame="1"/>
          <w:lang w:eastAsia="bg-BG"/>
        </w:rPr>
        <w:t> стойности е поне 10 пъти по-бавно от събирането на </w:t>
      </w:r>
      <w:r w:rsidRPr="00D26A41">
        <w:rPr>
          <w:rFonts w:ascii="Courier New" w:eastAsia="Times New Roman" w:hAnsi="Courier New" w:cs="Courier New"/>
          <w:b/>
          <w:bCs/>
          <w:color w:val="000000"/>
          <w:sz w:val="20"/>
          <w:szCs w:val="20"/>
          <w:bdr w:val="none" w:sz="0" w:space="0" w:color="auto" w:frame="1"/>
          <w:lang w:eastAsia="bg-BG"/>
        </w:rPr>
        <w:t>double</w:t>
      </w:r>
      <w:r w:rsidRPr="00D26A41">
        <w:rPr>
          <w:rFonts w:ascii="inherit" w:eastAsia="Times New Roman" w:hAnsi="inherit" w:cs="Times New Roman"/>
          <w:color w:val="000000"/>
          <w:sz w:val="20"/>
          <w:szCs w:val="20"/>
          <w:bdr w:val="none" w:sz="0" w:space="0" w:color="auto" w:frame="1"/>
          <w:lang w:eastAsia="bg-BG"/>
        </w:rPr>
        <w:t> стойности.</w:t>
      </w:r>
    </w:p>
    <w:p w:rsidR="00D26A41" w:rsidRPr="00D26A41" w:rsidRDefault="00D26A41" w:rsidP="00D26A41">
      <w:pPr>
        <w:spacing w:after="0" w:line="240" w:lineRule="auto"/>
        <w:ind w:left="360" w:hanging="360"/>
        <w:jc w:val="both"/>
        <w:rPr>
          <w:rFonts w:ascii="Times New Roman" w:eastAsia="Times New Roman" w:hAnsi="Times New Roman" w:cs="Times New Roman"/>
          <w:color w:val="000000"/>
          <w:sz w:val="24"/>
          <w:szCs w:val="24"/>
          <w:lang w:eastAsia="bg-BG"/>
        </w:rPr>
      </w:pPr>
      <w:r w:rsidRPr="00D26A41">
        <w:rPr>
          <w:rFonts w:ascii="inherit" w:eastAsia="Times New Roman" w:hAnsi="inherit" w:cs="Times New Roman"/>
          <w:color w:val="000000"/>
          <w:sz w:val="20"/>
          <w:szCs w:val="20"/>
          <w:bdr w:val="none" w:sz="0" w:space="0" w:color="auto" w:frame="1"/>
          <w:lang w:eastAsia="bg-BG"/>
        </w:rPr>
        <w:t>16.</w:t>
      </w:r>
      <w:r w:rsidRPr="00D26A41">
        <w:rPr>
          <w:rFonts w:ascii="Times New Roman" w:eastAsia="Times New Roman" w:hAnsi="Times New Roman" w:cs="Times New Roman"/>
          <w:color w:val="000000"/>
          <w:sz w:val="24"/>
          <w:szCs w:val="24"/>
          <w:bdr w:val="none" w:sz="0" w:space="0" w:color="auto" w:frame="1"/>
          <w:lang w:eastAsia="bg-BG"/>
        </w:rPr>
        <w:t> </w:t>
      </w:r>
      <w:r w:rsidRPr="00D26A41">
        <w:rPr>
          <w:rFonts w:ascii="inherit" w:eastAsia="Times New Roman" w:hAnsi="inherit" w:cs="Times New Roman"/>
          <w:color w:val="000000"/>
          <w:sz w:val="20"/>
          <w:szCs w:val="20"/>
          <w:bdr w:val="none" w:sz="0" w:space="0" w:color="auto" w:frame="1"/>
          <w:lang w:eastAsia="bg-BG"/>
        </w:rPr>
        <w:t>Използвайте специалният метод за представяне на числа с плаваща запетая с двойна точност като 64 битово цяло число </w:t>
      </w:r>
      <w:r w:rsidRPr="00D26A41">
        <w:rPr>
          <w:rFonts w:ascii="Courier New" w:eastAsia="Times New Roman" w:hAnsi="Courier New" w:cs="Courier New"/>
          <w:b/>
          <w:bCs/>
          <w:color w:val="000000"/>
          <w:sz w:val="20"/>
          <w:szCs w:val="20"/>
          <w:bdr w:val="none" w:sz="0" w:space="0" w:color="auto" w:frame="1"/>
          <w:lang w:eastAsia="bg-BG"/>
        </w:rPr>
        <w:t>System. BitConverter.DoubleToInt64Bits(&lt;</w:t>
      </w:r>
      <w:r w:rsidRPr="00D26A41">
        <w:rPr>
          <w:rFonts w:ascii="Courier New" w:eastAsia="Times New Roman" w:hAnsi="Courier New" w:cs="Courier New"/>
          <w:b/>
          <w:bCs/>
          <w:color w:val="000000"/>
          <w:sz w:val="20"/>
          <w:szCs w:val="20"/>
          <w:bdr w:val="none" w:sz="0" w:space="0" w:color="auto" w:frame="1"/>
          <w:lang w:val="en-GB" w:eastAsia="bg-BG"/>
        </w:rPr>
        <w:t>double</w:t>
      </w:r>
      <w:r w:rsidRPr="00D26A41">
        <w:rPr>
          <w:rFonts w:ascii="Courier New" w:eastAsia="Times New Roman" w:hAnsi="Courier New" w:cs="Courier New"/>
          <w:b/>
          <w:bCs/>
          <w:color w:val="000000"/>
          <w:sz w:val="20"/>
          <w:szCs w:val="20"/>
          <w:bdr w:val="none" w:sz="0" w:space="0" w:color="auto" w:frame="1"/>
          <w:lang w:eastAsia="bg-BG"/>
        </w:rPr>
        <w:t>&gt;)</w:t>
      </w:r>
      <w:r w:rsidRPr="00D26A41">
        <w:rPr>
          <w:rFonts w:ascii="inherit" w:eastAsia="Times New Roman" w:hAnsi="inherit" w:cs="Times New Roman"/>
          <w:color w:val="000000"/>
          <w:sz w:val="20"/>
          <w:szCs w:val="20"/>
          <w:bdr w:val="none" w:sz="0" w:space="0" w:color="auto" w:frame="1"/>
          <w:lang w:eastAsia="bg-BG"/>
        </w:rPr>
        <w:t>, след което използвайте подходящи побитови операции (измествания и битови маски).</w:t>
      </w:r>
    </w:p>
    <w:p w:rsidR="00D26A41" w:rsidRPr="00D26A41" w:rsidRDefault="00D26A41" w:rsidP="00D26A41">
      <w:pPr>
        <w:pBdr>
          <w:bottom w:val="dotted" w:sz="6" w:space="8" w:color="8C8C73"/>
        </w:pBdr>
        <w:spacing w:after="0" w:line="375" w:lineRule="atLeast"/>
        <w:outlineLvl w:val="1"/>
        <w:rPr>
          <w:rFonts w:ascii="inherit" w:eastAsia="Times New Roman" w:hAnsi="inherit" w:cs="Times New Roman"/>
          <w:b/>
          <w:bCs/>
          <w:color w:val="000000"/>
          <w:sz w:val="34"/>
          <w:szCs w:val="34"/>
          <w:lang w:eastAsia="bg-BG"/>
        </w:rPr>
      </w:pPr>
      <w:r w:rsidRPr="00D26A41">
        <w:rPr>
          <w:rFonts w:ascii="Verdana" w:eastAsia="Times New Roman" w:hAnsi="Verdana" w:cs="Times New Roman"/>
          <w:b/>
          <w:bCs/>
          <w:color w:val="000000"/>
          <w:sz w:val="28"/>
          <w:szCs w:val="28"/>
          <w:bdr w:val="none" w:sz="0" w:space="0" w:color="auto" w:frame="1"/>
          <w:lang w:eastAsia="bg-BG"/>
        </w:rPr>
        <w:t>Дискусионен форум</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Verdana" w:eastAsia="Times New Roman" w:hAnsi="Verdana" w:cs="Times New Roman"/>
          <w:color w:val="000000"/>
          <w:sz w:val="20"/>
          <w:szCs w:val="20"/>
          <w:bdr w:val="none" w:sz="0" w:space="0" w:color="auto" w:frame="1"/>
          <w:lang w:eastAsia="bg-BG"/>
        </w:rPr>
        <w:t>Коментирайте книгата и задачите в нея във: </w:t>
      </w:r>
      <w:hyperlink r:id="rId21" w:tgtFrame="_blank" w:history="1">
        <w:r w:rsidRPr="00D26A41">
          <w:rPr>
            <w:rFonts w:ascii="Verdana" w:eastAsia="Times New Roman" w:hAnsi="Verdana" w:cs="Times New Roman"/>
            <w:color w:val="FF7800"/>
            <w:sz w:val="20"/>
            <w:szCs w:val="20"/>
            <w:u w:val="single"/>
            <w:bdr w:val="none" w:sz="0" w:space="0" w:color="auto" w:frame="1"/>
            <w:lang w:eastAsia="bg-BG"/>
          </w:rPr>
          <w:t>форума на софтуерната академия</w:t>
        </w:r>
      </w:hyperlink>
      <w:r w:rsidRPr="00D26A41">
        <w:rPr>
          <w:rFonts w:ascii="Verdana" w:eastAsia="Times New Roman" w:hAnsi="Verdana" w:cs="Times New Roman"/>
          <w:color w:val="000000"/>
          <w:sz w:val="20"/>
          <w:szCs w:val="20"/>
          <w:bdr w:val="none" w:sz="0" w:space="0" w:color="auto" w:frame="1"/>
          <w:lang w:eastAsia="bg-BG"/>
        </w:rPr>
        <w:t>.</w:t>
      </w:r>
    </w:p>
    <w:p w:rsidR="00D26A41" w:rsidRPr="00D26A41" w:rsidRDefault="00D26A41" w:rsidP="00D26A41">
      <w:pPr>
        <w:spacing w:after="0" w:line="240" w:lineRule="auto"/>
        <w:jc w:val="both"/>
        <w:rPr>
          <w:rFonts w:ascii="Times New Roman" w:eastAsia="Times New Roman" w:hAnsi="Times New Roman" w:cs="Times New Roman"/>
          <w:color w:val="000000"/>
          <w:sz w:val="24"/>
          <w:szCs w:val="24"/>
          <w:lang w:eastAsia="bg-BG"/>
        </w:rPr>
      </w:pPr>
      <w:r w:rsidRPr="00D26A41">
        <w:rPr>
          <w:rFonts w:ascii="Times New Roman" w:eastAsia="Times New Roman" w:hAnsi="Times New Roman" w:cs="Times New Roman"/>
          <w:b/>
          <w:bCs/>
          <w:color w:val="000000"/>
          <w:sz w:val="24"/>
          <w:szCs w:val="24"/>
          <w:bdr w:val="none" w:sz="0" w:space="0" w:color="auto" w:frame="1"/>
          <w:lang w:eastAsia="bg-BG"/>
        </w:rPr>
        <w:br w:type="textWrapping" w:clear="all"/>
      </w:r>
    </w:p>
    <w:p w:rsidR="00D26A41" w:rsidRPr="00D26A41" w:rsidRDefault="00D26A41" w:rsidP="00D26A41">
      <w:pPr>
        <w:pBdr>
          <w:bottom w:val="dotted" w:sz="6" w:space="8" w:color="8C8C73"/>
        </w:pBdr>
        <w:shd w:val="clear" w:color="auto" w:fill="FFFFFF"/>
        <w:spacing w:before="225" w:after="225" w:line="375" w:lineRule="atLeast"/>
        <w:outlineLvl w:val="2"/>
        <w:rPr>
          <w:rFonts w:ascii="Arial" w:eastAsia="Times New Roman" w:hAnsi="Arial" w:cs="Arial"/>
          <w:b/>
          <w:bCs/>
          <w:color w:val="656551"/>
          <w:sz w:val="28"/>
          <w:szCs w:val="28"/>
          <w:lang w:eastAsia="bg-BG"/>
        </w:rPr>
      </w:pPr>
      <w:r w:rsidRPr="00D26A41">
        <w:rPr>
          <w:rFonts w:ascii="Arial" w:eastAsia="Times New Roman" w:hAnsi="Arial" w:cs="Arial"/>
          <w:b/>
          <w:bCs/>
          <w:color w:val="656551"/>
          <w:sz w:val="28"/>
          <w:szCs w:val="28"/>
          <w:lang w:eastAsia="bg-BG"/>
        </w:rPr>
        <w:t>Коментирай</w:t>
      </w:r>
    </w:p>
    <w:p w:rsidR="00F644FB" w:rsidRDefault="00F644FB">
      <w:bookmarkStart w:id="54" w:name="_GoBack"/>
      <w:bookmarkEnd w:id="54"/>
    </w:p>
    <w:sectPr w:rsidR="00F644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41"/>
    <w:rsid w:val="00D26A41"/>
    <w:rsid w:val="00F644FB"/>
    <w:rsid w:val="00FC3C9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49DB5C-1B63-4E8B-ABE4-4F5AF9AE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6A41"/>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Heading3">
    <w:name w:val="heading 3"/>
    <w:basedOn w:val="Normal"/>
    <w:link w:val="Heading3Char"/>
    <w:uiPriority w:val="9"/>
    <w:qFormat/>
    <w:rsid w:val="00D26A41"/>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paragraph" w:styleId="Heading4">
    <w:name w:val="heading 4"/>
    <w:basedOn w:val="Normal"/>
    <w:link w:val="Heading4Char"/>
    <w:uiPriority w:val="9"/>
    <w:qFormat/>
    <w:rsid w:val="00D26A41"/>
    <w:pPr>
      <w:spacing w:before="100" w:beforeAutospacing="1" w:after="100" w:afterAutospacing="1" w:line="240" w:lineRule="auto"/>
      <w:outlineLvl w:val="3"/>
    </w:pPr>
    <w:rPr>
      <w:rFonts w:ascii="Times New Roman" w:eastAsia="Times New Roman" w:hAnsi="Times New Roman" w:cs="Times New Roman"/>
      <w:b/>
      <w:bCs/>
      <w:sz w:val="24"/>
      <w:szCs w:val="24"/>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6A41"/>
    <w:rPr>
      <w:rFonts w:ascii="Times New Roman" w:eastAsia="Times New Roman" w:hAnsi="Times New Roman" w:cs="Times New Roman"/>
      <w:b/>
      <w:bCs/>
      <w:sz w:val="36"/>
      <w:szCs w:val="36"/>
      <w:lang w:eastAsia="bg-BG"/>
    </w:rPr>
  </w:style>
  <w:style w:type="character" w:customStyle="1" w:styleId="Heading3Char">
    <w:name w:val="Heading 3 Char"/>
    <w:basedOn w:val="DefaultParagraphFont"/>
    <w:link w:val="Heading3"/>
    <w:uiPriority w:val="9"/>
    <w:rsid w:val="00D26A41"/>
    <w:rPr>
      <w:rFonts w:ascii="Times New Roman" w:eastAsia="Times New Roman" w:hAnsi="Times New Roman" w:cs="Times New Roman"/>
      <w:b/>
      <w:bCs/>
      <w:sz w:val="27"/>
      <w:szCs w:val="27"/>
      <w:lang w:eastAsia="bg-BG"/>
    </w:rPr>
  </w:style>
  <w:style w:type="character" w:customStyle="1" w:styleId="Heading4Char">
    <w:name w:val="Heading 4 Char"/>
    <w:basedOn w:val="DefaultParagraphFont"/>
    <w:link w:val="Heading4"/>
    <w:uiPriority w:val="9"/>
    <w:rsid w:val="00D26A41"/>
    <w:rPr>
      <w:rFonts w:ascii="Times New Roman" w:eastAsia="Times New Roman" w:hAnsi="Times New Roman" w:cs="Times New Roman"/>
      <w:b/>
      <w:bCs/>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481059">
      <w:bodyDiv w:val="1"/>
      <w:marLeft w:val="0"/>
      <w:marRight w:val="0"/>
      <w:marTop w:val="0"/>
      <w:marBottom w:val="0"/>
      <w:divBdr>
        <w:top w:val="none" w:sz="0" w:space="0" w:color="auto"/>
        <w:left w:val="none" w:sz="0" w:space="0" w:color="auto"/>
        <w:bottom w:val="none" w:sz="0" w:space="0" w:color="auto"/>
        <w:right w:val="none" w:sz="0" w:space="0" w:color="auto"/>
      </w:divBdr>
      <w:divsChild>
        <w:div w:id="197360389">
          <w:marLeft w:val="0"/>
          <w:marRight w:val="0"/>
          <w:marTop w:val="0"/>
          <w:marBottom w:val="0"/>
          <w:divBdr>
            <w:top w:val="none" w:sz="0" w:space="0" w:color="auto"/>
            <w:left w:val="none" w:sz="0" w:space="0" w:color="auto"/>
            <w:bottom w:val="none" w:sz="0" w:space="0" w:color="auto"/>
            <w:right w:val="none" w:sz="0" w:space="0" w:color="auto"/>
          </w:divBdr>
          <w:divsChild>
            <w:div w:id="1078404516">
              <w:marLeft w:val="0"/>
              <w:marRight w:val="0"/>
              <w:marTop w:val="0"/>
              <w:marBottom w:val="0"/>
              <w:divBdr>
                <w:top w:val="none" w:sz="0" w:space="0" w:color="auto"/>
                <w:left w:val="none" w:sz="0" w:space="0" w:color="auto"/>
                <w:bottom w:val="none" w:sz="0" w:space="0" w:color="auto"/>
                <w:right w:val="none" w:sz="0" w:space="0" w:color="auto"/>
              </w:divBdr>
              <w:divsChild>
                <w:div w:id="6916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4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oprogramming.info/wp-content/uploads/2011/07/clip_image0051.gif" TargetMode="External"/><Relationship Id="rId13" Type="http://schemas.openxmlformats.org/officeDocument/2006/relationships/hyperlink" Target="https://en.wikipedia.org/wiki/IEEE_754" TargetMode="External"/><Relationship Id="rId18" Type="http://schemas.openxmlformats.org/officeDocument/2006/relationships/hyperlink" Target="https://introprogramming.info/wp-content/uploads/2011/07/clip_image0052.gif" TargetMode="External"/><Relationship Id="rId3" Type="http://schemas.openxmlformats.org/officeDocument/2006/relationships/webSettings" Target="webSettings.xml"/><Relationship Id="rId21" Type="http://schemas.openxmlformats.org/officeDocument/2006/relationships/hyperlink" Target="https://softuni.bg/forum" TargetMode="External"/><Relationship Id="rId7" Type="http://schemas.openxmlformats.org/officeDocument/2006/relationships/image" Target="media/image2.gif"/><Relationship Id="rId12" Type="http://schemas.openxmlformats.org/officeDocument/2006/relationships/image" Target="media/image4.gif"/><Relationship Id="rId17" Type="http://schemas.openxmlformats.org/officeDocument/2006/relationships/image" Target="media/image6.gif"/><Relationship Id="rId2" Type="http://schemas.openxmlformats.org/officeDocument/2006/relationships/settings" Target="settings.xml"/><Relationship Id="rId16" Type="http://schemas.openxmlformats.org/officeDocument/2006/relationships/hyperlink" Target="https://introprogramming.info/wp-content/uploads/2011/07/clip_image011.gif" TargetMode="External"/><Relationship Id="rId20" Type="http://schemas.openxmlformats.org/officeDocument/2006/relationships/image" Target="media/image7.gif"/><Relationship Id="rId1" Type="http://schemas.openxmlformats.org/officeDocument/2006/relationships/styles" Target="styles.xml"/><Relationship Id="rId6" Type="http://schemas.openxmlformats.org/officeDocument/2006/relationships/hyperlink" Target="https://introprogramming.info/wp-content/uploads/2011/07/clip_image0041.gif" TargetMode="External"/><Relationship Id="rId11" Type="http://schemas.openxmlformats.org/officeDocument/2006/relationships/hyperlink" Target="https://introprogramming.info/wp-content/uploads/2011/07/clip_image007.gif" TargetMode="External"/><Relationship Id="rId5" Type="http://schemas.openxmlformats.org/officeDocument/2006/relationships/image" Target="media/image1.gif"/><Relationship Id="rId15" Type="http://schemas.openxmlformats.org/officeDocument/2006/relationships/image" Target="media/image5.gif"/><Relationship Id="rId23" Type="http://schemas.openxmlformats.org/officeDocument/2006/relationships/theme" Target="theme/theme1.xml"/><Relationship Id="rId10" Type="http://schemas.openxmlformats.org/officeDocument/2006/relationships/hyperlink" Target="https://introprogramming.info/wp-content/uploads/2011/07/clip_image00511.gif" TargetMode="External"/><Relationship Id="rId19" Type="http://schemas.openxmlformats.org/officeDocument/2006/relationships/hyperlink" Target="https://introprogramming.info/wp-content/uploads/2011/07/clip_image013.gif" TargetMode="External"/><Relationship Id="rId4" Type="http://schemas.openxmlformats.org/officeDocument/2006/relationships/hyperlink" Target="https://introprogramming.info/wp-content/uploads/2011/07/clip_image0021.gif" TargetMode="External"/><Relationship Id="rId9" Type="http://schemas.openxmlformats.org/officeDocument/2006/relationships/image" Target="media/image3.gif"/><Relationship Id="rId14" Type="http://schemas.openxmlformats.org/officeDocument/2006/relationships/hyperlink" Target="https://introprogramming.info/wp-content/uploads/2011/07/clip_image009.gi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17</Pages>
  <Words>8063</Words>
  <Characters>45960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 Nqgolova</dc:creator>
  <cp:keywords/>
  <dc:description/>
  <cp:lastModifiedBy>Neli Nqgolova</cp:lastModifiedBy>
  <cp:revision>1</cp:revision>
  <dcterms:created xsi:type="dcterms:W3CDTF">2025-10-21T05:54:00Z</dcterms:created>
  <dcterms:modified xsi:type="dcterms:W3CDTF">2025-10-21T07:58:00Z</dcterms:modified>
</cp:coreProperties>
</file>