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067F8" w14:textId="77777777" w:rsidR="001628D6" w:rsidRPr="001628D6" w:rsidRDefault="001628D6" w:rsidP="001628D6">
      <w:pPr>
        <w:pStyle w:val="Heading1"/>
      </w:pPr>
      <w:r w:rsidRPr="001628D6">
        <w:t>Упражнения: Абстракция</w:t>
      </w:r>
    </w:p>
    <w:p w14:paraId="34F1856A" w14:textId="001AF69B" w:rsidR="001628D6" w:rsidRPr="001628D6" w:rsidRDefault="001628D6" w:rsidP="001628D6">
      <w:pPr>
        <w:pStyle w:val="Heading2"/>
        <w:numPr>
          <w:ilvl w:val="0"/>
          <w:numId w:val="41"/>
        </w:numPr>
      </w:pPr>
      <w:r w:rsidRPr="001628D6">
        <w:t>Работници</w:t>
      </w:r>
    </w:p>
    <w:p w14:paraId="3097F1C6" w14:textId="77777777" w:rsidR="001628D6" w:rsidRPr="001628D6" w:rsidRDefault="001628D6" w:rsidP="001628D6">
      <w:pPr>
        <w:rPr>
          <w:b w:val="0"/>
          <w:bCs/>
          <w:szCs w:val="20"/>
        </w:rPr>
      </w:pPr>
      <w:r w:rsidRPr="001628D6">
        <w:rPr>
          <w:b w:val="0"/>
          <w:bCs/>
          <w:szCs w:val="20"/>
        </w:rPr>
        <w:t xml:space="preserve">Създайте абстрактен клас </w:t>
      </w:r>
      <w:r w:rsidRPr="00A92AB3">
        <w:rPr>
          <w:noProof/>
          <w:szCs w:val="20"/>
          <w:lang w:val="en-US"/>
        </w:rPr>
        <w:t>BaseEmployee</w:t>
      </w:r>
      <w:r w:rsidRPr="001628D6">
        <w:rPr>
          <w:b w:val="0"/>
          <w:bCs/>
          <w:szCs w:val="20"/>
          <w:lang w:val="en-US"/>
        </w:rPr>
        <w:t xml:space="preserve">, </w:t>
      </w:r>
      <w:r w:rsidRPr="001628D6">
        <w:rPr>
          <w:b w:val="0"/>
          <w:bCs/>
          <w:szCs w:val="20"/>
        </w:rPr>
        <w:t>който притежава</w:t>
      </w:r>
      <w:r w:rsidRPr="001628D6">
        <w:rPr>
          <w:b w:val="0"/>
          <w:bCs/>
          <w:szCs w:val="20"/>
          <w:lang w:val="en-US"/>
        </w:rPr>
        <w:t>:</w:t>
      </w:r>
    </w:p>
    <w:p w14:paraId="50231098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Поле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employeeID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което пази идентификационния номер на работника като низ</w:t>
      </w:r>
      <w:r w:rsidRPr="001628D6">
        <w:rPr>
          <w:rFonts w:ascii="Comfortaa" w:hAnsi="Comfortaa"/>
          <w:sz w:val="20"/>
          <w:szCs w:val="20"/>
          <w:lang w:val="en-US"/>
        </w:rPr>
        <w:t>.</w:t>
      </w:r>
    </w:p>
    <w:p w14:paraId="6C4084FC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Поле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employeeName</w:t>
      </w:r>
      <w:r w:rsidRPr="001628D6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1628D6">
        <w:rPr>
          <w:rFonts w:ascii="Comfortaa" w:hAnsi="Comfortaa"/>
          <w:sz w:val="20"/>
          <w:szCs w:val="20"/>
        </w:rPr>
        <w:t>за отбелязване на името на работника</w:t>
      </w:r>
    </w:p>
    <w:p w14:paraId="023ABBB9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Поле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employeeAddress</w:t>
      </w:r>
      <w:r w:rsidRPr="001628D6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1628D6">
        <w:rPr>
          <w:rFonts w:ascii="Comfortaa" w:hAnsi="Comfortaa"/>
          <w:sz w:val="20"/>
          <w:szCs w:val="20"/>
        </w:rPr>
        <w:t>за отбелязване на адреса по местоживеене на работника</w:t>
      </w:r>
    </w:p>
    <w:p w14:paraId="22406B92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>Конструктор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който приема три параметъра и ги присвоява на съответните полета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изброени по</w:t>
      </w:r>
      <w:r w:rsidRPr="001628D6">
        <w:rPr>
          <w:rFonts w:ascii="Comfortaa" w:hAnsi="Comfortaa"/>
          <w:sz w:val="20"/>
          <w:szCs w:val="20"/>
          <w:lang w:val="en-US"/>
        </w:rPr>
        <w:t>-</w:t>
      </w:r>
      <w:r w:rsidRPr="001628D6">
        <w:rPr>
          <w:rFonts w:ascii="Comfortaa" w:hAnsi="Comfortaa"/>
          <w:sz w:val="20"/>
          <w:szCs w:val="20"/>
        </w:rPr>
        <w:t>горе</w:t>
      </w:r>
    </w:p>
    <w:p w14:paraId="1C6B7ED5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Метод </w:t>
      </w:r>
      <w:r w:rsidRPr="001628D6">
        <w:rPr>
          <w:rFonts w:ascii="Comfortaa" w:hAnsi="Comfortaa"/>
          <w:b/>
          <w:sz w:val="20"/>
          <w:szCs w:val="20"/>
          <w:lang w:val="en-US"/>
        </w:rPr>
        <w:t>Show()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който отпечатва информация за работника</w:t>
      </w:r>
      <w:r w:rsidRPr="001628D6">
        <w:rPr>
          <w:rFonts w:ascii="Comfortaa" w:hAnsi="Comfortaa"/>
          <w:sz w:val="20"/>
          <w:szCs w:val="20"/>
          <w:lang w:val="en-US"/>
        </w:rPr>
        <w:t>.</w:t>
      </w:r>
    </w:p>
    <w:p w14:paraId="62ED8419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Абстрактен метод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CalculateSalary(</w:t>
      </w:r>
      <w:r w:rsidRPr="001628D6">
        <w:rPr>
          <w:rFonts w:ascii="Comfortaa" w:hAnsi="Comfortaa"/>
          <w:b/>
          <w:sz w:val="20"/>
          <w:szCs w:val="20"/>
          <w:lang w:val="en-US"/>
        </w:rPr>
        <w:t xml:space="preserve">int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workingHours</w:t>
      </w:r>
      <w:r w:rsidRPr="001628D6">
        <w:rPr>
          <w:rFonts w:ascii="Comfortaa" w:hAnsi="Comfortaa"/>
          <w:b/>
          <w:sz w:val="20"/>
          <w:szCs w:val="20"/>
          <w:lang w:val="en-US"/>
        </w:rPr>
        <w:t>)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който ще изчислява заплатата за работника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 xml:space="preserve">като се приема параметър </w:t>
      </w:r>
      <w:r w:rsidRPr="001628D6">
        <w:rPr>
          <w:rFonts w:ascii="Comfortaa" w:hAnsi="Comfortaa"/>
          <w:sz w:val="20"/>
          <w:szCs w:val="20"/>
          <w:lang w:val="en-US"/>
        </w:rPr>
        <w:t xml:space="preserve">– </w:t>
      </w:r>
      <w:r w:rsidRPr="001628D6">
        <w:rPr>
          <w:rFonts w:ascii="Comfortaa" w:hAnsi="Comfortaa"/>
          <w:sz w:val="20"/>
          <w:szCs w:val="20"/>
        </w:rPr>
        <w:t>брой изработени часове</w:t>
      </w:r>
    </w:p>
    <w:p w14:paraId="4CF1A14D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Абстрактен метод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GetDepartment</w:t>
      </w:r>
      <w:r w:rsidRPr="001628D6">
        <w:rPr>
          <w:rFonts w:ascii="Comfortaa" w:hAnsi="Comfortaa"/>
          <w:b/>
          <w:sz w:val="20"/>
          <w:szCs w:val="20"/>
          <w:lang w:val="en-US"/>
        </w:rPr>
        <w:t>()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който връща името на звеното от фирмата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в което работи работника</w:t>
      </w:r>
    </w:p>
    <w:p w14:paraId="6CC5E83A" w14:textId="77777777" w:rsidR="001628D6" w:rsidRPr="001628D6" w:rsidRDefault="001628D6" w:rsidP="001628D6">
      <w:pPr>
        <w:pStyle w:val="ListParagraph"/>
        <w:spacing w:before="80" w:after="120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 </w:t>
      </w:r>
    </w:p>
    <w:p w14:paraId="7F6AF06D" w14:textId="77777777" w:rsidR="001628D6" w:rsidRPr="00A92AB3" w:rsidRDefault="001628D6" w:rsidP="001628D6">
      <w:pPr>
        <w:spacing w:before="80"/>
        <w:rPr>
          <w:b w:val="0"/>
          <w:bCs/>
          <w:szCs w:val="20"/>
        </w:rPr>
      </w:pPr>
      <w:r w:rsidRPr="00A92AB3">
        <w:rPr>
          <w:b w:val="0"/>
          <w:bCs/>
          <w:szCs w:val="20"/>
        </w:rPr>
        <w:t xml:space="preserve">Създайте клас </w:t>
      </w:r>
      <w:r w:rsidRPr="00A92AB3">
        <w:rPr>
          <w:noProof/>
          <w:szCs w:val="20"/>
          <w:lang w:val="en-US"/>
        </w:rPr>
        <w:t>FullTimeEmployee</w:t>
      </w:r>
      <w:r w:rsidRPr="00A92AB3">
        <w:rPr>
          <w:b w:val="0"/>
          <w:bCs/>
          <w:szCs w:val="20"/>
          <w:lang w:val="en-US"/>
        </w:rPr>
        <w:t xml:space="preserve">, </w:t>
      </w:r>
      <w:r w:rsidRPr="00A92AB3">
        <w:rPr>
          <w:b w:val="0"/>
          <w:bCs/>
          <w:szCs w:val="20"/>
        </w:rPr>
        <w:t xml:space="preserve">който наследява </w:t>
      </w:r>
      <w:r w:rsidRPr="00A92AB3">
        <w:rPr>
          <w:noProof/>
          <w:szCs w:val="20"/>
          <w:lang w:val="en-US"/>
        </w:rPr>
        <w:t>BaseEmployee</w:t>
      </w:r>
      <w:r w:rsidRPr="00A92AB3">
        <w:rPr>
          <w:b w:val="0"/>
          <w:bCs/>
          <w:szCs w:val="20"/>
          <w:lang w:val="en-US"/>
        </w:rPr>
        <w:t xml:space="preserve">, </w:t>
      </w:r>
      <w:r w:rsidRPr="00A92AB3">
        <w:rPr>
          <w:b w:val="0"/>
          <w:bCs/>
          <w:szCs w:val="20"/>
        </w:rPr>
        <w:t>като този клас има</w:t>
      </w:r>
      <w:r w:rsidRPr="00A92AB3">
        <w:rPr>
          <w:b w:val="0"/>
          <w:bCs/>
          <w:szCs w:val="20"/>
          <w:lang w:val="en-US"/>
        </w:rPr>
        <w:t>:</w:t>
      </w:r>
    </w:p>
    <w:p w14:paraId="44969370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Поле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employeePosition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което пази позицията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на която е назначен работника</w:t>
      </w:r>
    </w:p>
    <w:p w14:paraId="5FA303AE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Поле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employeeDepartment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което пази отдела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в който е назначен работника</w:t>
      </w:r>
    </w:p>
    <w:p w14:paraId="0BD11BCE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Конструктор с пет параметъра </w:t>
      </w:r>
      <w:r w:rsidRPr="001628D6">
        <w:rPr>
          <w:rFonts w:ascii="Comfortaa" w:hAnsi="Comfortaa"/>
          <w:sz w:val="20"/>
          <w:szCs w:val="20"/>
          <w:lang w:val="en-US"/>
        </w:rPr>
        <w:t xml:space="preserve">–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employeeID</w:t>
      </w:r>
      <w:r w:rsidRPr="001628D6">
        <w:rPr>
          <w:rFonts w:ascii="Comfortaa" w:hAnsi="Comfortaa"/>
          <w:b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employeeName</w:t>
      </w:r>
      <w:r w:rsidRPr="001628D6">
        <w:rPr>
          <w:rFonts w:ascii="Comfortaa" w:hAnsi="Comfortaa"/>
          <w:b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employeeAddress</w:t>
      </w:r>
      <w:r w:rsidRPr="001628D6">
        <w:rPr>
          <w:rFonts w:ascii="Comfortaa" w:hAnsi="Comfortaa"/>
          <w:b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employeePosition</w:t>
      </w:r>
      <w:r w:rsidRPr="001628D6">
        <w:rPr>
          <w:rFonts w:ascii="Comfortaa" w:hAnsi="Comfortaa"/>
          <w:b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employeeDepartment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който извиква конструктора на суперкласа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а след това присвоява стойностите за двете полета от този клас</w:t>
      </w:r>
    </w:p>
    <w:p w14:paraId="70246F65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Презаписан метод </w:t>
      </w:r>
      <w:r w:rsidRPr="001628D6">
        <w:rPr>
          <w:rFonts w:ascii="Comfortaa" w:hAnsi="Comfortaa"/>
          <w:b/>
          <w:sz w:val="20"/>
          <w:szCs w:val="20"/>
          <w:lang w:val="en-US"/>
        </w:rPr>
        <w:t>Show()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 xml:space="preserve">който извиква метод </w:t>
      </w:r>
      <w:r w:rsidRPr="001628D6">
        <w:rPr>
          <w:rFonts w:ascii="Comfortaa" w:hAnsi="Comfortaa"/>
          <w:b/>
          <w:sz w:val="20"/>
          <w:szCs w:val="20"/>
          <w:lang w:val="en-US"/>
        </w:rPr>
        <w:t>Show()</w:t>
      </w:r>
      <w:r w:rsidRPr="001628D6">
        <w:rPr>
          <w:rFonts w:ascii="Comfortaa" w:hAnsi="Comfortaa"/>
          <w:sz w:val="20"/>
          <w:szCs w:val="20"/>
          <w:lang w:val="en-US"/>
        </w:rPr>
        <w:t xml:space="preserve"> </w:t>
      </w:r>
      <w:r w:rsidRPr="001628D6">
        <w:rPr>
          <w:rFonts w:ascii="Comfortaa" w:hAnsi="Comfortaa"/>
          <w:sz w:val="20"/>
          <w:szCs w:val="20"/>
        </w:rPr>
        <w:t>от базовия клас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 xml:space="preserve">а след това отпечатва допълнително два реда </w:t>
      </w:r>
      <w:r w:rsidRPr="001628D6">
        <w:rPr>
          <w:rFonts w:ascii="Comfortaa" w:hAnsi="Comfortaa"/>
          <w:sz w:val="20"/>
          <w:szCs w:val="20"/>
          <w:lang w:val="en-US"/>
        </w:rPr>
        <w:t xml:space="preserve">– </w:t>
      </w:r>
      <w:r w:rsidRPr="001628D6">
        <w:rPr>
          <w:rFonts w:ascii="Comfortaa" w:hAnsi="Comfortaa"/>
          <w:sz w:val="20"/>
          <w:szCs w:val="20"/>
        </w:rPr>
        <w:t>за позицията и отдела</w:t>
      </w:r>
    </w:p>
    <w:p w14:paraId="40D2736C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Дефиниция за абстрактния метод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CalculateSalary(</w:t>
      </w:r>
      <w:r w:rsidRPr="001628D6">
        <w:rPr>
          <w:rFonts w:ascii="Comfortaa" w:hAnsi="Comfortaa"/>
          <w:b/>
          <w:sz w:val="20"/>
          <w:szCs w:val="20"/>
          <w:lang w:val="en-US"/>
        </w:rPr>
        <w:t xml:space="preserve">int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workingHours</w:t>
      </w:r>
      <w:r w:rsidRPr="001628D6">
        <w:rPr>
          <w:rFonts w:ascii="Comfortaa" w:hAnsi="Comfortaa"/>
          <w:b/>
          <w:sz w:val="20"/>
          <w:szCs w:val="20"/>
          <w:lang w:val="en-US"/>
        </w:rPr>
        <w:t>)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като този метод връща сума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според следната формула</w:t>
      </w:r>
      <w:r w:rsidRPr="001628D6">
        <w:rPr>
          <w:rFonts w:ascii="Comfortaa" w:hAnsi="Comfortaa"/>
          <w:sz w:val="20"/>
          <w:szCs w:val="20"/>
          <w:lang w:val="en-US"/>
        </w:rPr>
        <w:t xml:space="preserve">: 250 +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workingHours</w:t>
      </w:r>
      <w:r w:rsidRPr="001628D6">
        <w:rPr>
          <w:rFonts w:ascii="Comfortaa" w:hAnsi="Comfortaa"/>
          <w:sz w:val="20"/>
          <w:szCs w:val="20"/>
          <w:lang w:val="en-US"/>
        </w:rPr>
        <w:t>*10.80.</w:t>
      </w:r>
    </w:p>
    <w:p w14:paraId="64A2C847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Дефиниция за абстрактния метод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GetDepartment</w:t>
      </w:r>
      <w:r w:rsidRPr="001628D6">
        <w:rPr>
          <w:rFonts w:ascii="Comfortaa" w:hAnsi="Comfortaa"/>
          <w:b/>
          <w:sz w:val="20"/>
          <w:szCs w:val="20"/>
          <w:lang w:val="en-US"/>
        </w:rPr>
        <w:t>()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 xml:space="preserve">като този метод връща стойността записана в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employeeDepartment</w:t>
      </w:r>
    </w:p>
    <w:p w14:paraId="53EA4806" w14:textId="77777777" w:rsidR="001628D6" w:rsidRPr="001628D6" w:rsidRDefault="001628D6" w:rsidP="001628D6">
      <w:pPr>
        <w:pStyle w:val="ListParagraph"/>
        <w:spacing w:before="80" w:after="120"/>
        <w:rPr>
          <w:rFonts w:ascii="Comfortaa" w:hAnsi="Comfortaa"/>
          <w:sz w:val="20"/>
          <w:szCs w:val="20"/>
        </w:rPr>
      </w:pPr>
    </w:p>
    <w:p w14:paraId="5DD9EE29" w14:textId="77777777" w:rsidR="001628D6" w:rsidRPr="00A92AB3" w:rsidRDefault="001628D6" w:rsidP="001628D6">
      <w:pPr>
        <w:spacing w:before="80"/>
        <w:rPr>
          <w:b w:val="0"/>
          <w:bCs/>
          <w:szCs w:val="20"/>
        </w:rPr>
      </w:pPr>
      <w:r w:rsidRPr="00A92AB3">
        <w:rPr>
          <w:b w:val="0"/>
          <w:bCs/>
          <w:szCs w:val="20"/>
        </w:rPr>
        <w:t xml:space="preserve">Създайте клас </w:t>
      </w:r>
      <w:r w:rsidRPr="00A92AB3">
        <w:rPr>
          <w:noProof/>
          <w:szCs w:val="20"/>
          <w:lang w:val="en-US"/>
        </w:rPr>
        <w:t>ContractEmployee</w:t>
      </w:r>
      <w:r w:rsidRPr="00A92AB3">
        <w:rPr>
          <w:b w:val="0"/>
          <w:bCs/>
          <w:szCs w:val="20"/>
          <w:lang w:val="en-US"/>
        </w:rPr>
        <w:t xml:space="preserve">, </w:t>
      </w:r>
      <w:r w:rsidRPr="00A92AB3">
        <w:rPr>
          <w:b w:val="0"/>
          <w:bCs/>
          <w:szCs w:val="20"/>
        </w:rPr>
        <w:t xml:space="preserve">който наследява </w:t>
      </w:r>
      <w:r w:rsidRPr="00A92AB3">
        <w:rPr>
          <w:noProof/>
          <w:szCs w:val="20"/>
          <w:lang w:val="en-US"/>
        </w:rPr>
        <w:t>BaseEmployee</w:t>
      </w:r>
      <w:r w:rsidRPr="00A92AB3">
        <w:rPr>
          <w:b w:val="0"/>
          <w:bCs/>
          <w:szCs w:val="20"/>
          <w:lang w:val="en-US"/>
        </w:rPr>
        <w:t xml:space="preserve">, </w:t>
      </w:r>
      <w:r w:rsidRPr="00A92AB3">
        <w:rPr>
          <w:b w:val="0"/>
          <w:bCs/>
          <w:szCs w:val="20"/>
        </w:rPr>
        <w:t>като този клас има</w:t>
      </w:r>
      <w:r w:rsidRPr="00A92AB3">
        <w:rPr>
          <w:b w:val="0"/>
          <w:bCs/>
          <w:szCs w:val="20"/>
          <w:lang w:val="en-US"/>
        </w:rPr>
        <w:t>:</w:t>
      </w:r>
    </w:p>
    <w:p w14:paraId="0C928EE3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Поле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employeeTask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което пази задачата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 xml:space="preserve">с която този работник е назначен като </w:t>
      </w:r>
      <w:proofErr w:type="spellStart"/>
      <w:r w:rsidRPr="001628D6">
        <w:rPr>
          <w:rFonts w:ascii="Comfortaa" w:hAnsi="Comfortaa"/>
          <w:sz w:val="20"/>
          <w:szCs w:val="20"/>
        </w:rPr>
        <w:t>контрактьор</w:t>
      </w:r>
      <w:proofErr w:type="spellEnd"/>
    </w:p>
    <w:p w14:paraId="6D8054D5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Поле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employeeDepartment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което пази отдела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в който е назначен работника</w:t>
      </w:r>
    </w:p>
    <w:p w14:paraId="6F435C52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Конструктор с пет параметъра </w:t>
      </w:r>
      <w:r w:rsidRPr="001628D6">
        <w:rPr>
          <w:rFonts w:ascii="Comfortaa" w:hAnsi="Comfortaa"/>
          <w:sz w:val="20"/>
          <w:szCs w:val="20"/>
          <w:lang w:val="en-US"/>
        </w:rPr>
        <w:t xml:space="preserve">–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employeeID</w:t>
      </w:r>
      <w:r w:rsidRPr="001628D6">
        <w:rPr>
          <w:rFonts w:ascii="Comfortaa" w:hAnsi="Comfortaa"/>
          <w:b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employeeName</w:t>
      </w:r>
      <w:r w:rsidRPr="001628D6">
        <w:rPr>
          <w:rFonts w:ascii="Comfortaa" w:hAnsi="Comfortaa"/>
          <w:b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employeeAddress</w:t>
      </w:r>
      <w:r w:rsidRPr="001628D6">
        <w:rPr>
          <w:rFonts w:ascii="Comfortaa" w:hAnsi="Comfortaa"/>
          <w:b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employeeTask</w:t>
      </w:r>
      <w:r w:rsidRPr="001628D6">
        <w:rPr>
          <w:rFonts w:ascii="Comfortaa" w:hAnsi="Comfortaa"/>
          <w:b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employeeDepartment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който извиква конструктора на суперкласа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а след това присвоява стойностите за двете полета от този клас</w:t>
      </w:r>
    </w:p>
    <w:p w14:paraId="0639BA31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lastRenderedPageBreak/>
        <w:t xml:space="preserve">Презаписан метод </w:t>
      </w:r>
      <w:r w:rsidRPr="001628D6">
        <w:rPr>
          <w:rFonts w:ascii="Comfortaa" w:hAnsi="Comfortaa"/>
          <w:b/>
          <w:sz w:val="20"/>
          <w:szCs w:val="20"/>
          <w:lang w:val="en-US"/>
        </w:rPr>
        <w:t>Show()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 xml:space="preserve">който извиква метод </w:t>
      </w:r>
      <w:r w:rsidRPr="001628D6">
        <w:rPr>
          <w:rFonts w:ascii="Comfortaa" w:hAnsi="Comfortaa"/>
          <w:b/>
          <w:sz w:val="20"/>
          <w:szCs w:val="20"/>
          <w:lang w:val="en-US"/>
        </w:rPr>
        <w:t>Show()</w:t>
      </w:r>
      <w:r w:rsidRPr="001628D6">
        <w:rPr>
          <w:rFonts w:ascii="Comfortaa" w:hAnsi="Comfortaa"/>
          <w:sz w:val="20"/>
          <w:szCs w:val="20"/>
          <w:lang w:val="en-US"/>
        </w:rPr>
        <w:t xml:space="preserve"> </w:t>
      </w:r>
      <w:r w:rsidRPr="001628D6">
        <w:rPr>
          <w:rFonts w:ascii="Comfortaa" w:hAnsi="Comfortaa"/>
          <w:sz w:val="20"/>
          <w:szCs w:val="20"/>
        </w:rPr>
        <w:t>от базовия клас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 xml:space="preserve">а след това отпечатва допълнително ред </w:t>
      </w:r>
      <w:r w:rsidRPr="001628D6">
        <w:rPr>
          <w:rFonts w:ascii="Comfortaa" w:hAnsi="Comfortaa"/>
          <w:sz w:val="20"/>
          <w:szCs w:val="20"/>
          <w:lang w:val="en-US"/>
        </w:rPr>
        <w:t xml:space="preserve">– </w:t>
      </w:r>
      <w:r w:rsidRPr="001628D6">
        <w:rPr>
          <w:rFonts w:ascii="Comfortaa" w:hAnsi="Comfortaa"/>
          <w:sz w:val="20"/>
          <w:szCs w:val="20"/>
        </w:rPr>
        <w:t>за задачата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с която е назначен работника</w:t>
      </w:r>
    </w:p>
    <w:p w14:paraId="6FA89BC6" w14:textId="77777777" w:rsidR="001628D6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Дефиниция за абстрактния метод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CalculateSalary(</w:t>
      </w:r>
      <w:r w:rsidRPr="001628D6">
        <w:rPr>
          <w:rFonts w:ascii="Comfortaa" w:hAnsi="Comfortaa"/>
          <w:b/>
          <w:sz w:val="20"/>
          <w:szCs w:val="20"/>
          <w:lang w:val="en-US"/>
        </w:rPr>
        <w:t xml:space="preserve">int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workingHours</w:t>
      </w:r>
      <w:r w:rsidRPr="001628D6">
        <w:rPr>
          <w:rFonts w:ascii="Comfortaa" w:hAnsi="Comfortaa"/>
          <w:b/>
          <w:sz w:val="20"/>
          <w:szCs w:val="20"/>
          <w:lang w:val="en-US"/>
        </w:rPr>
        <w:t>)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като този метод връща сума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>според следната формула</w:t>
      </w:r>
      <w:r w:rsidRPr="001628D6">
        <w:rPr>
          <w:rFonts w:ascii="Comfortaa" w:hAnsi="Comfortaa"/>
          <w:sz w:val="20"/>
          <w:szCs w:val="20"/>
          <w:lang w:val="en-US"/>
        </w:rPr>
        <w:t xml:space="preserve">: 250 +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workingHours</w:t>
      </w:r>
      <w:r w:rsidRPr="001628D6">
        <w:rPr>
          <w:rFonts w:ascii="Comfortaa" w:hAnsi="Comfortaa"/>
          <w:sz w:val="20"/>
          <w:szCs w:val="20"/>
          <w:lang w:val="en-US"/>
        </w:rPr>
        <w:t>*20.</w:t>
      </w:r>
    </w:p>
    <w:p w14:paraId="33DE1820" w14:textId="6B2EA052" w:rsidR="000720CF" w:rsidRPr="001628D6" w:rsidRDefault="001628D6" w:rsidP="001628D6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1628D6">
        <w:rPr>
          <w:rFonts w:ascii="Comfortaa" w:hAnsi="Comfortaa"/>
          <w:sz w:val="20"/>
          <w:szCs w:val="20"/>
        </w:rPr>
        <w:t xml:space="preserve">Дефиниция за абстрактния метод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GetDepartment</w:t>
      </w:r>
      <w:r w:rsidRPr="001628D6">
        <w:rPr>
          <w:rFonts w:ascii="Comfortaa" w:hAnsi="Comfortaa"/>
          <w:b/>
          <w:sz w:val="20"/>
          <w:szCs w:val="20"/>
          <w:lang w:val="en-US"/>
        </w:rPr>
        <w:t>()</w:t>
      </w:r>
      <w:r w:rsidRPr="001628D6">
        <w:rPr>
          <w:rFonts w:ascii="Comfortaa" w:hAnsi="Comfortaa"/>
          <w:sz w:val="20"/>
          <w:szCs w:val="20"/>
          <w:lang w:val="en-US"/>
        </w:rPr>
        <w:t xml:space="preserve">, </w:t>
      </w:r>
      <w:r w:rsidRPr="001628D6">
        <w:rPr>
          <w:rFonts w:ascii="Comfortaa" w:hAnsi="Comfortaa"/>
          <w:sz w:val="20"/>
          <w:szCs w:val="20"/>
        </w:rPr>
        <w:t xml:space="preserve">като този метод връща стойността записана в </w:t>
      </w:r>
      <w:r w:rsidRPr="001628D6">
        <w:rPr>
          <w:rFonts w:ascii="Comfortaa" w:hAnsi="Comfortaa"/>
          <w:b/>
          <w:noProof/>
          <w:sz w:val="20"/>
          <w:szCs w:val="20"/>
          <w:lang w:val="en-US"/>
        </w:rPr>
        <w:t>employeeDepartment</w:t>
      </w:r>
    </w:p>
    <w:sectPr w:rsidR="000720CF" w:rsidRPr="001628D6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5DB6B" w14:textId="77777777" w:rsidR="00751713" w:rsidRDefault="00751713" w:rsidP="007B0B44">
      <w:r>
        <w:separator/>
      </w:r>
    </w:p>
  </w:endnote>
  <w:endnote w:type="continuationSeparator" w:id="0">
    <w:p w14:paraId="0519939C" w14:textId="77777777" w:rsidR="00751713" w:rsidRDefault="00751713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CF430" w14:textId="77777777" w:rsidR="00751713" w:rsidRDefault="00751713" w:rsidP="007B0B44">
      <w:r>
        <w:separator/>
      </w:r>
    </w:p>
  </w:footnote>
  <w:footnote w:type="continuationSeparator" w:id="0">
    <w:p w14:paraId="3404E118" w14:textId="77777777" w:rsidR="00751713" w:rsidRDefault="00751713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8984" w:hanging="360"/>
      </w:pPr>
    </w:lvl>
    <w:lvl w:ilvl="2" w:tplc="0409001B" w:tentative="1">
      <w:start w:val="1"/>
      <w:numFmt w:val="lowerRoman"/>
      <w:lvlText w:val="%3."/>
      <w:lvlJc w:val="right"/>
      <w:pPr>
        <w:ind w:left="-8264" w:hanging="180"/>
      </w:pPr>
    </w:lvl>
    <w:lvl w:ilvl="3" w:tplc="0409000F" w:tentative="1">
      <w:start w:val="1"/>
      <w:numFmt w:val="decimal"/>
      <w:lvlText w:val="%4."/>
      <w:lvlJc w:val="left"/>
      <w:pPr>
        <w:ind w:left="-7544" w:hanging="360"/>
      </w:pPr>
    </w:lvl>
    <w:lvl w:ilvl="4" w:tplc="04090019" w:tentative="1">
      <w:start w:val="1"/>
      <w:numFmt w:val="lowerLetter"/>
      <w:lvlText w:val="%5."/>
      <w:lvlJc w:val="left"/>
      <w:pPr>
        <w:ind w:left="-6824" w:hanging="360"/>
      </w:pPr>
    </w:lvl>
    <w:lvl w:ilvl="5" w:tplc="0409001B" w:tentative="1">
      <w:start w:val="1"/>
      <w:numFmt w:val="lowerRoman"/>
      <w:lvlText w:val="%6."/>
      <w:lvlJc w:val="right"/>
      <w:pPr>
        <w:ind w:left="-6104" w:hanging="180"/>
      </w:pPr>
    </w:lvl>
    <w:lvl w:ilvl="6" w:tplc="0409000F" w:tentative="1">
      <w:start w:val="1"/>
      <w:numFmt w:val="decimal"/>
      <w:lvlText w:val="%7."/>
      <w:lvlJc w:val="left"/>
      <w:pPr>
        <w:ind w:left="-5384" w:hanging="360"/>
      </w:pPr>
    </w:lvl>
    <w:lvl w:ilvl="7" w:tplc="04090019" w:tentative="1">
      <w:start w:val="1"/>
      <w:numFmt w:val="lowerLetter"/>
      <w:lvlText w:val="%8."/>
      <w:lvlJc w:val="left"/>
      <w:pPr>
        <w:ind w:left="-4664" w:hanging="360"/>
      </w:pPr>
    </w:lvl>
    <w:lvl w:ilvl="8" w:tplc="0409001B" w:tentative="1">
      <w:start w:val="1"/>
      <w:numFmt w:val="lowerRoman"/>
      <w:lvlText w:val="%9."/>
      <w:lvlJc w:val="right"/>
      <w:pPr>
        <w:ind w:left="-3944" w:hanging="180"/>
      </w:p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76B1182"/>
    <w:multiLevelType w:val="hybridMultilevel"/>
    <w:tmpl w:val="3444651E"/>
    <w:lvl w:ilvl="0" w:tplc="B4C0B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6C64CA"/>
    <w:multiLevelType w:val="hybridMultilevel"/>
    <w:tmpl w:val="CF52F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7"/>
  </w:num>
  <w:num w:numId="2" w16cid:durableId="1033308499">
    <w:abstractNumId w:val="12"/>
  </w:num>
  <w:num w:numId="3" w16cid:durableId="1545487406">
    <w:abstractNumId w:val="25"/>
  </w:num>
  <w:num w:numId="4" w16cid:durableId="1609895998">
    <w:abstractNumId w:val="13"/>
  </w:num>
  <w:num w:numId="5" w16cid:durableId="1165169330">
    <w:abstractNumId w:val="22"/>
  </w:num>
  <w:num w:numId="6" w16cid:durableId="1605305392">
    <w:abstractNumId w:val="31"/>
  </w:num>
  <w:num w:numId="7" w16cid:durableId="1290237818">
    <w:abstractNumId w:val="14"/>
  </w:num>
  <w:num w:numId="8" w16cid:durableId="1456873400">
    <w:abstractNumId w:val="35"/>
  </w:num>
  <w:num w:numId="9" w16cid:durableId="2115661097">
    <w:abstractNumId w:val="26"/>
  </w:num>
  <w:num w:numId="10" w16cid:durableId="250969200">
    <w:abstractNumId w:val="29"/>
  </w:num>
  <w:num w:numId="11" w16cid:durableId="440762159">
    <w:abstractNumId w:val="11"/>
  </w:num>
  <w:num w:numId="12" w16cid:durableId="130290576">
    <w:abstractNumId w:val="1"/>
  </w:num>
  <w:num w:numId="13" w16cid:durableId="884563531">
    <w:abstractNumId w:val="27"/>
  </w:num>
  <w:num w:numId="14" w16cid:durableId="1034843092">
    <w:abstractNumId w:val="9"/>
  </w:num>
  <w:num w:numId="15" w16cid:durableId="1268394014">
    <w:abstractNumId w:val="10"/>
  </w:num>
  <w:num w:numId="16" w16cid:durableId="1302345464">
    <w:abstractNumId w:val="39"/>
  </w:num>
  <w:num w:numId="17" w16cid:durableId="2016568541">
    <w:abstractNumId w:val="15"/>
  </w:num>
  <w:num w:numId="18" w16cid:durableId="1366178617">
    <w:abstractNumId w:val="18"/>
  </w:num>
  <w:num w:numId="19" w16cid:durableId="1042286067">
    <w:abstractNumId w:val="19"/>
  </w:num>
  <w:num w:numId="20" w16cid:durableId="1728456593">
    <w:abstractNumId w:val="21"/>
  </w:num>
  <w:num w:numId="21" w16cid:durableId="681007610">
    <w:abstractNumId w:val="37"/>
  </w:num>
  <w:num w:numId="22" w16cid:durableId="600139258">
    <w:abstractNumId w:val="20"/>
  </w:num>
  <w:num w:numId="23" w16cid:durableId="1893996731">
    <w:abstractNumId w:val="28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30"/>
  </w:num>
  <w:num w:numId="27" w16cid:durableId="1426809008">
    <w:abstractNumId w:val="17"/>
  </w:num>
  <w:num w:numId="28" w16cid:durableId="460390528">
    <w:abstractNumId w:val="3"/>
  </w:num>
  <w:num w:numId="29" w16cid:durableId="1502626517">
    <w:abstractNumId w:val="5"/>
  </w:num>
  <w:num w:numId="30" w16cid:durableId="1695377462">
    <w:abstractNumId w:val="23"/>
  </w:num>
  <w:num w:numId="31" w16cid:durableId="100809927">
    <w:abstractNumId w:val="16"/>
  </w:num>
  <w:num w:numId="32" w16cid:durableId="1428388367">
    <w:abstractNumId w:val="24"/>
  </w:num>
  <w:num w:numId="33" w16cid:durableId="1427767922">
    <w:abstractNumId w:val="32"/>
  </w:num>
  <w:num w:numId="34" w16cid:durableId="47580007">
    <w:abstractNumId w:val="34"/>
  </w:num>
  <w:num w:numId="35" w16cid:durableId="416709696">
    <w:abstractNumId w:val="36"/>
  </w:num>
  <w:num w:numId="36" w16cid:durableId="1895698511">
    <w:abstractNumId w:val="40"/>
  </w:num>
  <w:num w:numId="37" w16cid:durableId="1241409688">
    <w:abstractNumId w:val="38"/>
  </w:num>
  <w:num w:numId="38" w16cid:durableId="1823085925">
    <w:abstractNumId w:val="33"/>
  </w:num>
  <w:num w:numId="39" w16cid:durableId="713163753">
    <w:abstractNumId w:val="4"/>
  </w:num>
  <w:num w:numId="40" w16cid:durableId="813643968">
    <w:abstractNumId w:val="8"/>
  </w:num>
  <w:num w:numId="41" w16cid:durableId="1127774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628D6"/>
    <w:rsid w:val="00227C3C"/>
    <w:rsid w:val="002511D7"/>
    <w:rsid w:val="002A12A1"/>
    <w:rsid w:val="002B2DAC"/>
    <w:rsid w:val="002C2685"/>
    <w:rsid w:val="003104BD"/>
    <w:rsid w:val="0032115E"/>
    <w:rsid w:val="003261BC"/>
    <w:rsid w:val="0039565C"/>
    <w:rsid w:val="003C1017"/>
    <w:rsid w:val="0044407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51713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92AB3"/>
    <w:rsid w:val="00AE4CCD"/>
    <w:rsid w:val="00C02603"/>
    <w:rsid w:val="00C17C84"/>
    <w:rsid w:val="00CA15F7"/>
    <w:rsid w:val="00CE247C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2022-09-08T11:32:00Z</cp:lastPrinted>
  <dcterms:created xsi:type="dcterms:W3CDTF">2022-08-25T16:43:00Z</dcterms:created>
  <dcterms:modified xsi:type="dcterms:W3CDTF">2022-09-25T06:23:00Z</dcterms:modified>
</cp:coreProperties>
</file>