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Раздел 08: Комуникация между обекти</w:t>
      </w:r>
    </w:p>
    <w:p>
      <w:r>
        <w:rPr>
          <w:b/>
        </w:rPr>
        <w:t xml:space="preserve">МОН часове: </w:t>
      </w:r>
      <w:r>
        <w:t>4 теория + 4 практика</w:t>
      </w:r>
      <w:r>
        <w:rPr>
          <w:b/>
        </w:rPr>
        <w:t xml:space="preserve">     |     Срок: </w:t>
      </w:r>
      <w:r>
        <w:t>2-ри срок (седмици 13-17)</w:t>
      </w:r>
    </w:p>
    <w:p/>
    <w:p>
      <w:pPr>
        <w:pStyle w:val="Heading2"/>
      </w:pPr>
      <w:r>
        <w:rPr>
          <w:color w:val="1F3964"/>
        </w:rPr>
        <w:t>Теми в раздела:</w:t>
      </w:r>
    </w:p>
    <w:p>
      <w:pPr/>
      <w:r>
        <w:rPr>
          <w:color w:val="404040"/>
        </w:rPr>
        <w:t>• Делегати и събития</w:t>
      </w:r>
    </w:p>
    <w:p>
      <w:pPr/>
      <w:r>
        <w:rPr>
          <w:color w:val="404040"/>
        </w:rPr>
        <w:t>• EventArgs – аргументи на събитие</w:t>
      </w:r>
    </w:p>
    <w:p>
      <w:pPr/>
      <w:r>
        <w:rPr>
          <w:color w:val="404040"/>
        </w:rPr>
        <w:t>• Слушатели (event handlers)</w:t>
      </w:r>
    </w:p>
    <w:p>
      <w:pPr/>
      <w:r>
        <w:rPr>
          <w:color w:val="404040"/>
        </w:rPr>
        <w:t>• Събитийно програмиране</w:t>
      </w:r>
    </w:p>
    <w:p/>
    <w:p>
      <w:pPr>
        <w:pStyle w:val="Heading1"/>
      </w:pPr>
      <w:r>
        <w:t>Задачи и решения</w:t>
      </w:r>
    </w:p>
    <w:p>
      <w:pPr>
        <w:pStyle w:val="Heading2"/>
      </w:pPr>
      <w:r>
        <w:rPr>
          <w:color w:val="2E75B6"/>
        </w:rPr>
        <w:t>Задача 1: Клас Button с Click събитие</w:t>
      </w:r>
    </w:p>
    <w:p>
      <w:r>
        <w:t>Реализирайте клас Button, който има събитие Click. Класове Logger и SoundPlayer се абонират за събитието и реагират при кликване.</w:t>
      </w:r>
    </w:p>
    <w:p/>
    <w:p>
      <w:pPr>
        <w:pStyle w:val="Heading3"/>
      </w:pPr>
      <w:r>
        <w:rPr>
          <w:color w:val="378645"/>
        </w:rPr>
        <w:t>Коментирано решение:</w:t>
      </w:r>
    </w:p>
    <w:p>
      <w:r>
        <w:rPr>
          <w:rFonts w:ascii="Courier New" w:hAnsi="Courier New"/>
          <w:color w:val="1F1F1F"/>
          <w:sz w:val="18"/>
        </w:rPr>
        <w:t>// Собствен клас за аргументи на събитието</w:t>
        <w:br/>
        <w:t>public class ClickEventArgs : EventArgs {</w:t>
        <w:br/>
        <w:t xml:space="preserve">    public int X { get; }</w:t>
        <w:br/>
        <w:t xml:space="preserve">    public int Y { get; }</w:t>
        <w:br/>
        <w:t xml:space="preserve">    public ClickEventArgs(int x, int y) { X = x; Y = y; }</w:t>
        <w:br/>
        <w:t>}</w:t>
        <w:br/>
        <w:br/>
        <w:t>public class Button {</w:t>
        <w:br/>
        <w:t xml:space="preserve">    public string Label { get; }</w:t>
        <w:br/>
        <w:br/>
        <w:t xml:space="preserve">    // Декларация на събитие с EventHandler&lt;T&gt;</w:t>
        <w:br/>
        <w:t xml:space="preserve">    public event EventHandler&lt;ClickEventArgs&gt; Click;</w:t>
        <w:br/>
        <w:br/>
        <w:t xml:space="preserve">    public Button(string label) =&gt; Label = label;</w:t>
        <w:br/>
        <w:br/>
        <w:t xml:space="preserve">    // Метод, който "вдига" събитието</w:t>
        <w:br/>
        <w:t xml:space="preserve">    public void SimulateClick(int x, int y) {</w:t>
        <w:br/>
        <w:t xml:space="preserve">        Console.WriteLine($"Бутон [{Label}] е кликнат на ({x}, {y})");</w:t>
        <w:br/>
        <w:t xml:space="preserve">        // Invoke само ако има абонати (null check)</w:t>
        <w:br/>
        <w:t xml:space="preserve">        Click?.Invoke(this, new ClickEventArgs(x, y));</w:t>
        <w:br/>
        <w:t xml:space="preserve">    }</w:t>
        <w:br/>
        <w:t>}</w:t>
        <w:br/>
        <w:br/>
        <w:t>public class Logger {</w:t>
        <w:br/>
        <w:t xml:space="preserve">    // Методът трябва да съвпада с EventHandler&lt;ClickEventArgs&gt;</w:t>
        <w:br/>
        <w:t xml:space="preserve">    public void OnClick(object sender, ClickEventArgs e)</w:t>
        <w:br/>
        <w:t xml:space="preserve">        =&gt; Console.WriteLine($"[LOG] Клик на ({e.X}, {e.Y})");</w:t>
        <w:br/>
        <w:t>}</w:t>
        <w:br/>
        <w:br/>
        <w:t>public class SoundPlayer {</w:t>
        <w:br/>
        <w:t xml:space="preserve">    public void OnClick(object sender, ClickEventArgs e)</w:t>
        <w:br/>
        <w:t xml:space="preserve">        =&gt; Console.WriteLine("[SOUND] *bip*");</w:t>
        <w:br/>
        <w:t>}</w:t>
        <w:br/>
        <w:br/>
        <w:t>// Употреба – абониране</w:t>
        <w:br/>
        <w:t>var btn    = new Button("OK");</w:t>
        <w:br/>
        <w:t>var logger = new Logger();</w:t>
        <w:br/>
        <w:t>var sound  = new SoundPlayer();</w:t>
        <w:br/>
        <w:br/>
        <w:t>btn.Click += logger.OnClick;   // += абониране</w:t>
        <w:br/>
        <w:t>btn.Click += sound.OnClick;</w:t>
        <w:br/>
        <w:br/>
        <w:t>btn.SimulateClick(100, 200);</w:t>
        <w:br/>
        <w:t>// → [LOG] Клик на (100, 200)</w:t>
        <w:br/>
        <w:t>// → [SOUND] *bip*</w:t>
        <w:br/>
        <w:br/>
        <w:t>btn.Click -= logger.OnClick;   // -= отписване</w:t>
        <w:br/>
        <w:t>btn.SimulateClick(50, 80);</w:t>
        <w:br/>
        <w:t>// → само [SOUND] *bip*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