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14A8" w14:textId="77777777" w:rsidR="00467037" w:rsidRPr="00467037" w:rsidRDefault="00467037" w:rsidP="00467037">
      <w:pPr>
        <w:pStyle w:val="Heading1"/>
        <w:rPr>
          <w:noProof/>
        </w:rPr>
      </w:pPr>
      <w:r w:rsidRPr="00467037">
        <w:rPr>
          <w:noProof/>
        </w:rPr>
        <w:t>Упражнения</w:t>
      </w:r>
      <w:r w:rsidRPr="00467037">
        <w:rPr>
          <w:noProof/>
          <w:lang w:val="en-US"/>
        </w:rPr>
        <w:t xml:space="preserve">: </w:t>
      </w:r>
      <w:r w:rsidRPr="00467037">
        <w:rPr>
          <w:noProof/>
        </w:rPr>
        <w:t>Документиране и коментиране на кода</w:t>
      </w:r>
    </w:p>
    <w:p w14:paraId="2ACE26C2" w14:textId="4BFB33FE" w:rsidR="00467037" w:rsidRPr="00467037" w:rsidRDefault="00467037" w:rsidP="00467037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Pr="00467037">
        <w:rPr>
          <w:noProof/>
        </w:rPr>
        <w:t xml:space="preserve">Коментари в програмния код на </w:t>
      </w:r>
      <w:r w:rsidRPr="00467037">
        <w:rPr>
          <w:noProof/>
          <w:lang w:val="en-US"/>
        </w:rPr>
        <w:t>.NET Framework</w:t>
      </w:r>
    </w:p>
    <w:p w14:paraId="41B19D05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Изберете два типа в </w:t>
      </w:r>
      <w:r w:rsidRPr="00467037">
        <w:rPr>
          <w:szCs w:val="20"/>
          <w:lang w:val="en-US"/>
        </w:rPr>
        <w:t>.</w:t>
      </w:r>
      <w:r w:rsidRPr="00467037">
        <w:rPr>
          <w:noProof/>
          <w:szCs w:val="20"/>
          <w:lang w:val="en-US"/>
        </w:rPr>
        <w:t xml:space="preserve">NET </w:t>
      </w:r>
      <w:r w:rsidRPr="00467037">
        <w:rPr>
          <w:szCs w:val="20"/>
          <w:lang w:val="en-US"/>
        </w:rPr>
        <w:t xml:space="preserve">Framework reference source </w:t>
      </w:r>
      <w:r w:rsidRPr="00467037">
        <w:rPr>
          <w:noProof/>
          <w:szCs w:val="20"/>
          <w:lang w:val="en-US"/>
        </w:rPr>
        <w:t>(</w:t>
      </w:r>
      <w:hyperlink r:id="rId7" w:history="1">
        <w:r w:rsidRPr="00467037">
          <w:rPr>
            <w:color w:val="0563C1" w:themeColor="hyperlink"/>
            <w:szCs w:val="20"/>
            <w:u w:val="single"/>
            <w:lang w:val="en-US"/>
          </w:rPr>
          <w:t>http://referencesource.microsoft.com/</w:t>
        </w:r>
      </w:hyperlink>
      <w:r w:rsidRPr="00467037">
        <w:rPr>
          <w:szCs w:val="20"/>
          <w:lang w:val="en-US"/>
        </w:rPr>
        <w:t xml:space="preserve">): </w:t>
      </w:r>
      <w:r w:rsidRPr="00467037">
        <w:rPr>
          <w:szCs w:val="20"/>
        </w:rPr>
        <w:t xml:space="preserve">клас </w:t>
      </w:r>
      <w:r w:rsidRPr="00467037">
        <w:rPr>
          <w:szCs w:val="20"/>
          <w:lang w:val="en-US"/>
        </w:rPr>
        <w:t xml:space="preserve">/ </w:t>
      </w:r>
      <w:r w:rsidRPr="00467037">
        <w:rPr>
          <w:szCs w:val="20"/>
        </w:rPr>
        <w:t>стрктура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 xml:space="preserve">и </w:t>
      </w:r>
      <w:r w:rsidRPr="00467037">
        <w:rPr>
          <w:szCs w:val="20"/>
          <w:lang w:val="en-US"/>
        </w:rPr>
        <w:t xml:space="preserve">public </w:t>
      </w:r>
      <w:r w:rsidRPr="00467037">
        <w:rPr>
          <w:szCs w:val="20"/>
        </w:rPr>
        <w:t>интерфейс</w:t>
      </w:r>
      <w:r w:rsidRPr="00467037">
        <w:rPr>
          <w:szCs w:val="20"/>
          <w:lang w:val="en-US"/>
        </w:rPr>
        <w:t>.</w:t>
      </w:r>
    </w:p>
    <w:p w14:paraId="55E1B0AA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>Разгледайте всички коментари по кода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както и документацията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Напишете коментарите си за кода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Лесен ли е за четене и разбиране</w:t>
      </w:r>
      <w:r w:rsidRPr="00467037">
        <w:rPr>
          <w:szCs w:val="20"/>
          <w:lang w:val="en-US"/>
        </w:rPr>
        <w:t xml:space="preserve">? </w:t>
      </w:r>
      <w:r w:rsidRPr="00467037">
        <w:rPr>
          <w:szCs w:val="20"/>
        </w:rPr>
        <w:t xml:space="preserve">Има ли безполезни </w:t>
      </w:r>
      <w:r w:rsidRPr="00467037">
        <w:rPr>
          <w:szCs w:val="20"/>
          <w:lang w:val="en-US"/>
        </w:rPr>
        <w:t xml:space="preserve">/ </w:t>
      </w:r>
      <w:r w:rsidRPr="00467037">
        <w:rPr>
          <w:szCs w:val="20"/>
        </w:rPr>
        <w:t>безсмислени коментари</w:t>
      </w:r>
      <w:r w:rsidRPr="00467037">
        <w:rPr>
          <w:szCs w:val="20"/>
          <w:lang w:val="en-US"/>
        </w:rPr>
        <w:t xml:space="preserve">? </w:t>
      </w:r>
      <w:r w:rsidRPr="00467037">
        <w:rPr>
          <w:szCs w:val="20"/>
        </w:rPr>
        <w:t>Кодът самоописателен ли е</w:t>
      </w:r>
      <w:r w:rsidRPr="00467037">
        <w:rPr>
          <w:szCs w:val="20"/>
          <w:lang w:val="en-US"/>
        </w:rPr>
        <w:t xml:space="preserve">? </w:t>
      </w:r>
      <w:r w:rsidRPr="00467037">
        <w:rPr>
          <w:szCs w:val="20"/>
        </w:rPr>
        <w:t>Самоописателен код не означава код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в който няма коментари</w:t>
      </w:r>
      <w:r w:rsidRPr="00467037">
        <w:rPr>
          <w:szCs w:val="20"/>
          <w:lang w:val="en-US"/>
        </w:rPr>
        <w:t>.</w:t>
      </w:r>
    </w:p>
    <w:p w14:paraId="4E436085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В големите компании документирането на </w:t>
      </w:r>
      <w:r w:rsidRPr="00467037">
        <w:rPr>
          <w:szCs w:val="20"/>
          <w:lang w:val="en-US"/>
        </w:rPr>
        <w:t xml:space="preserve">public </w:t>
      </w:r>
      <w:r w:rsidRPr="00467037">
        <w:rPr>
          <w:szCs w:val="20"/>
        </w:rPr>
        <w:t>интерфейса се изисква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Интерфейсите дават възможност на други разработчици да разширят и използват настоящия код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Понякога цялостната цел на един интерфейс не може да се разясни само чрез имената на членовете в него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Точно тук много помага документацията</w:t>
      </w:r>
      <w:r w:rsidRPr="00467037">
        <w:rPr>
          <w:szCs w:val="20"/>
          <w:lang w:val="en-US"/>
        </w:rPr>
        <w:t>.</w:t>
      </w:r>
    </w:p>
    <w:p w14:paraId="09DAA456" w14:textId="1A2B50BA" w:rsidR="00467037" w:rsidRPr="00467037" w:rsidRDefault="00467037" w:rsidP="00467037">
      <w:pPr>
        <w:pStyle w:val="Heading2"/>
        <w:rPr>
          <w:noProof/>
        </w:rPr>
      </w:pPr>
      <w:r>
        <w:rPr>
          <w:noProof/>
        </w:rPr>
        <w:t xml:space="preserve">Задача 2. </w:t>
      </w:r>
      <w:r w:rsidRPr="00467037">
        <w:rPr>
          <w:noProof/>
        </w:rPr>
        <w:t>Документирайте изпитна задача</w:t>
      </w:r>
    </w:p>
    <w:p w14:paraId="23DF3ECD" w14:textId="77777777" w:rsidR="00467037" w:rsidRPr="00467037" w:rsidRDefault="00467037" w:rsidP="00467037">
      <w:pPr>
        <w:jc w:val="both"/>
        <w:rPr>
          <w:noProof/>
          <w:szCs w:val="20"/>
        </w:rPr>
      </w:pPr>
      <w:r w:rsidRPr="00467037">
        <w:rPr>
          <w:noProof/>
          <w:szCs w:val="20"/>
        </w:rPr>
        <w:t>Отворете някое от решенията си на задачите от ваши изпити</w:t>
      </w:r>
      <w:r w:rsidRPr="00467037">
        <w:rPr>
          <w:noProof/>
          <w:szCs w:val="20"/>
          <w:lang w:val="en-US"/>
        </w:rPr>
        <w:t xml:space="preserve">. </w:t>
      </w:r>
    </w:p>
    <w:p w14:paraId="467903DB" w14:textId="77777777" w:rsidR="00467037" w:rsidRPr="00467037" w:rsidRDefault="00467037" w:rsidP="00467037">
      <w:pPr>
        <w:numPr>
          <w:ilvl w:val="0"/>
          <w:numId w:val="40"/>
        </w:numPr>
        <w:spacing w:after="200" w:line="276" w:lineRule="auto"/>
        <w:contextualSpacing/>
        <w:jc w:val="both"/>
        <w:rPr>
          <w:szCs w:val="20"/>
        </w:rPr>
      </w:pPr>
      <w:r w:rsidRPr="00467037">
        <w:rPr>
          <w:noProof/>
          <w:szCs w:val="20"/>
        </w:rPr>
        <w:t>Добавете коментари където трябва</w:t>
      </w:r>
      <w:r w:rsidRPr="00467037">
        <w:rPr>
          <w:noProof/>
          <w:szCs w:val="20"/>
          <w:lang w:val="en-US"/>
        </w:rPr>
        <w:t xml:space="preserve">, </w:t>
      </w:r>
      <w:r w:rsidRPr="00467037">
        <w:rPr>
          <w:noProof/>
          <w:szCs w:val="20"/>
        </w:rPr>
        <w:t>за да направите кода по</w:t>
      </w:r>
      <w:r w:rsidRPr="00467037">
        <w:rPr>
          <w:noProof/>
          <w:szCs w:val="20"/>
          <w:lang w:val="en-US"/>
        </w:rPr>
        <w:t>-</w:t>
      </w:r>
      <w:r w:rsidRPr="00467037">
        <w:rPr>
          <w:noProof/>
          <w:szCs w:val="20"/>
        </w:rPr>
        <w:t>лесен за четене и поддръжка</w:t>
      </w:r>
      <w:r w:rsidRPr="00467037">
        <w:rPr>
          <w:noProof/>
          <w:szCs w:val="20"/>
          <w:lang w:val="en-US"/>
        </w:rPr>
        <w:t>.</w:t>
      </w:r>
    </w:p>
    <w:p w14:paraId="2B95CA0B" w14:textId="77777777" w:rsidR="00467037" w:rsidRPr="00467037" w:rsidRDefault="00467037" w:rsidP="00467037">
      <w:pPr>
        <w:numPr>
          <w:ilvl w:val="0"/>
          <w:numId w:val="40"/>
        </w:numPr>
        <w:spacing w:after="200" w:line="276" w:lineRule="auto"/>
        <w:contextualSpacing/>
        <w:jc w:val="both"/>
        <w:rPr>
          <w:szCs w:val="20"/>
        </w:rPr>
      </w:pPr>
      <w:r w:rsidRPr="00467037">
        <w:rPr>
          <w:noProof/>
          <w:szCs w:val="20"/>
        </w:rPr>
        <w:t>Направете кода възможно най</w:t>
      </w:r>
      <w:r w:rsidRPr="00467037">
        <w:rPr>
          <w:noProof/>
          <w:szCs w:val="20"/>
          <w:lang w:val="en-US"/>
        </w:rPr>
        <w:t>-</w:t>
      </w:r>
      <w:r w:rsidRPr="00467037">
        <w:rPr>
          <w:noProof/>
          <w:szCs w:val="20"/>
        </w:rPr>
        <w:t>самоописателен</w:t>
      </w:r>
      <w:r w:rsidRPr="00467037">
        <w:rPr>
          <w:noProof/>
          <w:szCs w:val="20"/>
          <w:lang w:val="en-US"/>
        </w:rPr>
        <w:t>.</w:t>
      </w:r>
      <w:r w:rsidRPr="00467037">
        <w:rPr>
          <w:noProof/>
          <w:szCs w:val="20"/>
        </w:rPr>
        <w:br/>
        <w:t>Съвет</w:t>
      </w:r>
      <w:r w:rsidRPr="00467037">
        <w:rPr>
          <w:noProof/>
          <w:szCs w:val="20"/>
          <w:lang w:val="en-US"/>
        </w:rPr>
        <w:t xml:space="preserve">: </w:t>
      </w:r>
      <w:r w:rsidRPr="00467037">
        <w:rPr>
          <w:noProof/>
          <w:szCs w:val="20"/>
        </w:rPr>
        <w:t>Ползвайте списъкът с напомняния за самоописателен код от лекцията</w:t>
      </w:r>
      <w:r w:rsidRPr="00467037">
        <w:rPr>
          <w:noProof/>
          <w:szCs w:val="20"/>
          <w:lang w:val="en-US"/>
        </w:rPr>
        <w:t>.</w:t>
      </w:r>
    </w:p>
    <w:p w14:paraId="2C74C789" w14:textId="77777777" w:rsidR="00467037" w:rsidRPr="00467037" w:rsidRDefault="00467037" w:rsidP="00467037">
      <w:pPr>
        <w:numPr>
          <w:ilvl w:val="0"/>
          <w:numId w:val="40"/>
        </w:numPr>
        <w:spacing w:after="200" w:line="276" w:lineRule="auto"/>
        <w:contextualSpacing/>
        <w:jc w:val="both"/>
        <w:rPr>
          <w:szCs w:val="20"/>
        </w:rPr>
      </w:pPr>
      <w:r w:rsidRPr="00467037">
        <w:rPr>
          <w:szCs w:val="20"/>
        </w:rPr>
        <w:t xml:space="preserve">Добавете цялостна </w:t>
      </w:r>
      <w:r w:rsidRPr="00467037">
        <w:rPr>
          <w:noProof/>
          <w:szCs w:val="20"/>
          <w:lang w:val="en-US"/>
        </w:rPr>
        <w:t xml:space="preserve">XML </w:t>
      </w:r>
      <w:r w:rsidRPr="00467037">
        <w:rPr>
          <w:szCs w:val="20"/>
        </w:rPr>
        <w:t>документация</w:t>
      </w:r>
      <w:r w:rsidRPr="00467037">
        <w:rPr>
          <w:szCs w:val="20"/>
          <w:lang w:val="en-US"/>
        </w:rPr>
        <w:t xml:space="preserve">: </w:t>
      </w:r>
      <w:r w:rsidRPr="00467037">
        <w:rPr>
          <w:szCs w:val="20"/>
        </w:rPr>
        <w:t>хедър на файла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всички класове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методи и т</w:t>
      </w:r>
      <w:r w:rsidRPr="00467037">
        <w:rPr>
          <w:szCs w:val="20"/>
          <w:lang w:val="en-US"/>
        </w:rPr>
        <w:t>.</w:t>
      </w:r>
      <w:r w:rsidRPr="00467037">
        <w:rPr>
          <w:szCs w:val="20"/>
        </w:rPr>
        <w:t>н</w:t>
      </w:r>
      <w:r w:rsidRPr="00467037">
        <w:rPr>
          <w:szCs w:val="20"/>
          <w:lang w:val="en-US"/>
        </w:rPr>
        <w:t>.</w:t>
      </w:r>
    </w:p>
    <w:p w14:paraId="1717ADCF" w14:textId="77777777" w:rsidR="00467037" w:rsidRPr="00467037" w:rsidRDefault="00467037" w:rsidP="00467037">
      <w:pPr>
        <w:numPr>
          <w:ilvl w:val="0"/>
          <w:numId w:val="40"/>
        </w:numPr>
        <w:spacing w:after="200" w:line="276" w:lineRule="auto"/>
        <w:contextualSpacing/>
        <w:jc w:val="both"/>
        <w:rPr>
          <w:szCs w:val="20"/>
        </w:rPr>
      </w:pPr>
      <w:r w:rsidRPr="00467037">
        <w:rPr>
          <w:noProof/>
          <w:szCs w:val="20"/>
          <w:lang w:val="en-US"/>
        </w:rPr>
        <w:t>(</w:t>
      </w:r>
      <w:r w:rsidRPr="00467037">
        <w:rPr>
          <w:szCs w:val="20"/>
        </w:rPr>
        <w:t>По желание</w:t>
      </w:r>
      <w:r w:rsidRPr="00467037">
        <w:rPr>
          <w:noProof/>
          <w:szCs w:val="20"/>
          <w:lang w:val="en-US"/>
        </w:rPr>
        <w:t xml:space="preserve">) </w:t>
      </w:r>
      <w:r w:rsidRPr="00467037">
        <w:rPr>
          <w:szCs w:val="20"/>
        </w:rPr>
        <w:t xml:space="preserve">Пуснете </w:t>
      </w:r>
      <w:r w:rsidRPr="00467037">
        <w:rPr>
          <w:noProof/>
          <w:szCs w:val="20"/>
          <w:lang w:val="en-US"/>
        </w:rPr>
        <w:t>StyleCop (</w:t>
      </w:r>
      <w:r w:rsidRPr="00467037">
        <w:rPr>
          <w:szCs w:val="20"/>
        </w:rPr>
        <w:t>нека всички настройки за инспекция да са включени</w:t>
      </w:r>
      <w:r w:rsidRPr="00467037">
        <w:rPr>
          <w:noProof/>
          <w:szCs w:val="20"/>
          <w:lang w:val="en-US"/>
        </w:rPr>
        <w:t xml:space="preserve">) </w:t>
      </w:r>
      <w:r w:rsidRPr="00467037">
        <w:rPr>
          <w:szCs w:val="20"/>
        </w:rPr>
        <w:t>и се уверете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че кодът не нарушава никоя от конвенциите</w:t>
      </w:r>
      <w:r w:rsidRPr="00467037">
        <w:rPr>
          <w:szCs w:val="20"/>
          <w:lang w:val="en-US"/>
        </w:rPr>
        <w:t>.</w:t>
      </w:r>
    </w:p>
    <w:p w14:paraId="0273AC47" w14:textId="53ED7E0C" w:rsidR="00467037" w:rsidRPr="00467037" w:rsidRDefault="00467037" w:rsidP="00467037">
      <w:pPr>
        <w:pStyle w:val="Heading2"/>
        <w:rPr>
          <w:noProof/>
        </w:rPr>
      </w:pPr>
      <w:r>
        <w:rPr>
          <w:noProof/>
        </w:rPr>
        <w:t xml:space="preserve">Задача 3. </w:t>
      </w:r>
      <w:r w:rsidRPr="00467037">
        <w:rPr>
          <w:noProof/>
        </w:rPr>
        <w:t>Документиране на инерфейси</w:t>
      </w:r>
    </w:p>
    <w:p w14:paraId="2AA4DD9C" w14:textId="77777777" w:rsidR="00467037" w:rsidRPr="00467037" w:rsidRDefault="00467037" w:rsidP="00467037">
      <w:pPr>
        <w:jc w:val="both"/>
        <w:rPr>
          <w:b w:val="0"/>
          <w:noProof/>
          <w:szCs w:val="20"/>
        </w:rPr>
      </w:pPr>
      <w:r w:rsidRPr="00467037">
        <w:rPr>
          <w:szCs w:val="20"/>
        </w:rPr>
        <w:t xml:space="preserve">Дадено ви е </w:t>
      </w:r>
      <w:r w:rsidRPr="00467037">
        <w:rPr>
          <w:szCs w:val="20"/>
          <w:lang w:val="en-US"/>
        </w:rPr>
        <w:t xml:space="preserve">C# </w:t>
      </w:r>
      <w:r w:rsidRPr="00467037">
        <w:rPr>
          <w:szCs w:val="20"/>
        </w:rPr>
        <w:t>решение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което съдържа няколко интерфейса и класа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 xml:space="preserve">изграждащи проста игра </w:t>
      </w:r>
      <w:r w:rsidRPr="00467037">
        <w:rPr>
          <w:szCs w:val="20"/>
          <w:lang w:val="en-US"/>
        </w:rPr>
        <w:t>„</w:t>
      </w:r>
      <w:r w:rsidRPr="00467037">
        <w:rPr>
          <w:szCs w:val="20"/>
        </w:rPr>
        <w:t>Змия</w:t>
      </w:r>
      <w:r w:rsidRPr="00467037">
        <w:rPr>
          <w:szCs w:val="20"/>
          <w:lang w:val="en-US"/>
        </w:rPr>
        <w:t xml:space="preserve">“. </w:t>
      </w:r>
      <w:r w:rsidRPr="00467037">
        <w:rPr>
          <w:noProof/>
          <w:szCs w:val="20"/>
        </w:rPr>
        <w:t>Не променяйте нищо в кода</w:t>
      </w:r>
      <w:r w:rsidRPr="00467037">
        <w:rPr>
          <w:noProof/>
          <w:szCs w:val="20"/>
          <w:lang w:val="en-US"/>
        </w:rPr>
        <w:t xml:space="preserve">. </w:t>
      </w:r>
      <w:r w:rsidRPr="00467037">
        <w:rPr>
          <w:noProof/>
          <w:szCs w:val="20"/>
        </w:rPr>
        <w:t xml:space="preserve">Задачата ви е да документирате интерфейсите </w:t>
      </w:r>
      <w:r w:rsidRPr="00467037">
        <w:rPr>
          <w:noProof/>
          <w:szCs w:val="20"/>
          <w:lang w:val="en-US"/>
        </w:rPr>
        <w:t xml:space="preserve">IDrawable, IMovable </w:t>
      </w:r>
      <w:r w:rsidRPr="00467037">
        <w:rPr>
          <w:noProof/>
          <w:szCs w:val="20"/>
        </w:rPr>
        <w:t xml:space="preserve">и </w:t>
      </w:r>
      <w:r w:rsidRPr="00467037">
        <w:rPr>
          <w:noProof/>
          <w:szCs w:val="20"/>
          <w:lang w:val="en-US"/>
        </w:rPr>
        <w:t>IKeyboardHandler.</w:t>
      </w:r>
    </w:p>
    <w:p w14:paraId="11D67DE6" w14:textId="77777777" w:rsidR="00467037" w:rsidRPr="00467037" w:rsidRDefault="00467037" w:rsidP="00467037">
      <w:pPr>
        <w:jc w:val="both"/>
        <w:rPr>
          <w:noProof/>
          <w:szCs w:val="20"/>
        </w:rPr>
      </w:pPr>
      <w:r w:rsidRPr="00467037">
        <w:rPr>
          <w:noProof/>
          <w:szCs w:val="20"/>
        </w:rPr>
        <w:t xml:space="preserve">Документацията на </w:t>
      </w:r>
      <w:r w:rsidRPr="00467037">
        <w:rPr>
          <w:noProof/>
          <w:szCs w:val="20"/>
          <w:lang w:val="en-US"/>
        </w:rPr>
        <w:t xml:space="preserve">C# </w:t>
      </w:r>
      <w:r w:rsidRPr="00467037">
        <w:rPr>
          <w:noProof/>
          <w:szCs w:val="20"/>
        </w:rPr>
        <w:t>код е много подобна на коментари в кода</w:t>
      </w:r>
      <w:r w:rsidRPr="00467037">
        <w:rPr>
          <w:noProof/>
          <w:szCs w:val="20"/>
          <w:lang w:val="en-US"/>
        </w:rPr>
        <w:t xml:space="preserve">. </w:t>
      </w:r>
      <w:r w:rsidRPr="00467037">
        <w:rPr>
          <w:noProof/>
          <w:szCs w:val="20"/>
        </w:rPr>
        <w:t>Важната разлика е</w:t>
      </w:r>
      <w:r w:rsidRPr="00467037">
        <w:rPr>
          <w:noProof/>
          <w:szCs w:val="20"/>
          <w:lang w:val="en-US"/>
        </w:rPr>
        <w:t xml:space="preserve">, </w:t>
      </w:r>
      <w:r w:rsidRPr="00467037">
        <w:rPr>
          <w:noProof/>
          <w:szCs w:val="20"/>
        </w:rPr>
        <w:t>че тя се използва от компилатора да генерира подсказки за документираните класове</w:t>
      </w:r>
      <w:r w:rsidRPr="00467037">
        <w:rPr>
          <w:noProof/>
          <w:szCs w:val="20"/>
          <w:lang w:val="en-US"/>
        </w:rPr>
        <w:t>/</w:t>
      </w:r>
      <w:r w:rsidRPr="00467037">
        <w:rPr>
          <w:noProof/>
          <w:szCs w:val="20"/>
        </w:rPr>
        <w:t>интерфейси</w:t>
      </w:r>
      <w:r w:rsidRPr="00467037">
        <w:rPr>
          <w:noProof/>
          <w:szCs w:val="20"/>
          <w:lang w:val="en-US"/>
        </w:rPr>
        <w:t>/</w:t>
      </w:r>
      <w:r w:rsidRPr="00467037">
        <w:rPr>
          <w:noProof/>
          <w:szCs w:val="20"/>
        </w:rPr>
        <w:t>методи</w:t>
      </w:r>
      <w:r w:rsidRPr="00467037">
        <w:rPr>
          <w:noProof/>
          <w:szCs w:val="20"/>
          <w:lang w:val="en-US"/>
        </w:rPr>
        <w:t>.</w:t>
      </w:r>
    </w:p>
    <w:p w14:paraId="6CA88AF6" w14:textId="77777777" w:rsidR="00467037" w:rsidRPr="00467037" w:rsidRDefault="00467037" w:rsidP="00467037">
      <w:pPr>
        <w:jc w:val="both"/>
        <w:rPr>
          <w:noProof/>
          <w:szCs w:val="20"/>
        </w:rPr>
      </w:pPr>
      <w:r w:rsidRPr="00467037">
        <w:rPr>
          <w:noProof/>
          <w:szCs w:val="20"/>
        </w:rPr>
        <w:t>Съвет</w:t>
      </w:r>
      <w:r w:rsidRPr="00467037">
        <w:rPr>
          <w:noProof/>
          <w:szCs w:val="20"/>
          <w:lang w:val="en-US"/>
        </w:rPr>
        <w:t xml:space="preserve">: </w:t>
      </w:r>
      <w:r w:rsidRPr="00467037">
        <w:rPr>
          <w:noProof/>
          <w:szCs w:val="20"/>
        </w:rPr>
        <w:t xml:space="preserve">писането на </w:t>
      </w:r>
      <w:r w:rsidRPr="00467037">
        <w:rPr>
          <w:noProof/>
          <w:szCs w:val="20"/>
          <w:lang w:val="en-US"/>
        </w:rPr>
        <w:t xml:space="preserve">/// </w:t>
      </w:r>
      <w:r w:rsidRPr="00467037">
        <w:rPr>
          <w:noProof/>
          <w:szCs w:val="20"/>
        </w:rPr>
        <w:t xml:space="preserve">генерира основните </w:t>
      </w:r>
      <w:r w:rsidRPr="00467037">
        <w:rPr>
          <w:noProof/>
          <w:szCs w:val="20"/>
          <w:lang w:val="en-US"/>
        </w:rPr>
        <w:t xml:space="preserve">xml </w:t>
      </w:r>
      <w:r w:rsidRPr="00467037">
        <w:rPr>
          <w:noProof/>
          <w:szCs w:val="20"/>
        </w:rPr>
        <w:t>тагове</w:t>
      </w:r>
      <w:r w:rsidRPr="00467037">
        <w:rPr>
          <w:noProof/>
          <w:szCs w:val="20"/>
          <w:lang w:val="en-US"/>
        </w:rPr>
        <w:t xml:space="preserve">, </w:t>
      </w:r>
      <w:r w:rsidRPr="00467037">
        <w:rPr>
          <w:noProof/>
          <w:szCs w:val="20"/>
        </w:rPr>
        <w:t>необходими за документацията</w:t>
      </w:r>
      <w:r w:rsidRPr="00467037">
        <w:rPr>
          <w:noProof/>
          <w:szCs w:val="20"/>
          <w:lang w:val="en-US"/>
        </w:rPr>
        <w:t>.</w:t>
      </w:r>
    </w:p>
    <w:p w14:paraId="18E7F83B" w14:textId="1C24798F" w:rsidR="00467037" w:rsidRPr="00467037" w:rsidRDefault="00467037" w:rsidP="00467037">
      <w:pPr>
        <w:pStyle w:val="Heading2"/>
      </w:pPr>
      <w:r>
        <w:rPr>
          <w:noProof/>
        </w:rPr>
        <w:t xml:space="preserve">Задача 4. </w:t>
      </w:r>
      <w:r w:rsidRPr="00467037">
        <w:t>Разширения на низове</w:t>
      </w:r>
    </w:p>
    <w:p w14:paraId="162AA276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Даден ви е файл с програмен код от </w:t>
      </w:r>
      <w:r w:rsidRPr="00467037">
        <w:rPr>
          <w:szCs w:val="20"/>
          <w:lang w:val="en-US"/>
        </w:rPr>
        <w:t xml:space="preserve">Visual Studio, </w:t>
      </w:r>
      <w:r w:rsidRPr="00467037">
        <w:rPr>
          <w:szCs w:val="20"/>
        </w:rPr>
        <w:t xml:space="preserve">наречен </w:t>
      </w:r>
      <w:r w:rsidRPr="00467037">
        <w:rPr>
          <w:rFonts w:cs="Consolas"/>
          <w:noProof/>
          <w:szCs w:val="20"/>
          <w:lang w:val="en-US"/>
        </w:rPr>
        <w:t>StringExtensions.cs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 xml:space="preserve">Създайте </w:t>
      </w:r>
      <w:r w:rsidRPr="00467037">
        <w:rPr>
          <w:noProof/>
          <w:szCs w:val="20"/>
          <w:lang w:val="en-US"/>
        </w:rPr>
        <w:t xml:space="preserve">XML </w:t>
      </w:r>
      <w:r w:rsidRPr="00467037">
        <w:rPr>
          <w:szCs w:val="20"/>
        </w:rPr>
        <w:t>документация за файла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всички класове и техните членове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Добавете подходящи коментари в кода на местата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където това би подобрило четливостта и разбирането му</w:t>
      </w:r>
      <w:r w:rsidRPr="00467037">
        <w:rPr>
          <w:szCs w:val="20"/>
          <w:lang w:val="en-US"/>
        </w:rPr>
        <w:t>.</w:t>
      </w:r>
    </w:p>
    <w:p w14:paraId="7CA75717" w14:textId="43A34F6D" w:rsidR="00467037" w:rsidRPr="00467037" w:rsidRDefault="00467037" w:rsidP="00467037">
      <w:pPr>
        <w:pStyle w:val="Heading2"/>
      </w:pPr>
      <w:r>
        <w:rPr>
          <w:noProof/>
        </w:rPr>
        <w:t xml:space="preserve">Задача 5. </w:t>
      </w:r>
      <w:r w:rsidRPr="00467037">
        <w:t>Документация на интерфейси</w:t>
      </w:r>
    </w:p>
    <w:p w14:paraId="3AC4FF79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В големите компании документирането на </w:t>
      </w:r>
      <w:r w:rsidRPr="00467037">
        <w:rPr>
          <w:szCs w:val="20"/>
          <w:lang w:val="en-US"/>
        </w:rPr>
        <w:t xml:space="preserve">public </w:t>
      </w:r>
      <w:r w:rsidRPr="00467037">
        <w:rPr>
          <w:szCs w:val="20"/>
        </w:rPr>
        <w:t>интерфейса се изисква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 xml:space="preserve">Ползвайте някой от </w:t>
      </w:r>
      <w:r w:rsidRPr="00467037">
        <w:rPr>
          <w:noProof/>
          <w:szCs w:val="20"/>
          <w:lang w:val="en-US"/>
        </w:rPr>
        <w:t xml:space="preserve">OOP </w:t>
      </w:r>
      <w:r w:rsidRPr="00467037">
        <w:rPr>
          <w:szCs w:val="20"/>
        </w:rPr>
        <w:t>изпитите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по възможност такъв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какъвто вече сте решавали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Можете да използвате или своето решение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или това на автора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 xml:space="preserve">Документирайте всички </w:t>
      </w:r>
      <w:r w:rsidRPr="00467037">
        <w:rPr>
          <w:szCs w:val="20"/>
          <w:lang w:val="en-US"/>
        </w:rPr>
        <w:t xml:space="preserve">public </w:t>
      </w:r>
      <w:r w:rsidRPr="00467037">
        <w:rPr>
          <w:szCs w:val="20"/>
        </w:rPr>
        <w:t>интерфейси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като използвате най</w:t>
      </w:r>
      <w:r w:rsidRPr="00467037">
        <w:rPr>
          <w:szCs w:val="20"/>
          <w:lang w:val="en-US"/>
        </w:rPr>
        <w:t>-</w:t>
      </w:r>
      <w:r w:rsidRPr="00467037">
        <w:rPr>
          <w:szCs w:val="20"/>
        </w:rPr>
        <w:t>добрите практики за документиране на код</w:t>
      </w:r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>Не е нужно да документирате нищо друго в проекта</w:t>
      </w:r>
      <w:r w:rsidRPr="00467037">
        <w:rPr>
          <w:szCs w:val="20"/>
          <w:lang w:val="en-US"/>
        </w:rPr>
        <w:t>.</w:t>
      </w:r>
    </w:p>
    <w:p w14:paraId="32899103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lastRenderedPageBreak/>
        <w:t>За тази задача предайте пълния проект от изпита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>с документацията в декларациите на интерфейса</w:t>
      </w:r>
      <w:r w:rsidRPr="00467037">
        <w:rPr>
          <w:szCs w:val="20"/>
          <w:lang w:val="en-US"/>
        </w:rPr>
        <w:t>.</w:t>
      </w:r>
    </w:p>
    <w:p w14:paraId="628CE193" w14:textId="50C5B17D" w:rsidR="00467037" w:rsidRPr="00467037" w:rsidRDefault="00467037" w:rsidP="00467037">
      <w:pPr>
        <w:pStyle w:val="Heading2"/>
      </w:pPr>
      <w:r>
        <w:rPr>
          <w:noProof/>
        </w:rPr>
        <w:t xml:space="preserve">Задача 6. </w:t>
      </w:r>
      <w:r w:rsidRPr="00467037">
        <w:rPr>
          <w:lang w:val="en-US"/>
        </w:rPr>
        <w:t xml:space="preserve">* Sandcastle </w:t>
      </w:r>
      <w:r w:rsidRPr="00467037">
        <w:t>документация</w:t>
      </w:r>
    </w:p>
    <w:p w14:paraId="51B6BB2A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Изтеглете и инсталирайте генераторът за документация </w:t>
      </w:r>
      <w:r w:rsidRPr="00467037">
        <w:rPr>
          <w:szCs w:val="20"/>
          <w:lang w:val="en-US"/>
        </w:rPr>
        <w:t xml:space="preserve">Sandcastle: </w:t>
      </w:r>
      <w:hyperlink r:id="rId8" w:history="1">
        <w:r w:rsidRPr="00467037">
          <w:rPr>
            <w:color w:val="0563C1" w:themeColor="hyperlink"/>
            <w:szCs w:val="20"/>
            <w:u w:val="single"/>
            <w:lang w:val="en-US"/>
          </w:rPr>
          <w:t>https://github.com/</w:t>
        </w:r>
        <w:r w:rsidRPr="00467037">
          <w:rPr>
            <w:noProof/>
            <w:color w:val="0563C1" w:themeColor="hyperlink"/>
            <w:szCs w:val="20"/>
            <w:u w:val="single"/>
            <w:lang w:val="en-US"/>
          </w:rPr>
          <w:t>EWSoftware</w:t>
        </w:r>
        <w:r w:rsidRPr="00467037">
          <w:rPr>
            <w:color w:val="0563C1" w:themeColor="hyperlink"/>
            <w:szCs w:val="20"/>
            <w:u w:val="single"/>
            <w:lang w:val="en-US"/>
          </w:rPr>
          <w:t>/</w:t>
        </w:r>
        <w:r w:rsidRPr="00467037">
          <w:rPr>
            <w:noProof/>
            <w:color w:val="0563C1" w:themeColor="hyperlink"/>
            <w:szCs w:val="20"/>
            <w:u w:val="single"/>
            <w:lang w:val="en-US"/>
          </w:rPr>
          <w:t>SHFB</w:t>
        </w:r>
        <w:r w:rsidRPr="00467037">
          <w:rPr>
            <w:color w:val="0563C1" w:themeColor="hyperlink"/>
            <w:szCs w:val="20"/>
            <w:u w:val="single"/>
            <w:lang w:val="en-US"/>
          </w:rPr>
          <w:t>/</w:t>
        </w:r>
      </w:hyperlink>
      <w:r w:rsidRPr="00467037">
        <w:rPr>
          <w:szCs w:val="20"/>
          <w:lang w:val="en-US"/>
        </w:rPr>
        <w:t xml:space="preserve">. </w:t>
      </w:r>
      <w:r w:rsidRPr="00467037">
        <w:rPr>
          <w:szCs w:val="20"/>
        </w:rPr>
        <w:t xml:space="preserve">Генерирайте </w:t>
      </w:r>
      <w:r w:rsidRPr="00467037">
        <w:rPr>
          <w:szCs w:val="20"/>
          <w:lang w:val="en-US"/>
        </w:rPr>
        <w:t xml:space="preserve">.chm </w:t>
      </w:r>
      <w:r w:rsidRPr="00467037">
        <w:rPr>
          <w:szCs w:val="20"/>
        </w:rPr>
        <w:t>файл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 xml:space="preserve">като използвате </w:t>
      </w:r>
      <w:r w:rsidRPr="00467037">
        <w:rPr>
          <w:noProof/>
          <w:szCs w:val="20"/>
          <w:lang w:val="en-US"/>
        </w:rPr>
        <w:t xml:space="preserve">XML </w:t>
      </w:r>
      <w:r w:rsidRPr="00467037">
        <w:rPr>
          <w:szCs w:val="20"/>
        </w:rPr>
        <w:t>документацията</w:t>
      </w:r>
      <w:r w:rsidRPr="00467037">
        <w:rPr>
          <w:szCs w:val="20"/>
          <w:lang w:val="en-US"/>
        </w:rPr>
        <w:t xml:space="preserve">, </w:t>
      </w:r>
      <w:r w:rsidRPr="00467037">
        <w:rPr>
          <w:szCs w:val="20"/>
        </w:rPr>
        <w:t xml:space="preserve">която написахте в задача </w:t>
      </w:r>
      <w:r w:rsidRPr="00467037">
        <w:rPr>
          <w:szCs w:val="20"/>
          <w:lang w:val="en-US"/>
        </w:rPr>
        <w:t>1.</w:t>
      </w:r>
    </w:p>
    <w:p w14:paraId="6A371046" w14:textId="77777777" w:rsidR="00467037" w:rsidRPr="00467037" w:rsidRDefault="00467037" w:rsidP="00467037">
      <w:pPr>
        <w:jc w:val="both"/>
        <w:rPr>
          <w:szCs w:val="20"/>
        </w:rPr>
      </w:pPr>
      <w:r w:rsidRPr="00467037">
        <w:rPr>
          <w:szCs w:val="20"/>
        </w:rPr>
        <w:t xml:space="preserve">За тази задача предайте генерираният </w:t>
      </w:r>
      <w:r w:rsidRPr="00467037">
        <w:rPr>
          <w:szCs w:val="20"/>
          <w:lang w:val="en-US"/>
        </w:rPr>
        <w:t xml:space="preserve">.chm </w:t>
      </w:r>
      <w:r w:rsidRPr="00467037">
        <w:rPr>
          <w:szCs w:val="20"/>
        </w:rPr>
        <w:t>файл</w:t>
      </w:r>
      <w:r w:rsidRPr="00467037">
        <w:rPr>
          <w:szCs w:val="20"/>
          <w:lang w:val="en-US"/>
        </w:rPr>
        <w:t>.</w:t>
      </w:r>
    </w:p>
    <w:sectPr w:rsidR="00467037" w:rsidRPr="00467037" w:rsidSect="005F3F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09889" w14:textId="77777777" w:rsidR="00D1695F" w:rsidRDefault="00D1695F" w:rsidP="007B0B44">
      <w:r>
        <w:separator/>
      </w:r>
    </w:p>
  </w:endnote>
  <w:endnote w:type="continuationSeparator" w:id="0">
    <w:p w14:paraId="02C3B096" w14:textId="77777777" w:rsidR="00D1695F" w:rsidRDefault="00D1695F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FAEB5" w14:textId="77777777" w:rsidR="00D1695F" w:rsidRDefault="00D1695F" w:rsidP="007B0B44">
      <w:r>
        <w:separator/>
      </w:r>
    </w:p>
  </w:footnote>
  <w:footnote w:type="continuationSeparator" w:id="0">
    <w:p w14:paraId="52E336C1" w14:textId="77777777" w:rsidR="00D1695F" w:rsidRDefault="00D1695F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4132C4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4132C4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1035D8"/>
    <w:multiLevelType w:val="hybridMultilevel"/>
    <w:tmpl w:val="ADDE9BFA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4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001541523">
    <w:abstractNumId w:val="11"/>
  </w:num>
  <w:num w:numId="40" w16cid:durableId="777551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132C4"/>
    <w:rsid w:val="0046703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1695F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WSoftware/SHFB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referencesource.microsoft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2023-02-21T23:01:00Z</cp:lastPrinted>
  <dcterms:created xsi:type="dcterms:W3CDTF">2022-08-25T16:43:00Z</dcterms:created>
  <dcterms:modified xsi:type="dcterms:W3CDTF">2023-02-21T23:01:00Z</dcterms:modified>
</cp:coreProperties>
</file>