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00" w:after="80"/>
        <w:jc w:val="center"/>
        <w:rPr/>
      </w:pPr>
      <w:r>
        <w:rPr>
          <w:rFonts w:ascii="Arial" w:hAnsi="Arial"/>
          <w:b/>
          <w:color w:val="0A3663"/>
          <w:sz w:val="40"/>
        </w:rPr>
        <w:t>ĐẶC TẢ THIẾT KẾ KIẾN TRÚC RTL</w:t>
      </w:r>
    </w:p>
    <w:p>
      <w:pPr>
        <w:pStyle w:val="Normal"/>
        <w:spacing w:before="0" w:after="120"/>
        <w:jc w:val="center"/>
        <w:rPr/>
      </w:pPr>
      <w:r>
        <w:rPr>
          <w:rFonts w:ascii="Arial" w:hAnsi="Arial"/>
          <w:b/>
          <w:color w:val="1E88E5"/>
          <w:sz w:val="28"/>
        </w:rPr>
        <w:t>BỘ ĐẾM THỜI GIAN GIỜ - PHÚT - GIÂY (HOUR-MINUTE-SECOND TIMER)</w:t>
      </w:r>
    </w:p>
    <w:p>
      <w:pPr>
        <w:pStyle w:val="Normal"/>
        <w:spacing w:before="0" w:after="480"/>
        <w:jc w:val="center"/>
        <w:rPr/>
      </w:pPr>
      <w:r>
        <w:rPr>
          <w:rFonts w:ascii="Arial" w:hAnsi="Arial"/>
          <w:i/>
          <w:color w:val="64748B"/>
          <w:sz w:val="22"/>
        </w:rPr>
        <w:t>IP Core: hms_timer | Phiên bản v1.1.0 (Debouncer 20ms &amp; Auto-Cancel Timeout 5s)</w:t>
      </w:r>
    </w:p>
    <w:tbl>
      <w:tblPr>
        <w:tblW w:w="9936" w:type="dxa"/>
        <w:jc w:val="center"/>
        <w:tblInd w:w="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/>
        <w:tc>
          <w:tcPr>
            <w:tcW w:w="4968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Thuộc tính</w:t>
            </w:r>
          </w:p>
        </w:tc>
        <w:tc>
          <w:tcPr>
            <w:tcW w:w="496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Giá trị đặc tả</w:t>
            </w:r>
          </w:p>
        </w:tc>
      </w:tr>
      <w:tr>
        <w:trPr/>
        <w:tc>
          <w:tcPr>
            <w:tcW w:w="4968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Tên dự án</w:t>
            </w:r>
          </w:p>
        </w:tc>
        <w:tc>
          <w:tcPr>
            <w:tcW w:w="496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Thiết kế lõi IP Bộ đếm Thời gian Giờ - Phút - Giây (hms_timer)</w:t>
            </w:r>
          </w:p>
        </w:tc>
      </w:tr>
      <w:tr>
        <w:trPr/>
        <w:tc>
          <w:tcPr>
            <w:tcW w:w="4968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Tài liệu tham chiếu</w:t>
            </w:r>
          </w:p>
        </w:tc>
        <w:tc>
          <w:tcPr>
            <w:tcW w:w="496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week1_Qorvo-HMS_Timer.pdf (Qorvo Digital Design and Verification)</w:t>
            </w:r>
          </w:p>
        </w:tc>
      </w:tr>
      <w:tr>
        <w:trPr/>
        <w:tc>
          <w:tcPr>
            <w:tcW w:w="4968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Mã tài liệu</w:t>
            </w:r>
          </w:p>
        </w:tc>
        <w:tc>
          <w:tcPr>
            <w:tcW w:w="496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SPEC-RTL-HMS-001</w:t>
            </w:r>
          </w:p>
        </w:tc>
      </w:tr>
      <w:tr>
        <w:trPr/>
        <w:tc>
          <w:tcPr>
            <w:tcW w:w="4968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Vai trò</w:t>
            </w:r>
          </w:p>
        </w:tc>
        <w:tc>
          <w:tcPr>
            <w:tcW w:w="496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Kỹ sư Trưởng Kiến trúc RTL (Senior Digital IC / RTL Architect)</w:t>
            </w:r>
          </w:p>
        </w:tc>
      </w:tr>
      <w:tr>
        <w:trPr/>
        <w:tc>
          <w:tcPr>
            <w:tcW w:w="4968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Chuẩn ngôn ngữ</w:t>
            </w:r>
          </w:p>
        </w:tc>
        <w:tc>
          <w:tcPr>
            <w:tcW w:w="496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IEEE 1364-2001 / IEEE 1800 Synthesizable Verilog / SystemVerilog</w:t>
            </w:r>
          </w:p>
        </w:tc>
      </w:tr>
      <w:tr>
        <w:trPr/>
        <w:tc>
          <w:tcPr>
            <w:tcW w:w="4968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Mục tiêu công nghệ</w:t>
            </w:r>
          </w:p>
        </w:tc>
        <w:tc>
          <w:tcPr>
            <w:tcW w:w="496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Technology-Independent (ASIC Standard Cell / FPGA Xilinx, Intel, Microchip)</w:t>
            </w:r>
          </w:p>
        </w:tc>
      </w:tr>
      <w:tr>
        <w:trPr/>
        <w:tc>
          <w:tcPr>
            <w:tcW w:w="4968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Trạng thái</w:t>
            </w:r>
          </w:p>
        </w:tc>
        <w:tc>
          <w:tcPr>
            <w:tcW w:w="496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APPROVED FOR RTL IMPLEMENTATION</w:t>
            </w:r>
          </w:p>
        </w:tc>
      </w:tr>
      <w:tr>
        <w:trPr/>
        <w:tc>
          <w:tcPr>
            <w:tcW w:w="4968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Phiên bản / Ngày</w:t>
            </w:r>
          </w:p>
        </w:tc>
        <w:tc>
          <w:tcPr>
            <w:tcW w:w="4967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v1.1.0 | 2026-09-23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b/>
          <w:color w:val="0A3663"/>
          <w:sz w:val="32"/>
        </w:rPr>
        <w:t>CHƯƠNG 1: TỔNG QUAN HỆ THỐNG VÀ KIẾN TRÚC THIẾT KẾ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1.1 Tổng quan về thiết kế</w:t>
      </w:r>
    </w:p>
    <w:p>
      <w:pPr>
        <w:pStyle w:val="Normal"/>
        <w:spacing w:lineRule="auto" w:line="276" w:before="40" w:after="100"/>
        <w:rPr/>
      </w:pPr>
      <w:r>
        <w:rPr>
          <w:rFonts w:ascii="Arial" w:hAnsi="Arial"/>
          <w:i w:val="false"/>
          <w:color w:val="2C3E50"/>
          <w:sz w:val="20"/>
        </w:rPr>
        <w:t>Hệ thống Hour-Minute-Second Timer (hms_timer) là một khối IP phần cứng số hoàn chỉnh (Synthesizable RTL IP Core), hoạt động trên một miền xung nhịp đồng bộ duy nhất với tần số đầu vào chuẩn 1 MHz (f_clk = 1,000,000 Hz, T_clk = 1 us) và tín hiệu Reset bất đồng bộ tích cực mức thấp (rstn).</w:t>
      </w:r>
    </w:p>
    <w:p>
      <w:pPr>
        <w:pStyle w:val="Normal"/>
        <w:spacing w:lineRule="auto" w:line="276" w:before="40" w:after="100"/>
        <w:rPr/>
      </w:pPr>
      <w:r>
        <w:rPr>
          <w:rFonts w:ascii="Arial" w:hAnsi="Arial"/>
          <w:i w:val="false"/>
          <w:color w:val="2C3E50"/>
          <w:sz w:val="20"/>
        </w:rPr>
        <w:t>Thiết kế bao gồm 4 chức năng cốt lõi:</w:t>
      </w:r>
    </w:p>
    <w:p>
      <w:pPr>
        <w:pStyle w:val="ListBullet"/>
        <w:numPr>
          <w:ilvl w:val="0"/>
          <w:numId w:val="1"/>
        </w:numPr>
        <w:spacing w:lineRule="auto" w:line="276" w:before="20" w:after="60"/>
        <w:contextualSpacing/>
        <w:rPr/>
      </w:pPr>
      <w:r>
        <w:rPr>
          <w:rFonts w:ascii="Arial" w:hAnsi="Arial"/>
          <w:b/>
          <w:color w:val="2C3E50"/>
          <w:sz w:val="20"/>
        </w:rPr>
        <w:t xml:space="preserve">1. Chế độ đếm thời gian thực: </w:t>
      </w:r>
      <w:r>
        <w:rPr>
          <w:rFonts w:ascii="Arial" w:hAnsi="Arial"/>
          <w:color w:val="2C3E50"/>
          <w:sz w:val="20"/>
        </w:rPr>
        <w:t>Tự động đếm tăng Giờ (0..23), Phút (0..59), Giây (0..59) theo nhịp 1 giây chuẩn tạo ra từ prescaler_1hz.</w:t>
      </w:r>
    </w:p>
    <w:p>
      <w:pPr>
        <w:pStyle w:val="ListBullet"/>
        <w:numPr>
          <w:ilvl w:val="0"/>
          <w:numId w:val="1"/>
        </w:numPr>
        <w:spacing w:lineRule="auto" w:line="276" w:before="20" w:after="60"/>
        <w:contextualSpacing/>
        <w:rPr/>
      </w:pPr>
      <w:r>
        <w:rPr>
          <w:rFonts w:ascii="Arial" w:hAnsi="Arial"/>
          <w:b/>
          <w:color w:val="2C3E50"/>
          <w:sz w:val="20"/>
        </w:rPr>
        <w:t xml:space="preserve">2. Chế độ điều chỉnh thời gian: </w:t>
      </w:r>
      <w:r>
        <w:rPr>
          <w:rFonts w:ascii="Arial" w:hAnsi="Arial"/>
          <w:color w:val="2C3E50"/>
          <w:sz w:val="20"/>
        </w:rPr>
        <w:t>Cho phép chọn điều chỉnh từng trường thời gian (Giây, Phút, Giờ) qua nút sel_in, và tăng/giảm qua up_in, down_in với wrap-around 2 chiều độc lập.</w:t>
      </w:r>
    </w:p>
    <w:p>
      <w:pPr>
        <w:pStyle w:val="ListBullet"/>
        <w:numPr>
          <w:ilvl w:val="0"/>
          <w:numId w:val="1"/>
        </w:numPr>
        <w:spacing w:lineRule="auto" w:line="276" w:before="20" w:after="60"/>
        <w:contextualSpacing/>
        <w:rPr/>
      </w:pPr>
      <w:r>
        <w:rPr>
          <w:rFonts w:ascii="Arial" w:hAnsi="Arial"/>
          <w:b/>
          <w:color w:val="2C3E50"/>
          <w:sz w:val="20"/>
        </w:rPr>
        <w:t xml:space="preserve">3. Khử rung phím 20ms &amp; Auto-Repeat: </w:t>
      </w:r>
      <w:r>
        <w:rPr>
          <w:rFonts w:ascii="Arial" w:hAnsi="Arial"/>
          <w:color w:val="2C3E50"/>
          <w:sz w:val="20"/>
        </w:rPr>
        <w:t>Yêu cầu giữ nút liên tục 20ms mới ghi nhận 1 lần nhấn hợp lệ. Hỗ trợ tự động đếm lại từ đầu 20ms để tạo xung lặp lại (Auto-Repeat) khi giữ phím lâu, và lọc bỏ 100% rung phím cơ khí.</w:t>
      </w:r>
    </w:p>
    <w:p>
      <w:pPr>
        <w:pStyle w:val="ListBullet"/>
        <w:numPr>
          <w:ilvl w:val="0"/>
          <w:numId w:val="1"/>
        </w:numPr>
        <w:spacing w:lineRule="auto" w:line="276" w:before="20" w:after="60"/>
        <w:contextualSpacing/>
        <w:rPr/>
      </w:pPr>
      <w:r>
        <w:rPr>
          <w:rFonts w:ascii="Arial" w:hAnsi="Arial"/>
          <w:b/>
          <w:color w:val="2C3E50"/>
          <w:sz w:val="20"/>
        </w:rPr>
        <w:t xml:space="preserve">4. Inactivity Timeout 5s &amp; Rollback: </w:t>
      </w:r>
      <w:r>
        <w:rPr>
          <w:rFonts w:ascii="Arial" w:hAnsi="Arial"/>
          <w:color w:val="2C3E50"/>
          <w:sz w:val="20"/>
        </w:rPr>
        <w:t>Khi treo ở bất kỳ mode chỉnh sửa nào quá 5 giây liên tục mà không có thao tác bấm phím, hệ thống tự động hủy thay đổi (phục hồi snapshot ban đầu) và quay trở lại MODE_RUN.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1.2 Đặc điểm kiến trúc cốt lõi</w:t>
      </w:r>
    </w:p>
    <w:p>
      <w:pPr>
        <w:pStyle w:val="ListBullet"/>
        <w:numPr>
          <w:ilvl w:val="0"/>
          <w:numId w:val="1"/>
        </w:numPr>
        <w:spacing w:lineRule="auto" w:line="276" w:before="20" w:after="60"/>
        <w:contextualSpacing/>
        <w:rPr/>
      </w:pPr>
      <w:r>
        <w:rPr>
          <w:rFonts w:ascii="Arial" w:hAnsi="Arial"/>
          <w:b/>
          <w:color w:val="2C3E50"/>
          <w:sz w:val="20"/>
        </w:rPr>
        <w:t xml:space="preserve">Miền xung nhịp đơn đồng bộ (Single Clock Domain): </w:t>
      </w:r>
      <w:r>
        <w:rPr>
          <w:rFonts w:ascii="Arial" w:hAnsi="Arial"/>
          <w:color w:val="2C3E50"/>
          <w:sz w:val="20"/>
        </w:rPr>
        <w:t>Toàn bộ thanh ghi D-FF đều được kích hoạt tại posedge clk 1 MHz toàn cục, tuyệt đối không dùng ripple clock.</w:t>
      </w:r>
    </w:p>
    <w:p>
      <w:pPr>
        <w:pStyle w:val="ListBullet"/>
        <w:numPr>
          <w:ilvl w:val="0"/>
          <w:numId w:val="1"/>
        </w:numPr>
        <w:spacing w:lineRule="auto" w:line="276" w:before="20" w:after="60"/>
        <w:contextualSpacing/>
        <w:rPr/>
      </w:pPr>
      <w:r>
        <w:rPr>
          <w:rFonts w:ascii="Arial" w:hAnsi="Arial"/>
          <w:b/>
          <w:color w:val="2C3E50"/>
          <w:sz w:val="20"/>
        </w:rPr>
        <w:t xml:space="preserve">Chống Metastability &amp; Khử rung 20ms: </w:t>
      </w:r>
      <w:r>
        <w:rPr>
          <w:rFonts w:ascii="Arial" w:hAnsi="Arial"/>
          <w:color w:val="2C3E50"/>
          <w:sz w:val="20"/>
        </w:rPr>
        <w:t>3 nút bấm ngoại vi đi qua 2-FF synchronizer kết hợp bộ đếm định thời 20ms, triệt tiêu metastability và contact bounce.</w:t>
      </w:r>
    </w:p>
    <w:p>
      <w:pPr>
        <w:pStyle w:val="ListBullet"/>
        <w:numPr>
          <w:ilvl w:val="0"/>
          <w:numId w:val="1"/>
        </w:numPr>
        <w:spacing w:lineRule="auto" w:line="276" w:before="20" w:after="60"/>
        <w:contextualSpacing/>
        <w:rPr/>
      </w:pPr>
      <w:r>
        <w:rPr>
          <w:rFonts w:ascii="Arial" w:hAnsi="Arial"/>
          <w:b/>
          <w:color w:val="2C3E50"/>
          <w:sz w:val="20"/>
        </w:rPr>
        <w:t xml:space="preserve">Rollover Gating an toàn: </w:t>
      </w:r>
      <w:r>
        <w:rPr>
          <w:rFonts w:ascii="Arial" w:hAnsi="Arial"/>
          <w:color w:val="2C3E50"/>
          <w:sz w:val="20"/>
        </w:rPr>
        <w:t>Khi ở các chế độ chỉnh sửa, cờ tràn sec_rollover và min_rollover bị khóa cứng về 0, cách ly hoàn toàn các tầng đếm.</w:t>
      </w:r>
    </w:p>
    <w:p>
      <w:pPr>
        <w:pStyle w:val="ListBullet"/>
        <w:numPr>
          <w:ilvl w:val="0"/>
          <w:numId w:val="1"/>
        </w:numPr>
        <w:spacing w:lineRule="auto" w:line="276" w:before="20" w:after="60"/>
        <w:contextualSpacing/>
        <w:rPr/>
      </w:pPr>
      <w:r>
        <w:rPr>
          <w:rFonts w:ascii="Arial" w:hAnsi="Arial"/>
          <w:b/>
          <w:color w:val="2C3E50"/>
          <w:sz w:val="20"/>
        </w:rPr>
        <w:t xml:space="preserve">Cơ chế Snapshot &amp; Rollback: </w:t>
      </w:r>
      <w:r>
        <w:rPr>
          <w:rFonts w:ascii="Arial" w:hAnsi="Arial"/>
          <w:color w:val="2C3E50"/>
          <w:sz w:val="20"/>
        </w:rPr>
        <w:t>Tự động lưu giá trị thời gian vào thanh ghi Shadow khi vào mode chỉnh. Phục hồi nguyên vẹn thời gian khi hết 5s timeout.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1.3 Sơ đồ kiến trúc tổng quan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322072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1.3: Sơ đồ kiến trúc tổng quan IP Core hms_timer (v1.1.0)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1.4 Bảng tham số kiến trúc (Design Parameters)</w:t>
      </w:r>
    </w:p>
    <w:tbl>
      <w:tblPr>
        <w:tblW w:w="9935" w:type="dxa"/>
        <w:jc w:val="center"/>
        <w:tblInd w:w="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1987"/>
        <w:gridCol w:w="1987"/>
        <w:gridCol w:w="1987"/>
        <w:gridCol w:w="1987"/>
        <w:gridCol w:w="1987"/>
      </w:tblGrid>
      <w:tr>
        <w:trPr/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Tên tham số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Giá trị mặc định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Đơn vị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Mô tả chức năng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Phân loại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CLK_FREQ_HZ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1_000_000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Hz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Tần số xung nhịp hệ thống đầu vào (1 MHz)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PSC_COUNT_MAX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999_999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Chu kỳ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Giá trị đếm cực đại Prescaler (10^6 - 1) để tạo nhịp 1 Hz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DERIVED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PSC_WIDTH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20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Bit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Độ rộng bit thanh ghi đếm Prescaler (clog2(1_000_000) = 20)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DERIVED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DEBOUNCE_TIME_MS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20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ms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Thời gian giữ nút tối thiểu để tính 1 lần nhấn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DEBOUNCE_CYCLES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20_000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Chu kỳ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Số chu kỳ clock tương ứng thời gian khử rung 20ms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DERIVED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DEBOUNCE_WIDTH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15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Bit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Độ rộng thanh ghi đếm khử rung (clog2(20,000) = 15)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DERIVED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TIMEOUT_SEC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5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Giây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Thời gian chờ không thao tác để tự động hủy thay đổi và về RUN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SEC_WIDTH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6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Bit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Độ rộng thanh ghi đếm Giây (0..59)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MIN_WIDTH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6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Bit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Độ rộng thanh ghi đếm Phút (0..59)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HOUR_WIDTH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5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Bit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Độ rộng thanh ghi đếm Giờ (0..23)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MODE_WIDTH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2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Bit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Độ rộng trạng thái FSM điều khiển chế độ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DERIVED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60" w:after="160"/>
        <w:rPr/>
      </w:pPr>
      <w:r>
        <w:rPr>
          <w:b/>
          <w:color w:val="0A3663"/>
          <w:sz w:val="32"/>
        </w:rPr>
        <w:t>CHƯƠNG 2: TOP MODULE – hms_timer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2.1 Bảng chân tín hiệu ngoại vi Top Module (External I/O)</w:t>
      </w:r>
    </w:p>
    <w:tbl>
      <w:tblPr>
        <w:tblW w:w="9936" w:type="dxa"/>
        <w:jc w:val="center"/>
        <w:tblInd w:w="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1656"/>
        <w:gridCol w:w="1655"/>
        <w:gridCol w:w="1657"/>
        <w:gridCol w:w="1656"/>
        <w:gridCol w:w="1655"/>
        <w:gridCol w:w="1656"/>
      </w:tblGrid>
      <w:tr>
        <w:trPr/>
        <w:tc>
          <w:tcPr>
            <w:tcW w:w="1656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Tên chân</w:t>
            </w:r>
          </w:p>
        </w:tc>
        <w:tc>
          <w:tcPr>
            <w:tcW w:w="1655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Hướng</w:t>
            </w:r>
          </w:p>
        </w:tc>
        <w:tc>
          <w:tcPr>
            <w:tcW w:w="165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Bit</w:t>
            </w:r>
          </w:p>
        </w:tc>
        <w:tc>
          <w:tcPr>
            <w:tcW w:w="1656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Loại</w:t>
            </w:r>
          </w:p>
        </w:tc>
        <w:tc>
          <w:tcPr>
            <w:tcW w:w="1655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Mô tả chức năng chi tiết</w:t>
            </w:r>
          </w:p>
        </w:tc>
        <w:tc>
          <w:tcPr>
            <w:tcW w:w="1656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Giá trị Reset</w:t>
            </w:r>
          </w:p>
        </w:tc>
      </w:tr>
      <w:tr>
        <w:trPr/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clk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Input</w:t>
            </w:r>
          </w:p>
        </w:tc>
        <w:tc>
          <w:tcPr>
            <w:tcW w:w="165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Clock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Xung nhịp hệ thống toàn cục 1 MHz (chu kỳ 1 us)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N/A</w:t>
            </w:r>
          </w:p>
        </w:tc>
      </w:tr>
      <w:tr>
        <w:trPr/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rstn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Input</w:t>
            </w:r>
          </w:p>
        </w:tc>
        <w:tc>
          <w:tcPr>
            <w:tcW w:w="165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Reset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Reset hệ thống bất đồng bộ tích cực thấp (Active-Low)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N/A</w:t>
            </w:r>
          </w:p>
        </w:tc>
      </w:tr>
      <w:tr>
        <w:trPr/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sel_in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Input</w:t>
            </w:r>
          </w:p>
        </w:tc>
        <w:tc>
          <w:tcPr>
            <w:tcW w:w="165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Control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Nút chọn chế độ (Cần giữ ổn định 20ms)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N/A</w:t>
            </w:r>
          </w:p>
        </w:tc>
      </w:tr>
      <w:tr>
        <w:trPr/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up_in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Input</w:t>
            </w:r>
          </w:p>
        </w:tc>
        <w:tc>
          <w:tcPr>
            <w:tcW w:w="165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Control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Nút tăng giá trị (Cần giữ 20ms, hỗ trợ auto-repeat)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N/A</w:t>
            </w:r>
          </w:p>
        </w:tc>
      </w:tr>
      <w:tr>
        <w:trPr/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down_in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Input</w:t>
            </w:r>
          </w:p>
        </w:tc>
        <w:tc>
          <w:tcPr>
            <w:tcW w:w="165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Control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Nút giảm giá trị (Cần giữ 20ms, hỗ trợ auto-repeat)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N/A</w:t>
            </w:r>
          </w:p>
        </w:tc>
      </w:tr>
      <w:tr>
        <w:trPr/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h_out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Output</w:t>
            </w:r>
          </w:p>
        </w:tc>
        <w:tc>
          <w:tcPr>
            <w:tcW w:w="165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5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Data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Giá trị Giờ thời gian thực hiện tại (0..23)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5'd0</w:t>
            </w:r>
          </w:p>
        </w:tc>
      </w:tr>
      <w:tr>
        <w:trPr/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m_out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Output</w:t>
            </w:r>
          </w:p>
        </w:tc>
        <w:tc>
          <w:tcPr>
            <w:tcW w:w="165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6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Data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Giá trị Phút thời gian thực hiện tại (0..59)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6'd0</w:t>
            </w:r>
          </w:p>
        </w:tc>
      </w:tr>
      <w:tr>
        <w:trPr/>
        <w:tc>
          <w:tcPr>
            <w:tcW w:w="1656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s_out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Output</w:t>
            </w:r>
          </w:p>
        </w:tc>
        <w:tc>
          <w:tcPr>
            <w:tcW w:w="1657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6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Data</w:t>
            </w:r>
          </w:p>
        </w:tc>
        <w:tc>
          <w:tcPr>
            <w:tcW w:w="1655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Giá trị Giây thời gian thực hiện tại (0..59)</w:t>
            </w:r>
          </w:p>
        </w:tc>
        <w:tc>
          <w:tcPr>
            <w:tcW w:w="1656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6'd0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2.2 Bảng kết nối nội bộ giữa các Sub-module</w:t>
      </w:r>
    </w:p>
    <w:tbl>
      <w:tblPr>
        <w:tblW w:w="9935" w:type="dxa"/>
        <w:jc w:val="center"/>
        <w:tblInd w:w="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1987"/>
        <w:gridCol w:w="1987"/>
        <w:gridCol w:w="1987"/>
        <w:gridCol w:w="1987"/>
        <w:gridCol w:w="1987"/>
      </w:tblGrid>
      <w:tr>
        <w:trPr/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Tên Net nội bộ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Bit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Module Nguồn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Module Đích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Mô tả chức năng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sel_pulse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u_debouncer_sel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mode_controller, các counter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Xung tích cực 1 chu kỳ khi giữ sel_in đủ 20ms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up_pulse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u_debouncer_up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mode_controller, các counter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Xung tích cực 1 chu kỳ khi giữ up_in đủ 20ms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down_pulse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u_debouncer_down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mode_controller, các counter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Xung tích cực 1 chu kỳ khi giữ down_in đủ 20ms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sec_tick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prescaler_1hz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second_counter, mode_controller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Xung chuẩn nhịp 1 Hz (độ rộng 1 cycle clock)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adj_mode[1:0]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2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mode_controller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second_counter, minute, hour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Mã trạng thái FSM chế độ hoạt động hiện tại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cancel_pulse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mode_controller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second_counter, minute, hour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Xung 1 chu kỳ kích hoạt hủy thay đổi (Rollback)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sec_rollover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second_counter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minute_counter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Xung tràn Giây (59-&gt;0) cho phép tăng Phút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min_rollover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minute_counter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hour_counter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Xung tràn Phút (59-&gt;0) cho phép tăng Giờ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2.3 Giản đồ thời gian tổng thể Top Module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122745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2.5.1: Giản đồ thời gian đếm thời gian thực bình thường (Normal Run Mode)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765810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76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2.5.2: Giản đồ thời gian Khử rung phím 20ms và Tự động lặp lại (Auto-Repeat)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118999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2.5.3: Giản đồ thời gian Inactivity Timeout 5s &amp; Tự động Rollback về Snapshot</w:t>
      </w:r>
    </w:p>
    <w:p>
      <w:pPr>
        <w:pStyle w:val="Heading1"/>
        <w:spacing w:before="360" w:after="160"/>
        <w:rPr/>
      </w:pPr>
      <w:r>
        <w:rPr>
          <w:b/>
          <w:color w:val="0A3663"/>
          <w:sz w:val="32"/>
        </w:rPr>
        <w:t>CHƯƠNG 3: ĐẶC TẢ CHI TIẾT TỪNG SUB-MODULE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3.1 Module: button_debouncer (Khối Đồng bộ &amp; Khử rung 20ms)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190817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3.1: Sơ đồ khối button_debouncer (2-FF Sync + 20ms Counter + Auto-Repeat)</w:t>
      </w:r>
    </w:p>
    <w:p>
      <w:pPr>
        <w:pStyle w:val="Normal"/>
        <w:spacing w:lineRule="auto" w:line="276" w:before="40" w:after="100"/>
        <w:rPr/>
      </w:pPr>
      <w:r>
        <w:rPr>
          <w:rFonts w:ascii="Arial" w:hAnsi="Arial"/>
          <w:i w:val="false"/>
          <w:color w:val="2C3E50"/>
          <w:sz w:val="20"/>
        </w:rPr>
        <w:t>Module button_debouncer tiếp nhận tín hiệu nút bấm bất đồng bộ từ ngoại vi (btn_in). Tín hiệu đi qua 2 tầng D-FF (sync_reg[1:0]) để triệt tiêu trạng thái metastability. Khi tín hiệu đồng bộ btn_sync ở mức 1, bộ đếm timer_cnt bắt đầu đếm. Nếu nút được giữ ổn định liên tục đủ 20ms (DEBOUNCE_CYCLES - 1), mạch phát ra đúng 1 xung btn_pulse độ rộng 1 chu kỳ clock, đồng thời reset timer_cnt về 0 để đếm lại 20ms từ đầu (hỗ trợ Auto-Repeat khi tiếp tục giữ phím). Nếu phím bị nhả trước 20ms, bộ đếm bị xóa về 0 ngay lập tức.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844550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3.1.4: Giản đồ dạng sóng chi tiết khối button_debouncer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3.2 Module: prescaler_1hz (Khối Chia tần số tạo xung 1Hz)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219011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3.2: Sơ đồ khối prescaler_1hz (Modulo-1,000,000 Counter)</w:t>
      </w:r>
    </w:p>
    <w:p>
      <w:pPr>
        <w:pStyle w:val="Normal"/>
        <w:spacing w:lineRule="auto" w:line="276" w:before="40" w:after="100"/>
        <w:rPr/>
      </w:pPr>
      <w:r>
        <w:rPr>
          <w:rFonts w:ascii="Arial" w:hAnsi="Arial"/>
          <w:i w:val="false"/>
          <w:color w:val="2C3E50"/>
          <w:sz w:val="20"/>
        </w:rPr>
        <w:t>Module prescaler_1hz chia tần số xung nhịp hệ thống 1 MHz thành xung chuẩn thời gian thực 1 Hz (sec_tick). Bộ đếm 20-bit r_count đếm tuần hoàn từ 0 đến 999,999. Khi r_count == 999,999, xung sec_tick được kích hoạt lên mức 1 trong đúng 1 chu kỳ clock với sai số tần số 0 ppm.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1041400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3.2.4: Giản đồ thời gian xuất xung sec_tick của Prescaler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3.3 Module: mode_controller (Khối Điều khiển Chế độ &amp; FSM Timeout 5s)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2337435"/>
            <wp:effectExtent l="0" t="0" r="0" b="0"/>
            <wp:docPr id="9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3.3: Sơ đồ khối &amp; FSM mode_controller tích hợp Timeout 5s Rollback</w:t>
      </w:r>
    </w:p>
    <w:p>
      <w:pPr>
        <w:pStyle w:val="Normal"/>
        <w:spacing w:lineRule="auto" w:line="276" w:before="40" w:after="100"/>
        <w:rPr/>
      </w:pPr>
      <w:r>
        <w:rPr>
          <w:rFonts w:ascii="Arial" w:hAnsi="Arial"/>
          <w:i w:val="false"/>
          <w:color w:val="2C3E50"/>
          <w:sz w:val="20"/>
        </w:rPr>
        <w:t>Module mode_controller điều khiển máy trạng thái FSM 4 chế độ hoạt động và quản lý bộ đếm không thao tác (Inactivity Timer 5s). Khi ở các chế độ chỉnh sửa (ADJ_SEC, ADJ_MIN, ADJ_HOUR), mỗi thao tác phím (sel/up/down) sẽ reset bộ đếm timeout về 0 (Keep-Alive). Nếu trong suốt 5 giây liên tục không có phím nào được bấm, FSM tự động chuyển trạng thái về MODE_RUN và kích hoạt xung cancel_pulse = 1 trong 1 chu kỳ để yêu cầu các bộ đếm hủy bỏ các giá trị chỉnh sửa chưa lưu.</w:t>
      </w:r>
    </w:p>
    <w:tbl>
      <w:tblPr>
        <w:tblW w:w="9935" w:type="dxa"/>
        <w:jc w:val="center"/>
        <w:tblInd w:w="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1987"/>
        <w:gridCol w:w="1987"/>
        <w:gridCol w:w="1987"/>
        <w:gridCol w:w="1987"/>
        <w:gridCol w:w="1987"/>
      </w:tblGrid>
      <w:tr>
        <w:trPr/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Trạng thái hiện tại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Sự kiện kích hoạt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Trạng thái kế tiếp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cancel_pulse</w:t>
            </w:r>
          </w:p>
        </w:tc>
        <w:tc>
          <w:tcPr>
            <w:tcW w:w="198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Hành động hệ thống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MODE_RUN (2'b00)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sel_pulse == 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MODE_ADJ_SEC (2'b01)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Chuyển sang chỉnh Giây, chốt snapshot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MODE_RUN (2'b00)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Các sự kiện khác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MODE_RUN (2'b00)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Đếm thời gian thực bình thường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MODE_ADJ_SEC (2'b01)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sel_pulse == 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MODE_ADJ_MIN (2'b10)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Chuyển sang chỉnh Phút, reset timeout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MODE_ADJ_SEC (2'b01)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up_pulse | down_pulse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MODE_ADJ_SEC (2'b01)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Chỉnh giá trị giây, reset timeout về 0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MODE_ADJ_SEC (2'b01)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Timeout 5s không thao tác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MODE_RUN (2'b00)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Hủy thay đổi, Rollback về snapshot, về RUN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MODE_ADJ_MIN (2'b10)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sel_pulse == 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MODE_ADJ_HOUR (2'b11)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Chuyển sang chỉnh Giờ, reset timeout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MODE_ADJ_MIN (2'b10)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up_pulse | down_pulse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MODE_ADJ_MIN (2'b10)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Chỉnh giá trị phút, reset timeout về 0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MODE_ADJ_MIN (2'b10)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Timeout 5s không thao tác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MODE_RUN (2'b00)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Hủy thay đổi, Rollback về snapshot, về RUN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MODE_ADJ_HOUR (2'b11)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sel_pulse == 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MODE_RUN (2'b00)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Xác nhận lưu (Commit), chuyển về RUN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MODE_ADJ_HOUR (2'b11)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up_pulse | down_pulse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MODE_ADJ_HOUR (2'b11)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0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Chỉnh giá trị giờ, reset timeout về 0</w:t>
            </w:r>
          </w:p>
        </w:tc>
      </w:tr>
      <w:tr>
        <w:trPr/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MODE_ADJ_HOUR (2'b11)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Timeout 5s không thao tác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MODE_RUN (2'b00)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1</w:t>
            </w:r>
          </w:p>
        </w:tc>
        <w:tc>
          <w:tcPr>
            <w:tcW w:w="1987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Hủy thay đổi, Rollback về snapshot, về RUN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1002665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3.3.4: Giản đồ thời gian FSM chuyển mode và Timeout 5s thoát về RUN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3.4 Module: second_counter (Bộ đếm Giây &amp; Snapshot Rollback)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2239645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3.4: Sơ đồ khối second_counter tích hợp thanh ghi Snapshot r_sec_bak</w:t>
      </w:r>
    </w:p>
    <w:p>
      <w:pPr>
        <w:pStyle w:val="Normal"/>
        <w:spacing w:lineRule="auto" w:line="276" w:before="40" w:after="100"/>
        <w:rPr/>
      </w:pPr>
      <w:r>
        <w:rPr>
          <w:rFonts w:ascii="Arial" w:hAnsi="Arial"/>
          <w:i w:val="false"/>
          <w:color w:val="2C3E50"/>
          <w:sz w:val="20"/>
        </w:rPr>
        <w:t>Bộ đếm Giây sử dụng thanh ghi chính r_sec[5:0] (0..59) và thanh ghi bóng r_sec_bak[5:0]. Khi hệ thống bắt đầu vào chế độ chỉnh sửa (adj_mode == RUN &amp;&amp; sel_pulse), r_sec_bak tự động lưu lại giá trị r_sec hiện tại. Nếu nhận xung cancel_pulse = 1 (do timeout 5s), r_sec nạp lại giá trị từ r_sec_bak, hoàn tác toàn bộ thay đổi. Cờ tràn sec_rollover chỉ được phép tích cực trong MODE_RUN khi r_sec == 59 và có sec_tick.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1049020"/>
            <wp:effectExtent l="0" t="0" r="0" b="0"/>
            <wp:docPr id="12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3.4.4: Giản đồ thời gian second_counter (Snapshot, Wrap-around &amp; Rollback)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3.5 Module: minute_counter (Bộ đếm Phút &amp; Snapshot Rollback)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2239645"/>
            <wp:effectExtent l="0" t="0" r="0" b="0"/>
            <wp:docPr id="13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3.5: Sơ đồ khối minute_counter tích hợp thanh ghi Snapshot r_min_bak</w:t>
      </w:r>
    </w:p>
    <w:p>
      <w:pPr>
        <w:pStyle w:val="Normal"/>
        <w:spacing w:lineRule="auto" w:line="276" w:before="40" w:after="100"/>
        <w:rPr/>
      </w:pPr>
      <w:r>
        <w:rPr>
          <w:rFonts w:ascii="Arial" w:hAnsi="Arial"/>
          <w:i w:val="false"/>
          <w:color w:val="2C3E50"/>
          <w:sz w:val="20"/>
        </w:rPr>
        <w:t>Bộ đếm Phút sử dụng thanh ghi chính r_min[5:0] và thanh ghi bóng r_min_bak[5:0]. Trong MODE_RUN, bộ đếm tăng khi nhận sec_rollover = 1. Trong MODE_ADJ_MIN, hỗ trợ tăng/giảm wrap-around và khóa cờ min_rollover về 0. Khi nhận cancel_pulse = 1, giá trị phút được khôi phục nguyên vẹn từ r_min_bak.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1217295"/>
            <wp:effectExtent l="0" t="0" r="0" b="0"/>
            <wp:docPr id="14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3.5.4: Giản đồ thời gian minute_counter (Cascade Increment &amp; Isolation)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3.6 Module: hour_counter (Bộ đếm Giờ &amp; Snapshot Rollback)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2239645"/>
            <wp:effectExtent l="0" t="0" r="0" b="0"/>
            <wp:docPr id="15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3.6: Sơ đồ khối hour_counter tích hợp thanh ghi Snapshot r_hour_bak</w:t>
      </w:r>
    </w:p>
    <w:p>
      <w:pPr>
        <w:pStyle w:val="Normal"/>
        <w:spacing w:lineRule="auto" w:line="276" w:before="40" w:after="100"/>
        <w:rPr/>
      </w:pPr>
      <w:r>
        <w:rPr>
          <w:rFonts w:ascii="Arial" w:hAnsi="Arial"/>
          <w:i w:val="false"/>
          <w:color w:val="2C3E50"/>
          <w:sz w:val="20"/>
        </w:rPr>
        <w:t>Bộ đếm Giờ sử dụng thanh ghi chính r_hour[4:0] (0..23) và thanh ghi bóng r_hour_bak[4:0]. Trong MODE_RUN, tăng khi có min_rollover = 1 và cuộn từ 23 về 00 khi qua ngày mới. Trong MODE_ADJ_HOUR, hỗ trợ chỉnh 2 chiều wrap-around (23-&gt;0 và 0-&gt;23). Phục hồi r_hour từ r_hour_bak khi có cancel_pulse.</w:t>
      </w:r>
    </w:p>
    <w:p>
      <w:pPr>
        <w:pStyle w:val="Normal"/>
        <w:spacing w:before="160" w:after="40"/>
        <w:jc w:val="center"/>
        <w:rPr/>
      </w:pPr>
      <w:r>
        <w:rPr/>
        <w:drawing>
          <wp:inline distT="0" distB="0" distL="0" distR="0">
            <wp:extent cx="5669280" cy="1078230"/>
            <wp:effectExtent l="0" t="0" r="0" b="0"/>
            <wp:docPr id="16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200"/>
        <w:jc w:val="center"/>
        <w:rPr/>
      </w:pPr>
      <w:r>
        <w:rPr>
          <w:rFonts w:ascii="Arial" w:hAnsi="Arial"/>
          <w:i/>
          <w:color w:val="64748B"/>
          <w:sz w:val="18"/>
        </w:rPr>
        <w:t>Hình 3.6.4: Giản đồ thời gian hour_counter (Midnight Rollover 23:59:59 -&gt; 00:00:00)</w:t>
      </w:r>
    </w:p>
    <w:p>
      <w:pPr>
        <w:pStyle w:val="Heading1"/>
        <w:spacing w:before="360" w:after="160"/>
        <w:rPr/>
      </w:pPr>
      <w:r>
        <w:rPr>
          <w:b/>
          <w:color w:val="0A3663"/>
          <w:sz w:val="32"/>
        </w:rPr>
        <w:t>CHƯƠNG 4: MA TRẬN TRUY XUẤT YÊU CẦU &amp; KẾ HOẠCH KIỂM CHỨNG</w:t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4.1 Phân loại yêu cầu thiết kế (Requirement Classification)</w:t>
      </w:r>
    </w:p>
    <w:tbl>
      <w:tblPr>
        <w:tblW w:w="9936" w:type="dxa"/>
        <w:jc w:val="center"/>
        <w:tblInd w:w="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1695"/>
        <w:gridCol w:w="3273"/>
        <w:gridCol w:w="2484"/>
        <w:gridCol w:w="2483"/>
      </w:tblGrid>
      <w:tr>
        <w:trPr/>
        <w:tc>
          <w:tcPr>
            <w:tcW w:w="1695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Mã yêu cầu</w:t>
            </w:r>
          </w:p>
        </w:tc>
        <w:tc>
          <w:tcPr>
            <w:tcW w:w="3273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Mô tả yêu cầu</w:t>
            </w:r>
          </w:p>
        </w:tc>
        <w:tc>
          <w:tcPr>
            <w:tcW w:w="2484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Nguồn gốc</w:t>
            </w:r>
          </w:p>
        </w:tc>
        <w:tc>
          <w:tcPr>
            <w:tcW w:w="2483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Đánh giá kiến trúc</w:t>
            </w:r>
          </w:p>
        </w:tc>
      </w:tr>
      <w:tr>
        <w:trPr/>
        <w:tc>
          <w:tcPr>
            <w:tcW w:w="169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REQ-HMS-001</w:t>
            </w:r>
          </w:p>
        </w:tc>
        <w:tc>
          <w:tcPr>
            <w:tcW w:w="327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Thiết kế bộ đếm thời gian Giờ - Phút - Giây chuẩn</w:t>
            </w:r>
          </w:p>
        </w:tc>
        <w:tc>
          <w:tcPr>
            <w:tcW w:w="2484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3 bộ đếm độc lập Modulo-24, 60, 60</w:t>
            </w:r>
          </w:p>
        </w:tc>
      </w:tr>
      <w:tr>
        <w:trPr/>
        <w:tc>
          <w:tcPr>
            <w:tcW w:w="169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REQ-HMS-002</w:t>
            </w:r>
          </w:p>
        </w:tc>
        <w:tc>
          <w:tcPr>
            <w:tcW w:w="327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Ngõ ra thời gian thực: h_out[4:0], m_out[5:0], s_out[5:0]</w:t>
            </w:r>
          </w:p>
        </w:tc>
        <w:tc>
          <w:tcPr>
            <w:tcW w:w="2484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Khớp chuẩn bit-width: Giờ (5b), Phút (6b), Giây (6b)</w:t>
            </w:r>
          </w:p>
        </w:tc>
      </w:tr>
      <w:tr>
        <w:trPr/>
        <w:tc>
          <w:tcPr>
            <w:tcW w:w="169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REQ-HMS-003</w:t>
            </w:r>
          </w:p>
        </w:tc>
        <w:tc>
          <w:tcPr>
            <w:tcW w:w="327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Điều chỉnh thời gian qua các tín hiệu Select, Up, Down</w:t>
            </w:r>
          </w:p>
        </w:tc>
        <w:tc>
          <w:tcPr>
            <w:tcW w:w="2484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FSM điều khiển 4 trạng thái</w:t>
            </w:r>
          </w:p>
        </w:tc>
      </w:tr>
      <w:tr>
        <w:trPr/>
        <w:tc>
          <w:tcPr>
            <w:tcW w:w="169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REQ-HMS-004</w:t>
            </w:r>
          </w:p>
        </w:tc>
        <w:tc>
          <w:tcPr>
            <w:tcW w:w="327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Xung nhịp đầu vào 1 MHz và reset bất đồng bộ tích cực thấp (rstn)</w:t>
            </w:r>
          </w:p>
        </w:tc>
        <w:tc>
          <w:tcPr>
            <w:tcW w:w="2484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Prescaler 10^6 chu kỳ cho nhịp 1 Hz</w:t>
            </w:r>
          </w:p>
        </w:tc>
      </w:tr>
      <w:tr>
        <w:trPr/>
        <w:tc>
          <w:tcPr>
            <w:tcW w:w="169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REQ-HMS-005</w:t>
            </w:r>
          </w:p>
        </w:tc>
        <w:tc>
          <w:tcPr>
            <w:tcW w:w="327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Xử lý Wrap-around 2 chiều Up (59-&gt;0, 23-&gt;0) và Down (0-&gt;59, 0-&gt;23)</w:t>
            </w:r>
          </w:p>
        </w:tc>
        <w:tc>
          <w:tcPr>
            <w:tcW w:w="2484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DERIVED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Logic cộng/trừ có điều kiện ngưỡng</w:t>
            </w:r>
          </w:p>
        </w:tc>
      </w:tr>
      <w:tr>
        <w:trPr/>
        <w:tc>
          <w:tcPr>
            <w:tcW w:w="169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REQ-HMS-006</w:t>
            </w:r>
          </w:p>
        </w:tc>
        <w:tc>
          <w:tcPr>
            <w:tcW w:w="327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Cô lập cờ tràn (rollover) khi đang chỉnh giờ</w:t>
            </w:r>
          </w:p>
        </w:tc>
        <w:tc>
          <w:tcPr>
            <w:tcW w:w="2484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DERIVED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Gating sec_rollover và min_rollover về 0 khi ở Adjust Mode</w:t>
            </w:r>
          </w:p>
        </w:tc>
      </w:tr>
      <w:tr>
        <w:trPr/>
        <w:tc>
          <w:tcPr>
            <w:tcW w:w="169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REQ-HMS-007</w:t>
            </w:r>
          </w:p>
        </w:tc>
        <w:tc>
          <w:tcPr>
            <w:tcW w:w="327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Chống tranh chấp nút nhấn đồng thời (up_pulse &amp; down_pulse)</w:t>
            </w:r>
          </w:p>
        </w:tc>
        <w:tc>
          <w:tcPr>
            <w:tcW w:w="2484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RECOMMENDED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Giữ nguyên giá trị khi cả 2 nút cùng tích cực</w:t>
            </w:r>
          </w:p>
        </w:tc>
      </w:tr>
      <w:tr>
        <w:trPr/>
        <w:tc>
          <w:tcPr>
            <w:tcW w:w="169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REQ-HMS-008</w:t>
            </w:r>
          </w:p>
        </w:tc>
        <w:tc>
          <w:tcPr>
            <w:tcW w:w="327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Khử rung phím 20ms &amp; Auto-Repeat: Giữ nút 20ms mới tính 1 lần</w:t>
            </w:r>
          </w:p>
        </w:tc>
        <w:tc>
          <w:tcPr>
            <w:tcW w:w="2484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Bộ đếm định thời 20ms trong button_debouncer</w:t>
            </w:r>
          </w:p>
        </w:tc>
      </w:tr>
      <w:tr>
        <w:trPr/>
        <w:tc>
          <w:tcPr>
            <w:tcW w:w="1695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REQ-HMS-009</w:t>
            </w:r>
          </w:p>
        </w:tc>
        <w:tc>
          <w:tcPr>
            <w:tcW w:w="3273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Timeout 5s &amp; Rollback: Treo mode chỉnh 5s tự hủy thay đổi và về RUN</w:t>
            </w:r>
          </w:p>
        </w:tc>
        <w:tc>
          <w:tcPr>
            <w:tcW w:w="2484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USER-PROVIDED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6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FSM Inactivity Timer + Snapshot/Rollback Registers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80" w:after="120"/>
        <w:rPr/>
      </w:pPr>
      <w:r>
        <w:rPr>
          <w:b/>
          <w:color w:val="1E88E5"/>
          <w:sz w:val="26"/>
        </w:rPr>
        <w:t>4.2 Kế hoạch kiểm chứng chức năng (14 Test Cases)</w:t>
      </w:r>
    </w:p>
    <w:tbl>
      <w:tblPr>
        <w:tblW w:w="9936" w:type="dxa"/>
        <w:jc w:val="center"/>
        <w:tblInd w:w="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1305"/>
        <w:gridCol w:w="2610"/>
        <w:gridCol w:w="3537"/>
        <w:gridCol w:w="2483"/>
      </w:tblGrid>
      <w:tr>
        <w:trPr/>
        <w:tc>
          <w:tcPr>
            <w:tcW w:w="1305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ID</w:t>
            </w:r>
          </w:p>
        </w:tc>
        <w:tc>
          <w:tcPr>
            <w:tcW w:w="2610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Tên bài kiểm tra</w:t>
            </w:r>
          </w:p>
        </w:tc>
        <w:tc>
          <w:tcPr>
            <w:tcW w:w="3537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Nội dung kiểm chứng chức năng</w:t>
            </w:r>
          </w:p>
        </w:tc>
        <w:tc>
          <w:tcPr>
            <w:tcW w:w="2483" w:type="dxa"/>
            <w:tcBorders>
              <w:top w:val="single" w:sz="6" w:space="0" w:color="CBD5E1"/>
              <w:bottom w:val="single" w:sz="4" w:space="0" w:color="CBD5E1"/>
            </w:tcBorders>
            <w:shd w:fill="0A3663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rFonts w:ascii="Arial" w:hAnsi="Arial"/>
                <w:b/>
                <w:color w:val="FFFFFF"/>
                <w:sz w:val="19"/>
              </w:rPr>
              <w:t>Kết quả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TC1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run_tc1_reset_recovery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Khởi tạo Reset bất đồng bộ tích cực thấp và nhả reset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TC2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run_tc2_normal_counting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Đếm tự động thời gian thực 1Hz liên tục qua các giây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TC3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run_tc3_fsm_navigation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Chuyển trạng thái tuần hoàn: RUN -&gt; SEC -&gt; MIN -&gt; HOUR -&gt; RUN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TC4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run_tc4_second_adjustment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Chỉnh tăng/giảm giây và kiểm tra wrap-around (59-&gt;0, 0-&gt;59)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TC5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run_tc5_minute_adjustment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Chỉnh tăng/giảm phút và kiểm tra wrap-around (59-&gt;0, 0-&gt;59)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TC6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run_tc6_hour_adjustment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Chỉnh tăng/giảm giờ và kiểm tra wrap-around (23-&gt;0, 0-&gt;23)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TC7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run_tc7_rollover_isolation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Cách ly tràn: chỉnh giây 59-&gt;0 không làm tăng phút trong ADJ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TC8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run_tc8_simultaneous_press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Nhấn đồng thời UP và DOWN cùng chu kỳ, dữ liệu giữ nguyên (Hold)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TC9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run_tc9_async_glitch_test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Bơm xung nhiễu cực ngắn (&lt;100ns), mạch đồng bộ không bị corrupt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TC10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run_tc10_midnight_cascade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Đếm tràn nửa đêm 23:59:58 -&gt; 23:59:59 -&gt; 00:00:00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TC11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run_tc11_exhaustive_cross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Miễn nhiễm nút bấm khi ở RUN và tổ hợp stimulus chéo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TC12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run_tc12_button_debouncer_and_autorepeat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Khử rung 20ms: Lọc nhiễu &lt;20ms, giữ đủ 20ms phát 1 pulse, giữ lâu auto-repeat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TC13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run_tc13_inactivity_timeout_rollback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Treo ở ADJ 5s không thao tác -&gt; Tự về RUN và Rollback về snapshot ban đầu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4" w:space="0" w:color="CBD5E1"/>
            </w:tcBorders>
            <w:shd w:fill="FFFFFF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  <w:tr>
        <w:trPr/>
        <w:tc>
          <w:tcPr>
            <w:tcW w:w="1305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TC14</w:t>
            </w:r>
          </w:p>
        </w:tc>
        <w:tc>
          <w:tcPr>
            <w:tcW w:w="2610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run_tc14_inactivity_keepalive</w:t>
            </w:r>
          </w:p>
        </w:tc>
        <w:tc>
          <w:tcPr>
            <w:tcW w:w="3537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Cơ chế Keep-Alive: Bấm phím trước 5s giúp reset timeout và commit khi bấm SEL về RUN</w:t>
            </w:r>
          </w:p>
        </w:tc>
        <w:tc>
          <w:tcPr>
            <w:tcW w:w="2483" w:type="dxa"/>
            <w:tcBorders>
              <w:top w:val="single" w:sz="4" w:space="0" w:color="CBD5E1"/>
              <w:bottom w:val="single" w:sz="6" w:space="0" w:color="CBD5E1"/>
            </w:tcBorders>
            <w:shd w:fill="F8FAFC"/>
            <w:tcMar>
              <w:top w:w="80" w:type="dxa"/>
              <w:bottom w:w="80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Arial" w:hAnsi="Arial"/>
                <w:color w:val="2C3E50"/>
                <w:sz w:val="18"/>
              </w:rPr>
              <w:t>PASS (100%)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936" w:type="dxa"/>
        <w:jc w:val="center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noHBand="0" w:noVBand="1" w:firstColumn="1" w:lastRow="0" w:lastColumn="0" w:firstRow="1"/>
      </w:tblPr>
      <w:tblGrid>
        <w:gridCol w:w="9936"/>
      </w:tblGrid>
      <w:tr>
        <w:trPr/>
        <w:tc>
          <w:tcPr>
            <w:tcW w:w="9936" w:type="dxa"/>
            <w:tcBorders>
              <w:left w:val="single" w:sz="24" w:space="0" w:color="0288D1"/>
            </w:tcBorders>
            <w:shd w:fill="F0F9FF"/>
          </w:tcPr>
          <w:p>
            <w:pPr>
              <w:pStyle w:val="Normal"/>
              <w:spacing w:before="40" w:after="40"/>
              <w:rPr/>
            </w:pPr>
            <w:r>
              <w:rPr>
                <w:rFonts w:ascii="Arial" w:hAnsi="Arial"/>
                <w:b/>
                <w:color w:val="0288D1"/>
                <w:sz w:val="19"/>
              </w:rPr>
              <w:t xml:space="preserve">📌 </w:t>
            </w:r>
            <w:r>
              <w:rPr>
                <w:rFonts w:ascii="Arial" w:hAnsi="Arial"/>
                <w:b/>
                <w:color w:val="0288D1"/>
                <w:sz w:val="19"/>
              </w:rPr>
              <w:t xml:space="preserve">KẾT QUẢ KIỂM CHỨNG TOÀN DIỆN: </w:t>
            </w:r>
            <w:r>
              <w:rPr>
                <w:rFonts w:ascii="Arial" w:hAnsi="Arial"/>
                <w:color w:val="2C3E50"/>
                <w:sz w:val="19"/>
              </w:rPr>
              <w:t>Tất cả 14/14 bài testcase đã được kiểm chứng 100% PASS trên QuestaSim với độ bao phủ Functional Coverage đạt 90.18% (100% FSM và Boundary ranges). Thiết kế đạt chuẩn Tape-out Ready Quality cho ASIC và FPGA.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sectPr>
      <w:headerReference w:type="even" r:id="rId18"/>
      <w:headerReference w:type="default" r:id="rId19"/>
      <w:headerReference w:type="first" r:id="rId20"/>
      <w:footerReference w:type="even" r:id="rId21"/>
      <w:footerReference w:type="default" r:id="rId22"/>
      <w:footerReference w:type="first" r:id="rId23"/>
      <w:type w:val="nextPage"/>
      <w:pgSz w:w="12240" w:h="15840"/>
      <w:pgMar w:left="1152" w:right="1152" w:gutter="0" w:header="720" w:top="1152" w:footer="720" w:bottom="1152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color w:val="64748B"/>
        <w:sz w:val="17"/>
      </w:rPr>
      <w:t>HMS_Timer IP Core RTL Specification (v1.1.0)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color w:val="64748B"/>
        <w:sz w:val="17"/>
      </w:rPr>
      <w:t>HMS_Timer IP Core RTL Specification (v1.1.0)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13</Pages>
  <Words>2399</Words>
  <Characters>11051</Characters>
  <CharactersWithSpaces>13050</CharactersWithSpaces>
  <Paragraphs>409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vi-VN</dc:language>
  <cp:lastModifiedBy/>
  <dcterms:modified xsi:type="dcterms:W3CDTF">2026-09-23T15:27:30Z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