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0E59" w14:textId="58F35D1F" w:rsidR="00AA6C62" w:rsidRPr="00AB0DAF" w:rsidRDefault="005C16FF" w:rsidP="00F56E94">
      <w:pPr>
        <w:contextualSpacing/>
        <w:jc w:val="both"/>
        <w:rPr>
          <w:rFonts w:ascii="Arial" w:hAnsi="Arial" w:cs="Arial"/>
          <w:sz w:val="20"/>
          <w:szCs w:val="20"/>
        </w:rPr>
      </w:pPr>
      <w:r>
        <w:rPr>
          <w:rFonts w:ascii="Arial" w:hAnsi="Arial" w:cs="Arial"/>
          <w:sz w:val="20"/>
          <w:szCs w:val="20"/>
        </w:rPr>
        <w:t xml:space="preserve">This report is </w:t>
      </w:r>
      <w:r w:rsidRPr="006F633D">
        <w:rPr>
          <w:rFonts w:ascii="Arial" w:hAnsi="Arial" w:cs="Arial"/>
          <w:b/>
          <w:bCs/>
          <w:sz w:val="20"/>
          <w:szCs w:val="20"/>
        </w:rPr>
        <w:t>Ngoc Anh (Rachel) Phung</w:t>
      </w:r>
      <w:r>
        <w:rPr>
          <w:rFonts w:ascii="Arial" w:hAnsi="Arial" w:cs="Arial"/>
          <w:sz w:val="20"/>
          <w:szCs w:val="20"/>
        </w:rPr>
        <w:t>’s work as part of MIS373 – Aritificial Intelligence for Business</w:t>
      </w:r>
      <w:r w:rsidR="006F633D">
        <w:rPr>
          <w:rFonts w:ascii="Arial" w:hAnsi="Arial" w:cs="Arial"/>
          <w:sz w:val="20"/>
          <w:szCs w:val="20"/>
        </w:rPr>
        <w:t>.</w:t>
      </w:r>
    </w:p>
    <w:p w14:paraId="61AEF86C" w14:textId="77777777" w:rsidR="00643A95" w:rsidRDefault="00643A95" w:rsidP="00F56E94">
      <w:pPr>
        <w:contextualSpacing/>
        <w:jc w:val="both"/>
        <w:rPr>
          <w:rFonts w:ascii="Arial" w:hAnsi="Arial" w:cs="Arial"/>
          <w:b/>
          <w:bCs/>
          <w:i/>
          <w:iCs/>
          <w:sz w:val="20"/>
          <w:szCs w:val="20"/>
        </w:rPr>
      </w:pPr>
    </w:p>
    <w:p w14:paraId="6FA87FFC" w14:textId="2BF2708C" w:rsidR="009C5ACD" w:rsidRDefault="00856878" w:rsidP="00F56E94">
      <w:pPr>
        <w:contextualSpacing/>
        <w:jc w:val="both"/>
        <w:rPr>
          <w:rFonts w:ascii="Arial" w:hAnsi="Arial" w:cs="Arial"/>
          <w:b/>
          <w:bCs/>
          <w:i/>
          <w:iCs/>
          <w:sz w:val="20"/>
          <w:szCs w:val="20"/>
        </w:rPr>
      </w:pPr>
      <w:r>
        <w:rPr>
          <w:rFonts w:ascii="Arial" w:hAnsi="Arial" w:cs="Arial"/>
          <w:b/>
          <w:bCs/>
          <w:i/>
          <w:iCs/>
          <w:sz w:val="20"/>
          <w:szCs w:val="20"/>
        </w:rPr>
        <w:t>Executive Summary</w:t>
      </w:r>
    </w:p>
    <w:p w14:paraId="06F9DAF9" w14:textId="77777777" w:rsidR="00856878" w:rsidRDefault="00856878" w:rsidP="00F56E94">
      <w:pPr>
        <w:contextualSpacing/>
        <w:jc w:val="both"/>
        <w:rPr>
          <w:rFonts w:ascii="Arial" w:hAnsi="Arial" w:cs="Arial"/>
          <w:b/>
          <w:bCs/>
          <w:i/>
          <w:iCs/>
          <w:sz w:val="20"/>
          <w:szCs w:val="20"/>
        </w:rPr>
      </w:pPr>
    </w:p>
    <w:p w14:paraId="103EA771" w14:textId="6E01AEFE" w:rsidR="00AD7A2B" w:rsidRDefault="001B66AA" w:rsidP="00F56E94">
      <w:pPr>
        <w:contextualSpacing/>
        <w:jc w:val="both"/>
        <w:rPr>
          <w:rFonts w:ascii="Arial" w:hAnsi="Arial" w:cs="Arial"/>
          <w:sz w:val="20"/>
          <w:szCs w:val="20"/>
        </w:rPr>
      </w:pPr>
      <w:r>
        <w:rPr>
          <w:rFonts w:ascii="Arial" w:hAnsi="Arial" w:cs="Arial"/>
          <w:sz w:val="20"/>
          <w:szCs w:val="20"/>
        </w:rPr>
        <w:t xml:space="preserve">Airbnb is an online peer-to-peer (P2P) </w:t>
      </w:r>
      <w:r w:rsidR="00ED2268">
        <w:rPr>
          <w:rFonts w:ascii="Arial" w:hAnsi="Arial" w:cs="Arial"/>
          <w:sz w:val="20"/>
          <w:szCs w:val="20"/>
        </w:rPr>
        <w:t xml:space="preserve">marketplace that connect property owners with travellers, allowing </w:t>
      </w:r>
      <w:r>
        <w:rPr>
          <w:rFonts w:ascii="Arial" w:hAnsi="Arial" w:cs="Arial"/>
          <w:sz w:val="20"/>
          <w:szCs w:val="20"/>
        </w:rPr>
        <w:t>hosts to rent out their properties to gue</w:t>
      </w:r>
      <w:r w:rsidR="00AF1FC8">
        <w:rPr>
          <w:rFonts w:ascii="Arial" w:hAnsi="Arial" w:cs="Arial"/>
          <w:sz w:val="20"/>
          <w:szCs w:val="20"/>
        </w:rPr>
        <w:t>sts</w:t>
      </w:r>
      <w:r w:rsidR="006F6945">
        <w:rPr>
          <w:rFonts w:ascii="Arial" w:hAnsi="Arial" w:cs="Arial"/>
          <w:sz w:val="20"/>
          <w:szCs w:val="20"/>
        </w:rPr>
        <w:t>. It has been considered as the most successful sharing economy business model in the lodging sector (</w:t>
      </w:r>
      <w:r w:rsidR="00560DF7">
        <w:rPr>
          <w:rFonts w:ascii="Arial" w:hAnsi="Arial" w:cs="Arial"/>
          <w:sz w:val="20"/>
          <w:szCs w:val="20"/>
        </w:rPr>
        <w:t xml:space="preserve">Ding et al, </w:t>
      </w:r>
      <w:r w:rsidR="00B47255">
        <w:rPr>
          <w:rFonts w:ascii="Arial" w:hAnsi="Arial" w:cs="Arial"/>
          <w:sz w:val="20"/>
          <w:szCs w:val="20"/>
        </w:rPr>
        <w:t>2020)</w:t>
      </w:r>
      <w:r w:rsidR="005A14B4">
        <w:rPr>
          <w:rFonts w:ascii="Arial" w:hAnsi="Arial" w:cs="Arial"/>
          <w:sz w:val="20"/>
          <w:szCs w:val="20"/>
        </w:rPr>
        <w:t xml:space="preserve">. Australia </w:t>
      </w:r>
      <w:r w:rsidR="00775AAE">
        <w:rPr>
          <w:rFonts w:ascii="Arial" w:hAnsi="Arial" w:cs="Arial"/>
          <w:sz w:val="20"/>
          <w:szCs w:val="20"/>
        </w:rPr>
        <w:t>is among the top countries with the highest number of active Airbnb listing – in 2016</w:t>
      </w:r>
      <w:r w:rsidR="00677709">
        <w:rPr>
          <w:rFonts w:ascii="Arial" w:hAnsi="Arial" w:cs="Arial"/>
          <w:sz w:val="20"/>
          <w:szCs w:val="20"/>
        </w:rPr>
        <w:t xml:space="preserve">, </w:t>
      </w:r>
      <w:r w:rsidR="00460C90">
        <w:rPr>
          <w:rFonts w:ascii="Arial" w:hAnsi="Arial" w:cs="Arial"/>
          <w:sz w:val="20"/>
          <w:szCs w:val="20"/>
        </w:rPr>
        <w:t>Airbnb is the</w:t>
      </w:r>
      <w:r w:rsidR="00677709">
        <w:rPr>
          <w:rFonts w:ascii="Arial" w:hAnsi="Arial" w:cs="Arial"/>
          <w:sz w:val="20"/>
          <w:szCs w:val="20"/>
        </w:rPr>
        <w:t xml:space="preserve"> most common website for booking private accommodation in Australia with 426,000 users</w:t>
      </w:r>
      <w:r w:rsidR="00927A34">
        <w:rPr>
          <w:rFonts w:ascii="Arial" w:hAnsi="Arial" w:cs="Arial"/>
          <w:sz w:val="20"/>
          <w:szCs w:val="20"/>
        </w:rPr>
        <w:t xml:space="preserve"> (Volgger et al, 2019). </w:t>
      </w:r>
      <w:r w:rsidR="00041F0F">
        <w:rPr>
          <w:rFonts w:ascii="Arial" w:hAnsi="Arial" w:cs="Arial"/>
          <w:sz w:val="20"/>
          <w:szCs w:val="20"/>
        </w:rPr>
        <w:t>For Airbnb business model, g</w:t>
      </w:r>
      <w:r w:rsidR="001F3953">
        <w:rPr>
          <w:rFonts w:ascii="Arial" w:hAnsi="Arial" w:cs="Arial"/>
          <w:sz w:val="20"/>
          <w:szCs w:val="20"/>
        </w:rPr>
        <w:t>uest satisfaction is the core</w:t>
      </w:r>
      <w:r w:rsidR="00041F0F">
        <w:rPr>
          <w:rFonts w:ascii="Arial" w:hAnsi="Arial" w:cs="Arial"/>
          <w:sz w:val="20"/>
          <w:szCs w:val="20"/>
        </w:rPr>
        <w:t xml:space="preserve">, </w:t>
      </w:r>
      <w:r w:rsidR="00AC2D67">
        <w:rPr>
          <w:rFonts w:ascii="Arial" w:hAnsi="Arial" w:cs="Arial"/>
          <w:sz w:val="20"/>
          <w:szCs w:val="20"/>
        </w:rPr>
        <w:t xml:space="preserve">as it directly </w:t>
      </w:r>
      <w:r w:rsidR="00660AD5">
        <w:rPr>
          <w:rFonts w:ascii="Arial" w:hAnsi="Arial" w:cs="Arial"/>
          <w:sz w:val="20"/>
          <w:szCs w:val="20"/>
        </w:rPr>
        <w:t xml:space="preserve">increase booking and drive sales for hosts and platform managers. However, </w:t>
      </w:r>
      <w:r w:rsidR="00DB2120">
        <w:rPr>
          <w:rFonts w:ascii="Arial" w:hAnsi="Arial" w:cs="Arial"/>
          <w:sz w:val="20"/>
          <w:szCs w:val="20"/>
        </w:rPr>
        <w:t xml:space="preserve">a rich source of </w:t>
      </w:r>
      <w:r w:rsidR="00446014">
        <w:rPr>
          <w:rFonts w:ascii="Arial" w:hAnsi="Arial" w:cs="Arial"/>
          <w:sz w:val="20"/>
          <w:szCs w:val="20"/>
        </w:rPr>
        <w:t>business intelligence</w:t>
      </w:r>
      <w:r w:rsidR="00EC66E0">
        <w:rPr>
          <w:rFonts w:ascii="Arial" w:hAnsi="Arial" w:cs="Arial"/>
          <w:sz w:val="20"/>
          <w:szCs w:val="20"/>
        </w:rPr>
        <w:t xml:space="preserve"> from </w:t>
      </w:r>
      <w:r w:rsidR="00DB2120">
        <w:rPr>
          <w:rFonts w:ascii="Arial" w:hAnsi="Arial" w:cs="Arial"/>
          <w:sz w:val="20"/>
          <w:szCs w:val="20"/>
        </w:rPr>
        <w:t xml:space="preserve">guest reviews </w:t>
      </w:r>
      <w:r w:rsidR="00CD406A">
        <w:rPr>
          <w:rFonts w:ascii="Arial" w:hAnsi="Arial" w:cs="Arial"/>
          <w:sz w:val="20"/>
          <w:szCs w:val="20"/>
        </w:rPr>
        <w:t>is underutilized</w:t>
      </w:r>
      <w:r w:rsidR="008A27C6">
        <w:rPr>
          <w:rFonts w:ascii="Arial" w:hAnsi="Arial" w:cs="Arial"/>
          <w:sz w:val="20"/>
          <w:szCs w:val="20"/>
        </w:rPr>
        <w:t xml:space="preserve">; and if used to full capacity, guest reviews can identify </w:t>
      </w:r>
      <w:r w:rsidR="002861C4">
        <w:rPr>
          <w:rFonts w:ascii="Arial" w:hAnsi="Arial" w:cs="Arial"/>
          <w:sz w:val="20"/>
          <w:szCs w:val="20"/>
        </w:rPr>
        <w:t>dissatisfaction risks and inform</w:t>
      </w:r>
      <w:r w:rsidR="00AF1E33">
        <w:rPr>
          <w:rFonts w:ascii="Arial" w:hAnsi="Arial" w:cs="Arial"/>
          <w:sz w:val="20"/>
          <w:szCs w:val="20"/>
        </w:rPr>
        <w:t xml:space="preserve"> hosts and platform managers of</w:t>
      </w:r>
      <w:r w:rsidR="001512BD">
        <w:rPr>
          <w:rFonts w:ascii="Arial" w:hAnsi="Arial" w:cs="Arial"/>
          <w:sz w:val="20"/>
          <w:szCs w:val="20"/>
        </w:rPr>
        <w:t xml:space="preserve"> strategy. </w:t>
      </w:r>
      <w:r w:rsidR="00041F0F">
        <w:rPr>
          <w:rFonts w:ascii="Arial" w:hAnsi="Arial" w:cs="Arial"/>
          <w:sz w:val="20"/>
          <w:szCs w:val="20"/>
        </w:rPr>
        <w:t xml:space="preserve">This report analyzes </w:t>
      </w:r>
      <w:r w:rsidR="00A72D68">
        <w:rPr>
          <w:rFonts w:ascii="Arial" w:hAnsi="Arial" w:cs="Arial"/>
          <w:sz w:val="20"/>
          <w:szCs w:val="20"/>
        </w:rPr>
        <w:t>100,000 guest reviews of Airbnb in Victoria and aim to answer three questions</w:t>
      </w:r>
      <w:r w:rsidR="00F61EB1">
        <w:rPr>
          <w:rFonts w:ascii="Arial" w:hAnsi="Arial" w:cs="Arial"/>
          <w:sz w:val="20"/>
          <w:szCs w:val="20"/>
        </w:rPr>
        <w:t>:</w:t>
      </w:r>
    </w:p>
    <w:p w14:paraId="11F95489" w14:textId="79CBD5C7" w:rsidR="00A72D68" w:rsidRDefault="000929C8" w:rsidP="00F56E94">
      <w:pPr>
        <w:contextualSpacing/>
        <w:jc w:val="both"/>
        <w:rPr>
          <w:rFonts w:ascii="Arial" w:hAnsi="Arial" w:cs="Arial"/>
          <w:sz w:val="20"/>
          <w:szCs w:val="20"/>
        </w:rPr>
      </w:pPr>
      <w:r>
        <w:rPr>
          <w:rFonts w:ascii="Arial" w:hAnsi="Arial" w:cs="Arial"/>
          <w:sz w:val="20"/>
          <w:szCs w:val="20"/>
        </w:rPr>
        <w:t xml:space="preserve">1. </w:t>
      </w:r>
      <w:r w:rsidR="001766F2">
        <w:rPr>
          <w:rFonts w:ascii="Arial" w:hAnsi="Arial" w:cs="Arial"/>
          <w:sz w:val="20"/>
          <w:szCs w:val="20"/>
        </w:rPr>
        <w:t xml:space="preserve">In </w:t>
      </w:r>
      <w:r w:rsidR="007E2A1B">
        <w:rPr>
          <w:rFonts w:ascii="Arial" w:hAnsi="Arial" w:cs="Arial"/>
          <w:sz w:val="20"/>
          <w:szCs w:val="20"/>
        </w:rPr>
        <w:t>the</w:t>
      </w:r>
      <w:r w:rsidR="001766F2">
        <w:rPr>
          <w:rFonts w:ascii="Arial" w:hAnsi="Arial" w:cs="Arial"/>
          <w:sz w:val="20"/>
          <w:szCs w:val="20"/>
        </w:rPr>
        <w:t xml:space="preserve"> most popular neighborhoods, w</w:t>
      </w:r>
      <w:r>
        <w:rPr>
          <w:rFonts w:ascii="Arial" w:hAnsi="Arial" w:cs="Arial"/>
          <w:sz w:val="20"/>
          <w:szCs w:val="20"/>
        </w:rPr>
        <w:t xml:space="preserve">hich </w:t>
      </w:r>
      <w:r w:rsidR="001766F2">
        <w:rPr>
          <w:rFonts w:ascii="Arial" w:hAnsi="Arial" w:cs="Arial"/>
          <w:sz w:val="20"/>
          <w:szCs w:val="20"/>
        </w:rPr>
        <w:t>area</w:t>
      </w:r>
      <w:r>
        <w:rPr>
          <w:rFonts w:ascii="Arial" w:hAnsi="Arial" w:cs="Arial"/>
          <w:sz w:val="20"/>
          <w:szCs w:val="20"/>
        </w:rPr>
        <w:t xml:space="preserve"> deliver the</w:t>
      </w:r>
      <w:r w:rsidR="001766F2">
        <w:rPr>
          <w:rFonts w:ascii="Arial" w:hAnsi="Arial" w:cs="Arial"/>
          <w:sz w:val="20"/>
          <w:szCs w:val="20"/>
        </w:rPr>
        <w:t xml:space="preserve"> highest and lowest guest satisfaction?</w:t>
      </w:r>
    </w:p>
    <w:p w14:paraId="04EFE81B" w14:textId="35E924E8" w:rsidR="007B77BC" w:rsidRDefault="001766F2" w:rsidP="00F56E94">
      <w:pPr>
        <w:contextualSpacing/>
        <w:jc w:val="both"/>
        <w:rPr>
          <w:rFonts w:ascii="Arial" w:hAnsi="Arial" w:cs="Arial"/>
          <w:sz w:val="20"/>
          <w:szCs w:val="20"/>
        </w:rPr>
      </w:pPr>
      <w:r>
        <w:rPr>
          <w:rFonts w:ascii="Arial" w:hAnsi="Arial" w:cs="Arial"/>
          <w:sz w:val="20"/>
          <w:szCs w:val="20"/>
        </w:rPr>
        <w:t xml:space="preserve">2. </w:t>
      </w:r>
      <w:r w:rsidR="007B77BC">
        <w:rPr>
          <w:rFonts w:ascii="Arial" w:hAnsi="Arial" w:cs="Arial"/>
          <w:sz w:val="20"/>
          <w:szCs w:val="20"/>
        </w:rPr>
        <w:t>What aspects of guest experience most strongly influence guest dissatisfaction?</w:t>
      </w:r>
    </w:p>
    <w:p w14:paraId="3F23A4F7" w14:textId="1BD52EED" w:rsidR="007B77BC" w:rsidRDefault="007B77BC" w:rsidP="00F56E94">
      <w:pPr>
        <w:contextualSpacing/>
        <w:jc w:val="both"/>
        <w:rPr>
          <w:rFonts w:ascii="Arial" w:hAnsi="Arial" w:cs="Arial"/>
          <w:sz w:val="20"/>
          <w:szCs w:val="20"/>
        </w:rPr>
      </w:pPr>
      <w:r>
        <w:rPr>
          <w:rFonts w:ascii="Arial" w:hAnsi="Arial" w:cs="Arial"/>
          <w:sz w:val="20"/>
          <w:szCs w:val="20"/>
        </w:rPr>
        <w:t xml:space="preserve">3. </w:t>
      </w:r>
      <w:r w:rsidR="00EA5C45">
        <w:rPr>
          <w:rFonts w:ascii="Arial" w:hAnsi="Arial" w:cs="Arial"/>
          <w:sz w:val="20"/>
          <w:szCs w:val="20"/>
        </w:rPr>
        <w:t>What are the most discussed topics across different accommodation type</w:t>
      </w:r>
      <w:r w:rsidR="007E2A1B">
        <w:rPr>
          <w:rFonts w:ascii="Arial" w:hAnsi="Arial" w:cs="Arial"/>
          <w:sz w:val="20"/>
          <w:szCs w:val="20"/>
        </w:rPr>
        <w:t>s</w:t>
      </w:r>
      <w:r w:rsidR="00EA5C45">
        <w:rPr>
          <w:rFonts w:ascii="Arial" w:hAnsi="Arial" w:cs="Arial"/>
          <w:sz w:val="20"/>
          <w:szCs w:val="20"/>
        </w:rPr>
        <w:t>?</w:t>
      </w:r>
    </w:p>
    <w:p w14:paraId="37388342" w14:textId="77777777" w:rsidR="007E2A1B" w:rsidRDefault="007E2A1B" w:rsidP="00F56E94">
      <w:pPr>
        <w:contextualSpacing/>
        <w:jc w:val="both"/>
        <w:rPr>
          <w:rFonts w:ascii="Arial" w:hAnsi="Arial" w:cs="Arial"/>
          <w:sz w:val="20"/>
          <w:szCs w:val="20"/>
        </w:rPr>
      </w:pPr>
    </w:p>
    <w:p w14:paraId="72CC0DC0" w14:textId="7956CECE" w:rsidR="00F61EB1" w:rsidRDefault="00513439" w:rsidP="00F56E94">
      <w:pPr>
        <w:contextualSpacing/>
        <w:jc w:val="both"/>
        <w:rPr>
          <w:rFonts w:ascii="Arial" w:hAnsi="Arial" w:cs="Arial"/>
          <w:sz w:val="20"/>
          <w:szCs w:val="20"/>
        </w:rPr>
      </w:pPr>
      <w:r>
        <w:rPr>
          <w:rFonts w:ascii="Arial" w:hAnsi="Arial" w:cs="Arial"/>
          <w:sz w:val="20"/>
          <w:szCs w:val="20"/>
        </w:rPr>
        <w:t xml:space="preserve">This report </w:t>
      </w:r>
      <w:r w:rsidR="008D71E7">
        <w:rPr>
          <w:rFonts w:ascii="Arial" w:hAnsi="Arial" w:cs="Arial"/>
          <w:sz w:val="20"/>
          <w:szCs w:val="20"/>
          <w:lang w:val="en-US"/>
        </w:rPr>
        <w:t>analyzes</w:t>
      </w:r>
      <w:r>
        <w:rPr>
          <w:rFonts w:ascii="Arial" w:hAnsi="Arial" w:cs="Arial"/>
          <w:sz w:val="20"/>
          <w:szCs w:val="20"/>
        </w:rPr>
        <w:t xml:space="preserve"> 2 datasets – Listings (information about the propert</w:t>
      </w:r>
      <w:r w:rsidR="0052378B">
        <w:rPr>
          <w:rFonts w:ascii="Arial" w:hAnsi="Arial" w:cs="Arial"/>
          <w:sz w:val="20"/>
          <w:szCs w:val="20"/>
        </w:rPr>
        <w:t>ies</w:t>
      </w:r>
      <w:r>
        <w:rPr>
          <w:rFonts w:ascii="Arial" w:hAnsi="Arial" w:cs="Arial"/>
          <w:sz w:val="20"/>
          <w:szCs w:val="20"/>
        </w:rPr>
        <w:t>) and Reviews (reviews of guest experience</w:t>
      </w:r>
      <w:r w:rsidR="0052378B">
        <w:rPr>
          <w:rFonts w:ascii="Arial" w:hAnsi="Arial" w:cs="Arial"/>
          <w:sz w:val="20"/>
          <w:szCs w:val="20"/>
        </w:rPr>
        <w:t xml:space="preserve"> at the properties</w:t>
      </w:r>
      <w:r>
        <w:rPr>
          <w:rFonts w:ascii="Arial" w:hAnsi="Arial" w:cs="Arial"/>
          <w:sz w:val="20"/>
          <w:szCs w:val="20"/>
        </w:rPr>
        <w:t>)</w:t>
      </w:r>
      <w:r w:rsidR="00A85996">
        <w:rPr>
          <w:rFonts w:ascii="Arial" w:hAnsi="Arial" w:cs="Arial"/>
          <w:sz w:val="20"/>
          <w:szCs w:val="20"/>
        </w:rPr>
        <w:t xml:space="preserve">, and three different approaches were used to address the questions. In </w:t>
      </w:r>
      <w:r w:rsidR="00E353D4">
        <w:rPr>
          <w:rFonts w:ascii="Arial" w:hAnsi="Arial" w:cs="Arial"/>
          <w:sz w:val="20"/>
          <w:szCs w:val="20"/>
        </w:rPr>
        <w:t xml:space="preserve">Section 1, </w:t>
      </w:r>
      <w:r w:rsidR="00B67177">
        <w:rPr>
          <w:rFonts w:ascii="Arial" w:hAnsi="Arial" w:cs="Arial"/>
          <w:sz w:val="20"/>
          <w:szCs w:val="20"/>
        </w:rPr>
        <w:t xml:space="preserve">Lexicon-based Sentiment Analysis using VADER was used to quantify </w:t>
      </w:r>
      <w:r w:rsidR="00FC5063">
        <w:rPr>
          <w:rFonts w:ascii="Arial" w:hAnsi="Arial" w:cs="Arial"/>
          <w:sz w:val="20"/>
          <w:szCs w:val="20"/>
        </w:rPr>
        <w:t xml:space="preserve">overall </w:t>
      </w:r>
      <w:r w:rsidR="00B67177">
        <w:rPr>
          <w:rFonts w:ascii="Arial" w:hAnsi="Arial" w:cs="Arial"/>
          <w:sz w:val="20"/>
          <w:szCs w:val="20"/>
        </w:rPr>
        <w:t>guest satisfactio</w:t>
      </w:r>
      <w:r w:rsidR="00FC5063">
        <w:rPr>
          <w:rFonts w:ascii="Arial" w:hAnsi="Arial" w:cs="Arial"/>
          <w:sz w:val="20"/>
          <w:szCs w:val="20"/>
        </w:rPr>
        <w:t>n at neighbourhood level</w:t>
      </w:r>
      <w:r w:rsidR="00D8220F">
        <w:rPr>
          <w:rFonts w:ascii="Arial" w:hAnsi="Arial" w:cs="Arial"/>
          <w:sz w:val="20"/>
          <w:szCs w:val="20"/>
        </w:rPr>
        <w:t xml:space="preserve">. VADER was used </w:t>
      </w:r>
      <w:r w:rsidR="00DB0104">
        <w:rPr>
          <w:rFonts w:ascii="Arial" w:hAnsi="Arial" w:cs="Arial"/>
          <w:sz w:val="20"/>
          <w:szCs w:val="20"/>
        </w:rPr>
        <w:t>because of</w:t>
      </w:r>
      <w:r w:rsidR="00D8220F">
        <w:rPr>
          <w:rFonts w:ascii="Arial" w:hAnsi="Arial" w:cs="Arial"/>
          <w:sz w:val="20"/>
          <w:szCs w:val="20"/>
        </w:rPr>
        <w:t xml:space="preserve"> its suitability to informal, social</w:t>
      </w:r>
      <w:r w:rsidR="00A8644E">
        <w:rPr>
          <w:rFonts w:ascii="Arial" w:hAnsi="Arial" w:cs="Arial"/>
          <w:sz w:val="20"/>
          <w:szCs w:val="20"/>
        </w:rPr>
        <w:t xml:space="preserve"> </w:t>
      </w:r>
      <w:r w:rsidR="00D8220F">
        <w:rPr>
          <w:rFonts w:ascii="Arial" w:hAnsi="Arial" w:cs="Arial"/>
          <w:sz w:val="20"/>
          <w:szCs w:val="20"/>
        </w:rPr>
        <w:t>media</w:t>
      </w:r>
      <w:r w:rsidR="00A8644E">
        <w:rPr>
          <w:rFonts w:ascii="Arial" w:hAnsi="Arial" w:cs="Arial"/>
          <w:sz w:val="20"/>
          <w:szCs w:val="20"/>
        </w:rPr>
        <w:t>-generated</w:t>
      </w:r>
      <w:r w:rsidR="00D8220F">
        <w:rPr>
          <w:rFonts w:ascii="Arial" w:hAnsi="Arial" w:cs="Arial"/>
          <w:sz w:val="20"/>
          <w:szCs w:val="20"/>
        </w:rPr>
        <w:t xml:space="preserve"> texts.</w:t>
      </w:r>
      <w:r w:rsidR="00A8644E">
        <w:rPr>
          <w:rFonts w:ascii="Arial" w:hAnsi="Arial" w:cs="Arial"/>
          <w:sz w:val="20"/>
          <w:szCs w:val="20"/>
        </w:rPr>
        <w:t xml:space="preserve"> </w:t>
      </w:r>
      <w:r w:rsidR="00FB7740">
        <w:rPr>
          <w:rFonts w:ascii="Arial" w:hAnsi="Arial" w:cs="Arial"/>
          <w:sz w:val="20"/>
          <w:szCs w:val="20"/>
        </w:rPr>
        <w:t>Among the 10 most popular neighbourhoods in Victoria, Yarra Ranges deliver</w:t>
      </w:r>
      <w:r w:rsidR="00785BE0">
        <w:rPr>
          <w:rFonts w:ascii="Arial" w:hAnsi="Arial" w:cs="Arial"/>
          <w:sz w:val="20"/>
          <w:szCs w:val="20"/>
        </w:rPr>
        <w:t xml:space="preserve">s the highest overall guest satisfaction; while Monash recorded the lowest (Figure 1). </w:t>
      </w:r>
      <w:r w:rsidR="00D8220F">
        <w:rPr>
          <w:rFonts w:ascii="Arial" w:hAnsi="Arial" w:cs="Arial"/>
          <w:sz w:val="20"/>
          <w:szCs w:val="20"/>
        </w:rPr>
        <w:t xml:space="preserve">In Section 2, </w:t>
      </w:r>
      <w:r w:rsidR="00DE2884">
        <w:rPr>
          <w:rFonts w:ascii="Arial" w:hAnsi="Arial" w:cs="Arial"/>
          <w:sz w:val="20"/>
          <w:szCs w:val="20"/>
        </w:rPr>
        <w:t xml:space="preserve">Aspect-based Sentiment Analysis (ABSA) was used to </w:t>
      </w:r>
      <w:r w:rsidR="00554328">
        <w:rPr>
          <w:rFonts w:ascii="Arial" w:hAnsi="Arial" w:cs="Arial"/>
          <w:sz w:val="20"/>
          <w:szCs w:val="20"/>
        </w:rPr>
        <w:t xml:space="preserve">identify which aspects of the guest experience are most </w:t>
      </w:r>
      <w:r w:rsidR="008872C3">
        <w:rPr>
          <w:rFonts w:ascii="Arial" w:hAnsi="Arial" w:cs="Arial"/>
          <w:sz w:val="20"/>
          <w:szCs w:val="20"/>
        </w:rPr>
        <w:t>represented in negative reviews</w:t>
      </w:r>
      <w:r w:rsidR="00C942F8">
        <w:rPr>
          <w:rFonts w:ascii="Arial" w:hAnsi="Arial" w:cs="Arial"/>
          <w:sz w:val="20"/>
          <w:szCs w:val="20"/>
        </w:rPr>
        <w:t>.</w:t>
      </w:r>
      <w:r w:rsidR="00112700">
        <w:rPr>
          <w:rFonts w:ascii="Arial" w:hAnsi="Arial" w:cs="Arial"/>
          <w:sz w:val="20"/>
          <w:szCs w:val="20"/>
        </w:rPr>
        <w:t xml:space="preserve"> It reveals </w:t>
      </w:r>
      <w:r w:rsidR="00EA2C13">
        <w:rPr>
          <w:rFonts w:ascii="Arial" w:hAnsi="Arial" w:cs="Arial"/>
          <w:sz w:val="20"/>
          <w:szCs w:val="20"/>
        </w:rPr>
        <w:t xml:space="preserve">listing accuracy, security, facilities, value for money and cleanliness </w:t>
      </w:r>
      <w:r w:rsidR="00DB0104">
        <w:rPr>
          <w:rFonts w:ascii="Arial" w:hAnsi="Arial" w:cs="Arial"/>
          <w:sz w:val="20"/>
          <w:szCs w:val="20"/>
        </w:rPr>
        <w:t>as</w:t>
      </w:r>
      <w:r w:rsidR="00EA2C13">
        <w:rPr>
          <w:rFonts w:ascii="Arial" w:hAnsi="Arial" w:cs="Arial"/>
          <w:sz w:val="20"/>
          <w:szCs w:val="20"/>
        </w:rPr>
        <w:t xml:space="preserve"> the five</w:t>
      </w:r>
      <w:r w:rsidR="00CD3DFB">
        <w:rPr>
          <w:rFonts w:ascii="Arial" w:hAnsi="Arial" w:cs="Arial"/>
          <w:sz w:val="20"/>
          <w:szCs w:val="20"/>
        </w:rPr>
        <w:t xml:space="preserve"> aspects appearing most frequently</w:t>
      </w:r>
      <w:r w:rsidR="0008082C">
        <w:rPr>
          <w:rFonts w:ascii="Arial" w:hAnsi="Arial" w:cs="Arial"/>
          <w:sz w:val="20"/>
          <w:szCs w:val="20"/>
        </w:rPr>
        <w:t xml:space="preserve"> in negative reviews relative to all reviews (Figure 3).</w:t>
      </w:r>
      <w:r w:rsidR="00C942F8">
        <w:rPr>
          <w:rFonts w:ascii="Arial" w:hAnsi="Arial" w:cs="Arial"/>
          <w:sz w:val="20"/>
          <w:szCs w:val="20"/>
        </w:rPr>
        <w:t xml:space="preserve"> </w:t>
      </w:r>
      <w:r w:rsidR="00653537">
        <w:rPr>
          <w:rFonts w:ascii="Arial" w:hAnsi="Arial" w:cs="Arial"/>
          <w:sz w:val="20"/>
          <w:szCs w:val="20"/>
        </w:rPr>
        <w:t>In Section 3</w:t>
      </w:r>
      <w:r w:rsidR="00EA163C">
        <w:rPr>
          <w:rFonts w:ascii="Arial" w:hAnsi="Arial" w:cs="Arial"/>
          <w:sz w:val="20"/>
          <w:szCs w:val="20"/>
        </w:rPr>
        <w:t xml:space="preserve">, </w:t>
      </w:r>
      <w:r w:rsidR="00DB0104">
        <w:rPr>
          <w:rFonts w:ascii="Arial" w:hAnsi="Arial" w:cs="Arial"/>
          <w:sz w:val="20"/>
          <w:szCs w:val="20"/>
        </w:rPr>
        <w:t>t</w:t>
      </w:r>
      <w:r w:rsidR="00EA163C">
        <w:rPr>
          <w:rFonts w:ascii="Arial" w:hAnsi="Arial" w:cs="Arial"/>
          <w:sz w:val="20"/>
          <w:szCs w:val="20"/>
        </w:rPr>
        <w:t xml:space="preserve">opic modelling was </w:t>
      </w:r>
      <w:r w:rsidR="00DB0104">
        <w:rPr>
          <w:rFonts w:ascii="Arial" w:hAnsi="Arial" w:cs="Arial"/>
          <w:sz w:val="20"/>
          <w:szCs w:val="20"/>
        </w:rPr>
        <w:t>applied</w:t>
      </w:r>
      <w:r w:rsidR="00EA163C">
        <w:rPr>
          <w:rFonts w:ascii="Arial" w:hAnsi="Arial" w:cs="Arial"/>
          <w:sz w:val="20"/>
          <w:szCs w:val="20"/>
        </w:rPr>
        <w:t xml:space="preserve"> to </w:t>
      </w:r>
      <w:r w:rsidR="00DB0104">
        <w:rPr>
          <w:rFonts w:ascii="Arial" w:hAnsi="Arial" w:cs="Arial"/>
          <w:sz w:val="20"/>
          <w:szCs w:val="20"/>
        </w:rPr>
        <w:t>all</w:t>
      </w:r>
      <w:r w:rsidR="00EA163C">
        <w:rPr>
          <w:rFonts w:ascii="Arial" w:hAnsi="Arial" w:cs="Arial"/>
          <w:sz w:val="20"/>
          <w:szCs w:val="20"/>
        </w:rPr>
        <w:t xml:space="preserve"> 100,000 </w:t>
      </w:r>
      <w:r w:rsidR="006B0799">
        <w:rPr>
          <w:rFonts w:ascii="Arial" w:hAnsi="Arial" w:cs="Arial"/>
          <w:sz w:val="20"/>
          <w:szCs w:val="20"/>
        </w:rPr>
        <w:t>reviews to extract the most common topics dicussed by guest</w:t>
      </w:r>
      <w:r w:rsidR="000F4D59">
        <w:rPr>
          <w:rFonts w:ascii="Arial" w:hAnsi="Arial" w:cs="Arial"/>
          <w:sz w:val="20"/>
          <w:szCs w:val="20"/>
        </w:rPr>
        <w:t>s</w:t>
      </w:r>
      <w:r w:rsidR="002213F1">
        <w:rPr>
          <w:rFonts w:ascii="Arial" w:hAnsi="Arial" w:cs="Arial"/>
          <w:sz w:val="20"/>
          <w:szCs w:val="20"/>
        </w:rPr>
        <w:t xml:space="preserve">. </w:t>
      </w:r>
      <w:r w:rsidR="004D68B6">
        <w:rPr>
          <w:rFonts w:ascii="Arial" w:hAnsi="Arial" w:cs="Arial"/>
          <w:sz w:val="20"/>
          <w:szCs w:val="20"/>
        </w:rPr>
        <w:t xml:space="preserve">Our Latent Dirichlet Allocation (LDA) model revealed </w:t>
      </w:r>
      <w:r w:rsidR="003768B5">
        <w:rPr>
          <w:rFonts w:ascii="Arial" w:hAnsi="Arial" w:cs="Arial"/>
          <w:sz w:val="20"/>
          <w:szCs w:val="20"/>
        </w:rPr>
        <w:t xml:space="preserve">three main themes – Overall Postive Experience, </w:t>
      </w:r>
      <w:r w:rsidR="00DF26A8">
        <w:rPr>
          <w:rFonts w:ascii="Arial" w:hAnsi="Arial" w:cs="Arial"/>
          <w:sz w:val="20"/>
          <w:szCs w:val="20"/>
        </w:rPr>
        <w:t>Host &amp; Check-in, and Location &amp; Transit</w:t>
      </w:r>
      <w:r w:rsidR="00276055">
        <w:rPr>
          <w:rFonts w:ascii="Arial" w:hAnsi="Arial" w:cs="Arial"/>
          <w:sz w:val="20"/>
          <w:szCs w:val="20"/>
        </w:rPr>
        <w:t xml:space="preserve"> (Figure 5). Comparison reveals that </w:t>
      </w:r>
      <w:r w:rsidR="00D02FFD">
        <w:rPr>
          <w:rFonts w:ascii="Arial" w:hAnsi="Arial" w:cs="Arial"/>
          <w:sz w:val="20"/>
          <w:szCs w:val="20"/>
        </w:rPr>
        <w:t>private room guests are more concerned with Host &amp; Check-in than guests who rent the entire property</w:t>
      </w:r>
      <w:r w:rsidR="00A8527B">
        <w:rPr>
          <w:rFonts w:ascii="Arial" w:hAnsi="Arial" w:cs="Arial"/>
          <w:sz w:val="20"/>
          <w:szCs w:val="20"/>
        </w:rPr>
        <w:t>, a difference that could be explained by the nature of accommodation types (</w:t>
      </w:r>
      <w:r w:rsidR="00643A95">
        <w:rPr>
          <w:rFonts w:ascii="Arial" w:hAnsi="Arial" w:cs="Arial"/>
          <w:sz w:val="20"/>
          <w:szCs w:val="20"/>
        </w:rPr>
        <w:t>Figure 7).</w:t>
      </w:r>
    </w:p>
    <w:p w14:paraId="3C43683F" w14:textId="77777777" w:rsidR="002561D9" w:rsidRDefault="002561D9" w:rsidP="00F56E94">
      <w:pPr>
        <w:contextualSpacing/>
        <w:jc w:val="both"/>
        <w:rPr>
          <w:rFonts w:ascii="Arial" w:hAnsi="Arial" w:cs="Arial"/>
          <w:sz w:val="20"/>
          <w:szCs w:val="20"/>
        </w:rPr>
      </w:pPr>
    </w:p>
    <w:p w14:paraId="6F67EA6D" w14:textId="3AB4FD14" w:rsidR="002561D9" w:rsidRDefault="00FD5316" w:rsidP="00F56E94">
      <w:pPr>
        <w:contextualSpacing/>
        <w:jc w:val="both"/>
        <w:rPr>
          <w:rFonts w:ascii="Arial" w:hAnsi="Arial" w:cs="Arial"/>
          <w:sz w:val="20"/>
          <w:szCs w:val="20"/>
        </w:rPr>
      </w:pPr>
      <w:r>
        <w:rPr>
          <w:rFonts w:ascii="Arial" w:hAnsi="Arial" w:cs="Arial"/>
          <w:sz w:val="20"/>
          <w:szCs w:val="20"/>
        </w:rPr>
        <w:t xml:space="preserve">Based on these findings, </w:t>
      </w:r>
      <w:r w:rsidR="00A701D6">
        <w:rPr>
          <w:rFonts w:ascii="Arial" w:hAnsi="Arial" w:cs="Arial"/>
          <w:sz w:val="20"/>
          <w:szCs w:val="20"/>
        </w:rPr>
        <w:t xml:space="preserve">three recommendations </w:t>
      </w:r>
      <w:r w:rsidR="00B71135">
        <w:rPr>
          <w:rFonts w:ascii="Arial" w:hAnsi="Arial" w:cs="Arial"/>
          <w:sz w:val="20"/>
          <w:szCs w:val="20"/>
        </w:rPr>
        <w:t xml:space="preserve">are made for Airbnb hosts. First, hosts in the city of Monash where </w:t>
      </w:r>
      <w:r w:rsidR="001A06AD">
        <w:rPr>
          <w:rFonts w:ascii="Arial" w:hAnsi="Arial" w:cs="Arial"/>
          <w:sz w:val="20"/>
          <w:szCs w:val="20"/>
        </w:rPr>
        <w:t xml:space="preserve">overall satisfaction is lowest should utilize </w:t>
      </w:r>
      <w:r w:rsidR="00771F06">
        <w:rPr>
          <w:rFonts w:ascii="Arial" w:hAnsi="Arial" w:cs="Arial"/>
          <w:sz w:val="20"/>
          <w:szCs w:val="20"/>
        </w:rPr>
        <w:t>Monash University’s location and target short-term accommodation for university students</w:t>
      </w:r>
      <w:r w:rsidR="006B490D">
        <w:rPr>
          <w:rFonts w:ascii="Arial" w:hAnsi="Arial" w:cs="Arial"/>
          <w:sz w:val="20"/>
          <w:szCs w:val="20"/>
        </w:rPr>
        <w:t>.</w:t>
      </w:r>
      <w:r w:rsidR="00771F06">
        <w:rPr>
          <w:rFonts w:ascii="Arial" w:hAnsi="Arial" w:cs="Arial"/>
          <w:sz w:val="20"/>
          <w:szCs w:val="20"/>
        </w:rPr>
        <w:t xml:space="preserve"> Second, </w:t>
      </w:r>
      <w:r w:rsidR="005A7C10">
        <w:rPr>
          <w:rFonts w:ascii="Arial" w:hAnsi="Arial" w:cs="Arial"/>
          <w:sz w:val="20"/>
          <w:szCs w:val="20"/>
        </w:rPr>
        <w:t xml:space="preserve">hosts should improve all </w:t>
      </w:r>
      <w:r w:rsidR="00D34486">
        <w:rPr>
          <w:rFonts w:ascii="Arial" w:hAnsi="Arial" w:cs="Arial"/>
          <w:sz w:val="20"/>
          <w:szCs w:val="20"/>
        </w:rPr>
        <w:t xml:space="preserve">aspects driving dissatisfaction, i.e. </w:t>
      </w:r>
      <w:r w:rsidR="00777A95">
        <w:rPr>
          <w:rFonts w:ascii="Arial" w:hAnsi="Arial" w:cs="Arial"/>
          <w:sz w:val="20"/>
          <w:szCs w:val="20"/>
        </w:rPr>
        <w:t xml:space="preserve">provide accurate description and photos of properties, </w:t>
      </w:r>
      <w:r w:rsidR="00C85CC5">
        <w:rPr>
          <w:rFonts w:ascii="Arial" w:hAnsi="Arial" w:cs="Arial"/>
          <w:sz w:val="20"/>
          <w:szCs w:val="20"/>
        </w:rPr>
        <w:t>strengthen</w:t>
      </w:r>
      <w:r w:rsidR="00A25296">
        <w:rPr>
          <w:rFonts w:ascii="Arial" w:hAnsi="Arial" w:cs="Arial"/>
          <w:sz w:val="20"/>
          <w:szCs w:val="20"/>
        </w:rPr>
        <w:t xml:space="preserve"> door locks</w:t>
      </w:r>
      <w:r w:rsidR="00C85CC5">
        <w:rPr>
          <w:rFonts w:ascii="Arial" w:hAnsi="Arial" w:cs="Arial"/>
          <w:sz w:val="20"/>
          <w:szCs w:val="20"/>
        </w:rPr>
        <w:t xml:space="preserve">, renew facilities and regularly clean </w:t>
      </w:r>
      <w:r w:rsidR="002017E4">
        <w:rPr>
          <w:rFonts w:ascii="Arial" w:hAnsi="Arial" w:cs="Arial"/>
          <w:sz w:val="20"/>
          <w:szCs w:val="20"/>
        </w:rPr>
        <w:t xml:space="preserve">properties. To maximize profit, guests can </w:t>
      </w:r>
      <w:r w:rsidR="00EF2EF4">
        <w:rPr>
          <w:rFonts w:ascii="Arial" w:hAnsi="Arial" w:cs="Arial"/>
          <w:sz w:val="20"/>
          <w:szCs w:val="20"/>
        </w:rPr>
        <w:t>put</w:t>
      </w:r>
      <w:r w:rsidR="002017E4">
        <w:rPr>
          <w:rFonts w:ascii="Arial" w:hAnsi="Arial" w:cs="Arial"/>
          <w:sz w:val="20"/>
          <w:szCs w:val="20"/>
        </w:rPr>
        <w:t xml:space="preserve"> their property at lower price </w:t>
      </w:r>
      <w:r w:rsidR="00EF2EF4">
        <w:rPr>
          <w:rFonts w:ascii="Arial" w:hAnsi="Arial" w:cs="Arial"/>
          <w:sz w:val="20"/>
          <w:szCs w:val="20"/>
        </w:rPr>
        <w:t xml:space="preserve">when first listing it on Airbnb before charging higher prices over time. </w:t>
      </w:r>
      <w:r w:rsidR="002017E4">
        <w:rPr>
          <w:rFonts w:ascii="Arial" w:hAnsi="Arial" w:cs="Arial"/>
          <w:sz w:val="20"/>
          <w:szCs w:val="20"/>
        </w:rPr>
        <w:t xml:space="preserve">Third, </w:t>
      </w:r>
      <w:r w:rsidR="004E1A97">
        <w:rPr>
          <w:rFonts w:ascii="Arial" w:hAnsi="Arial" w:cs="Arial"/>
          <w:sz w:val="20"/>
          <w:szCs w:val="20"/>
        </w:rPr>
        <w:t xml:space="preserve">since </w:t>
      </w:r>
      <w:r w:rsidR="00B32E87">
        <w:rPr>
          <w:rFonts w:ascii="Arial" w:hAnsi="Arial" w:cs="Arial"/>
          <w:sz w:val="20"/>
          <w:szCs w:val="20"/>
        </w:rPr>
        <w:t>host relationship, arrival support and trans</w:t>
      </w:r>
      <w:r w:rsidR="00513A05">
        <w:rPr>
          <w:rFonts w:ascii="Arial" w:hAnsi="Arial" w:cs="Arial"/>
          <w:sz w:val="20"/>
          <w:szCs w:val="20"/>
        </w:rPr>
        <w:t xml:space="preserve">portation are key topics discussed in guest reviews, I recommend </w:t>
      </w:r>
      <w:r w:rsidR="00856E8D">
        <w:rPr>
          <w:rFonts w:ascii="Arial" w:hAnsi="Arial" w:cs="Arial"/>
          <w:sz w:val="20"/>
          <w:szCs w:val="20"/>
        </w:rPr>
        <w:t xml:space="preserve">giving guests </w:t>
      </w:r>
      <w:r w:rsidR="00820B22">
        <w:rPr>
          <w:rFonts w:ascii="Arial" w:hAnsi="Arial" w:cs="Arial"/>
          <w:sz w:val="20"/>
          <w:szCs w:val="20"/>
        </w:rPr>
        <w:t>discount</w:t>
      </w:r>
      <w:r w:rsidR="00B01610">
        <w:rPr>
          <w:rFonts w:ascii="Arial" w:hAnsi="Arial" w:cs="Arial"/>
          <w:sz w:val="20"/>
          <w:szCs w:val="20"/>
        </w:rPr>
        <w:t xml:space="preserve"> or free airport pickup service, and pre-loaded Myki cards to help</w:t>
      </w:r>
      <w:r w:rsidR="00820B22">
        <w:rPr>
          <w:rFonts w:ascii="Arial" w:hAnsi="Arial" w:cs="Arial"/>
          <w:sz w:val="20"/>
          <w:szCs w:val="20"/>
        </w:rPr>
        <w:t xml:space="preserve"> guests</w:t>
      </w:r>
      <w:r w:rsidR="00B01610">
        <w:rPr>
          <w:rFonts w:ascii="Arial" w:hAnsi="Arial" w:cs="Arial"/>
          <w:sz w:val="20"/>
          <w:szCs w:val="20"/>
        </w:rPr>
        <w:t xml:space="preserve"> with getting around the city. </w:t>
      </w:r>
      <w:r w:rsidR="005767FA">
        <w:rPr>
          <w:rFonts w:ascii="Arial" w:hAnsi="Arial" w:cs="Arial"/>
          <w:sz w:val="20"/>
          <w:szCs w:val="20"/>
        </w:rPr>
        <w:t xml:space="preserve">Collectively, these recommendations aims to address the pain points causing dissatisfaction, while also improving the </w:t>
      </w:r>
      <w:r w:rsidR="000215A5">
        <w:rPr>
          <w:rFonts w:ascii="Arial" w:hAnsi="Arial" w:cs="Arial"/>
          <w:sz w:val="20"/>
          <w:szCs w:val="20"/>
        </w:rPr>
        <w:t>general</w:t>
      </w:r>
      <w:r w:rsidR="00E428C2">
        <w:rPr>
          <w:rFonts w:ascii="Arial" w:hAnsi="Arial" w:cs="Arial"/>
          <w:sz w:val="20"/>
          <w:szCs w:val="20"/>
        </w:rPr>
        <w:t xml:space="preserve">, already-satisfied aspect of guest experience. </w:t>
      </w:r>
      <w:r w:rsidR="006B490D">
        <w:rPr>
          <w:rFonts w:ascii="Arial" w:hAnsi="Arial" w:cs="Arial"/>
          <w:sz w:val="20"/>
          <w:szCs w:val="20"/>
        </w:rPr>
        <w:t>Anticipated benefits from implementin</w:t>
      </w:r>
      <w:r w:rsidR="000215A5">
        <w:rPr>
          <w:rFonts w:ascii="Arial" w:hAnsi="Arial" w:cs="Arial"/>
          <w:sz w:val="20"/>
          <w:szCs w:val="20"/>
        </w:rPr>
        <w:t xml:space="preserve">g three recommendations </w:t>
      </w:r>
      <w:r w:rsidR="002411B4">
        <w:rPr>
          <w:rFonts w:ascii="Arial" w:hAnsi="Arial" w:cs="Arial"/>
          <w:sz w:val="20"/>
          <w:szCs w:val="20"/>
        </w:rPr>
        <w:t xml:space="preserve">include </w:t>
      </w:r>
      <w:r w:rsidR="00B65D17">
        <w:rPr>
          <w:rFonts w:ascii="Arial" w:hAnsi="Arial" w:cs="Arial"/>
          <w:sz w:val="20"/>
          <w:szCs w:val="20"/>
        </w:rPr>
        <w:t xml:space="preserve">identifying and </w:t>
      </w:r>
      <w:r w:rsidR="002411B4">
        <w:rPr>
          <w:rFonts w:ascii="Arial" w:hAnsi="Arial" w:cs="Arial"/>
          <w:sz w:val="20"/>
          <w:szCs w:val="20"/>
        </w:rPr>
        <w:t xml:space="preserve">solving the core problems in </w:t>
      </w:r>
      <w:r w:rsidR="00B65D17">
        <w:rPr>
          <w:rFonts w:ascii="Arial" w:hAnsi="Arial" w:cs="Arial"/>
          <w:sz w:val="20"/>
          <w:szCs w:val="20"/>
        </w:rPr>
        <w:t>not only in Monash but in all Victoria neighborhoods</w:t>
      </w:r>
      <w:r w:rsidR="00D05596">
        <w:rPr>
          <w:rFonts w:ascii="Arial" w:hAnsi="Arial" w:cs="Arial"/>
          <w:sz w:val="20"/>
          <w:szCs w:val="20"/>
        </w:rPr>
        <w:t>, therefore improving guest satisfaction, increase number of booking and drive sales for hosts and Airbnb platform managers.</w:t>
      </w:r>
    </w:p>
    <w:p w14:paraId="5FAD316A" w14:textId="77777777" w:rsidR="008715CD" w:rsidRDefault="008715CD" w:rsidP="00F56E94">
      <w:pPr>
        <w:contextualSpacing/>
        <w:jc w:val="both"/>
        <w:rPr>
          <w:rFonts w:ascii="Arial" w:hAnsi="Arial" w:cs="Arial"/>
          <w:sz w:val="20"/>
          <w:szCs w:val="20"/>
        </w:rPr>
      </w:pPr>
    </w:p>
    <w:p w14:paraId="54542D4D" w14:textId="77777777" w:rsidR="00643A95" w:rsidRDefault="00643A95" w:rsidP="00F56E94">
      <w:pPr>
        <w:contextualSpacing/>
        <w:jc w:val="both"/>
        <w:rPr>
          <w:rFonts w:ascii="Arial" w:hAnsi="Arial" w:cs="Arial"/>
          <w:sz w:val="20"/>
          <w:szCs w:val="20"/>
        </w:rPr>
      </w:pPr>
    </w:p>
    <w:p w14:paraId="2D8F0A0E" w14:textId="15854743" w:rsidR="00856878" w:rsidRDefault="008715CD" w:rsidP="00F56E94">
      <w:pPr>
        <w:contextualSpacing/>
        <w:jc w:val="both"/>
        <w:rPr>
          <w:rFonts w:ascii="Arial" w:hAnsi="Arial" w:cs="Arial"/>
          <w:b/>
          <w:bCs/>
          <w:i/>
          <w:iCs/>
          <w:sz w:val="20"/>
          <w:szCs w:val="20"/>
        </w:rPr>
      </w:pPr>
      <w:r w:rsidRPr="008715CD">
        <w:rPr>
          <w:rFonts w:ascii="Arial" w:hAnsi="Arial" w:cs="Arial"/>
          <w:b/>
          <w:bCs/>
          <w:i/>
          <w:iCs/>
          <w:sz w:val="20"/>
          <w:szCs w:val="20"/>
        </w:rPr>
        <w:t>Among the 10 most popular Airbnb neighbourhoods in Victoria, which neighbourhoods show the highest and lowest levels of overall guest satisfaction based on review sentiment?</w:t>
      </w:r>
    </w:p>
    <w:p w14:paraId="51F6A4D0" w14:textId="429C5863" w:rsidR="005A1531" w:rsidRPr="00CD3AD0" w:rsidRDefault="005A1531" w:rsidP="00F56E94">
      <w:pPr>
        <w:contextualSpacing/>
        <w:jc w:val="both"/>
        <w:rPr>
          <w:rFonts w:ascii="Arial" w:hAnsi="Arial" w:cs="Arial"/>
          <w:i/>
          <w:iCs/>
          <w:sz w:val="20"/>
          <w:szCs w:val="20"/>
          <w:lang w:val="vi-VN"/>
        </w:rPr>
      </w:pPr>
    </w:p>
    <w:p w14:paraId="265195CA" w14:textId="2C4F362C" w:rsidR="00D10320" w:rsidRPr="00A1033E" w:rsidRDefault="003D2E1A" w:rsidP="00F56E94">
      <w:pPr>
        <w:contextualSpacing/>
        <w:jc w:val="both"/>
        <w:rPr>
          <w:rFonts w:ascii="Arial" w:hAnsi="Arial" w:cs="Arial"/>
          <w:sz w:val="20"/>
          <w:szCs w:val="20"/>
          <w:lang w:val="vi-VN"/>
        </w:rPr>
      </w:pPr>
      <w:r w:rsidRPr="00A1033E">
        <w:rPr>
          <w:rFonts w:ascii="Arial" w:hAnsi="Arial" w:cs="Arial"/>
          <w:sz w:val="20"/>
          <w:szCs w:val="20"/>
          <w:lang w:val="vi-VN"/>
        </w:rPr>
        <w:t xml:space="preserve">The </w:t>
      </w:r>
      <w:r w:rsidR="00E35139" w:rsidRPr="00A1033E">
        <w:rPr>
          <w:rFonts w:ascii="Arial" w:hAnsi="Arial" w:cs="Arial"/>
          <w:sz w:val="20"/>
          <w:szCs w:val="20"/>
          <w:lang w:val="vi-VN"/>
        </w:rPr>
        <w:t>“</w:t>
      </w:r>
      <w:r w:rsidR="00BA0354">
        <w:rPr>
          <w:rFonts w:ascii="Arial" w:hAnsi="Arial" w:cs="Arial"/>
          <w:sz w:val="20"/>
          <w:szCs w:val="20"/>
          <w:lang w:val="en-US"/>
        </w:rPr>
        <w:t>p</w:t>
      </w:r>
      <w:r w:rsidR="009C6121" w:rsidRPr="00A1033E">
        <w:rPr>
          <w:rFonts w:ascii="Arial" w:hAnsi="Arial" w:cs="Arial"/>
          <w:sz w:val="20"/>
          <w:szCs w:val="20"/>
          <w:lang w:val="en-US"/>
        </w:rPr>
        <w:t xml:space="preserve">opularity of a </w:t>
      </w:r>
      <w:r w:rsidR="00264AB0" w:rsidRPr="00A1033E">
        <w:rPr>
          <w:rFonts w:ascii="Arial" w:hAnsi="Arial" w:cs="Arial"/>
          <w:sz w:val="20"/>
          <w:szCs w:val="20"/>
          <w:lang w:val="en-US"/>
        </w:rPr>
        <w:t>neighborhood</w:t>
      </w:r>
      <w:r w:rsidR="00E35139" w:rsidRPr="00A1033E">
        <w:rPr>
          <w:rFonts w:ascii="Arial" w:hAnsi="Arial" w:cs="Arial"/>
          <w:sz w:val="20"/>
          <w:szCs w:val="20"/>
          <w:lang w:val="vi-VN"/>
        </w:rPr>
        <w:t>”</w:t>
      </w:r>
      <w:r w:rsidR="009C6121" w:rsidRPr="00A1033E">
        <w:rPr>
          <w:rFonts w:ascii="Arial" w:hAnsi="Arial" w:cs="Arial"/>
          <w:sz w:val="20"/>
          <w:szCs w:val="20"/>
          <w:lang w:val="en-US"/>
        </w:rPr>
        <w:t xml:space="preserve"> is measured by </w:t>
      </w:r>
      <w:r w:rsidR="002670E0" w:rsidRPr="00A1033E">
        <w:rPr>
          <w:rFonts w:ascii="Arial" w:hAnsi="Arial" w:cs="Arial"/>
          <w:sz w:val="20"/>
          <w:szCs w:val="20"/>
          <w:lang w:val="en-US"/>
        </w:rPr>
        <w:t>how many reviews</w:t>
      </w:r>
      <w:r w:rsidR="009C6121" w:rsidRPr="00A1033E">
        <w:rPr>
          <w:rFonts w:ascii="Arial" w:hAnsi="Arial" w:cs="Arial"/>
          <w:sz w:val="20"/>
          <w:szCs w:val="20"/>
          <w:lang w:val="en-US"/>
        </w:rPr>
        <w:t xml:space="preserve"> </w:t>
      </w:r>
      <w:r w:rsidR="00264AB0" w:rsidRPr="00A1033E">
        <w:rPr>
          <w:rFonts w:ascii="Arial" w:hAnsi="Arial" w:cs="Arial"/>
          <w:sz w:val="20"/>
          <w:szCs w:val="20"/>
          <w:lang w:val="en-US"/>
        </w:rPr>
        <w:t>all properties within that specific neighborhood</w:t>
      </w:r>
      <w:r w:rsidR="002670E0" w:rsidRPr="00A1033E">
        <w:rPr>
          <w:rFonts w:ascii="Arial" w:hAnsi="Arial" w:cs="Arial"/>
          <w:sz w:val="20"/>
          <w:szCs w:val="20"/>
          <w:lang w:val="en-US"/>
        </w:rPr>
        <w:t xml:space="preserve"> gets</w:t>
      </w:r>
      <w:r w:rsidR="00264AB0" w:rsidRPr="00A1033E">
        <w:rPr>
          <w:rFonts w:ascii="Arial" w:hAnsi="Arial" w:cs="Arial"/>
          <w:sz w:val="20"/>
          <w:szCs w:val="20"/>
          <w:lang w:val="en-US"/>
        </w:rPr>
        <w:t>.</w:t>
      </w:r>
      <w:r w:rsidR="000532A6" w:rsidRPr="00A1033E">
        <w:rPr>
          <w:rFonts w:ascii="Arial" w:hAnsi="Arial" w:cs="Arial"/>
          <w:sz w:val="20"/>
          <w:szCs w:val="20"/>
          <w:lang w:val="en-US"/>
        </w:rPr>
        <w:t xml:space="preserve"> </w:t>
      </w:r>
      <w:r w:rsidR="00CC2BE1" w:rsidRPr="00A1033E">
        <w:rPr>
          <w:rFonts w:ascii="Arial" w:hAnsi="Arial" w:cs="Arial"/>
          <w:sz w:val="20"/>
          <w:szCs w:val="20"/>
          <w:lang w:val="en-US"/>
        </w:rPr>
        <w:t xml:space="preserve">Rather than </w:t>
      </w:r>
      <w:r w:rsidR="00F34968" w:rsidRPr="00A1033E">
        <w:rPr>
          <w:rFonts w:ascii="Arial" w:hAnsi="Arial" w:cs="Arial"/>
          <w:sz w:val="20"/>
          <w:szCs w:val="20"/>
          <w:lang w:val="en-US"/>
        </w:rPr>
        <w:t>counting number of listings</w:t>
      </w:r>
      <w:r w:rsidR="00A93E55" w:rsidRPr="00A1033E">
        <w:rPr>
          <w:rFonts w:ascii="Arial" w:hAnsi="Arial" w:cs="Arial"/>
          <w:sz w:val="20"/>
          <w:szCs w:val="20"/>
          <w:lang w:val="en-US"/>
        </w:rPr>
        <w:t xml:space="preserve"> which only capture the booking volume, total number of reviews </w:t>
      </w:r>
      <w:r w:rsidR="00ED3521" w:rsidRPr="00A1033E">
        <w:rPr>
          <w:rFonts w:ascii="Arial" w:hAnsi="Arial" w:cs="Arial"/>
          <w:sz w:val="20"/>
          <w:szCs w:val="20"/>
          <w:lang w:val="en-US"/>
        </w:rPr>
        <w:t xml:space="preserve">is </w:t>
      </w:r>
      <w:r w:rsidR="00A26262" w:rsidRPr="00A1033E">
        <w:rPr>
          <w:rFonts w:ascii="Arial" w:hAnsi="Arial" w:cs="Arial"/>
          <w:sz w:val="20"/>
          <w:szCs w:val="20"/>
          <w:lang w:val="en-US"/>
        </w:rPr>
        <w:t>more inclusive</w:t>
      </w:r>
      <w:r w:rsidR="00ED3521" w:rsidRPr="00A1033E">
        <w:rPr>
          <w:rFonts w:ascii="Arial" w:hAnsi="Arial" w:cs="Arial"/>
          <w:sz w:val="20"/>
          <w:szCs w:val="20"/>
          <w:lang w:val="en-US"/>
        </w:rPr>
        <w:t>, capturing both booking volume and guest engagement</w:t>
      </w:r>
      <w:r w:rsidR="00D65E78">
        <w:rPr>
          <w:rFonts w:ascii="Arial" w:hAnsi="Arial" w:cs="Arial"/>
          <w:sz w:val="20"/>
          <w:szCs w:val="20"/>
          <w:lang w:val="vi-VN"/>
        </w:rPr>
        <w:t xml:space="preserve"> – </w:t>
      </w:r>
      <w:proofErr w:type="spellStart"/>
      <w:r w:rsidR="007B5D0B" w:rsidRPr="00A1033E">
        <w:rPr>
          <w:rFonts w:ascii="Arial" w:hAnsi="Arial" w:cs="Arial"/>
          <w:sz w:val="20"/>
          <w:szCs w:val="20"/>
          <w:lang w:val="en-US"/>
        </w:rPr>
        <w:t>b</w:t>
      </w:r>
      <w:r w:rsidR="00D622D1" w:rsidRPr="00A1033E">
        <w:rPr>
          <w:rFonts w:ascii="Arial" w:hAnsi="Arial" w:cs="Arial"/>
          <w:sz w:val="20"/>
          <w:szCs w:val="20"/>
          <w:lang w:val="en-US"/>
        </w:rPr>
        <w:t>efor</w:t>
      </w:r>
      <w:proofErr w:type="spellEnd"/>
      <w:r w:rsidR="00D65E78">
        <w:rPr>
          <w:rFonts w:ascii="Arial" w:hAnsi="Arial" w:cs="Arial"/>
          <w:sz w:val="20"/>
          <w:szCs w:val="20"/>
          <w:lang w:val="vi-VN"/>
        </w:rPr>
        <w:t>e</w:t>
      </w:r>
      <w:r w:rsidR="00D622D1" w:rsidRPr="00A1033E">
        <w:rPr>
          <w:rFonts w:ascii="Arial" w:hAnsi="Arial" w:cs="Arial"/>
          <w:sz w:val="20"/>
          <w:szCs w:val="20"/>
          <w:lang w:val="en-US"/>
        </w:rPr>
        <w:t xml:space="preserve"> a property gets reviewed, it needs to be </w:t>
      </w:r>
      <w:r w:rsidR="00D840EE" w:rsidRPr="00A1033E">
        <w:rPr>
          <w:rFonts w:ascii="Arial" w:hAnsi="Arial" w:cs="Arial"/>
          <w:sz w:val="20"/>
          <w:szCs w:val="20"/>
          <w:lang w:val="en-US"/>
        </w:rPr>
        <w:t xml:space="preserve">booked by customers in the first place. </w:t>
      </w:r>
      <w:r w:rsidR="00FD081D" w:rsidRPr="00A1033E">
        <w:rPr>
          <w:rFonts w:ascii="Arial" w:hAnsi="Arial" w:cs="Arial"/>
          <w:sz w:val="20"/>
          <w:szCs w:val="20"/>
          <w:lang w:val="en-US"/>
        </w:rPr>
        <w:t xml:space="preserve">Building upon this definition, </w:t>
      </w:r>
      <w:r w:rsidR="00113B04" w:rsidRPr="00A1033E">
        <w:rPr>
          <w:rFonts w:ascii="Arial" w:hAnsi="Arial" w:cs="Arial"/>
          <w:sz w:val="20"/>
          <w:szCs w:val="20"/>
          <w:lang w:val="en-US"/>
        </w:rPr>
        <w:t xml:space="preserve">10 most popular neighborhoods are identified </w:t>
      </w:r>
      <w:r w:rsidR="008A7E4E" w:rsidRPr="00A1033E">
        <w:rPr>
          <w:rFonts w:ascii="Arial" w:hAnsi="Arial" w:cs="Arial"/>
          <w:sz w:val="20"/>
          <w:szCs w:val="20"/>
          <w:lang w:val="en-US"/>
        </w:rPr>
        <w:t>by aggregating count of review</w:t>
      </w:r>
      <w:r w:rsidR="00552F4D" w:rsidRPr="00A1033E">
        <w:rPr>
          <w:rFonts w:ascii="Arial" w:hAnsi="Arial" w:cs="Arial"/>
          <w:sz w:val="20"/>
          <w:szCs w:val="20"/>
          <w:lang w:val="vi-VN"/>
        </w:rPr>
        <w:t>s</w:t>
      </w:r>
      <w:r w:rsidR="008A7E4E" w:rsidRPr="00A1033E">
        <w:rPr>
          <w:rFonts w:ascii="Arial" w:hAnsi="Arial" w:cs="Arial"/>
          <w:sz w:val="20"/>
          <w:szCs w:val="20"/>
          <w:lang w:val="en-US"/>
        </w:rPr>
        <w:t xml:space="preserve"> </w:t>
      </w:r>
      <w:r w:rsidR="00552F4D" w:rsidRPr="00A1033E">
        <w:rPr>
          <w:rFonts w:ascii="Arial" w:hAnsi="Arial" w:cs="Arial"/>
          <w:sz w:val="20"/>
          <w:szCs w:val="20"/>
          <w:lang w:val="en-US"/>
        </w:rPr>
        <w:t>across</w:t>
      </w:r>
      <w:r w:rsidR="005B04AA" w:rsidRPr="00A1033E">
        <w:rPr>
          <w:rFonts w:ascii="Arial" w:hAnsi="Arial" w:cs="Arial"/>
          <w:sz w:val="20"/>
          <w:szCs w:val="20"/>
          <w:lang w:val="en-US"/>
        </w:rPr>
        <w:t xml:space="preserve"> neighborhoods from the Listings dataset</w:t>
      </w:r>
      <w:r w:rsidR="0062273C" w:rsidRPr="00A1033E">
        <w:rPr>
          <w:rFonts w:ascii="Arial" w:hAnsi="Arial" w:cs="Arial"/>
          <w:sz w:val="20"/>
          <w:szCs w:val="20"/>
          <w:lang w:val="en-US"/>
        </w:rPr>
        <w:t xml:space="preserve">. </w:t>
      </w:r>
      <w:r w:rsidR="00431595" w:rsidRPr="00A1033E">
        <w:rPr>
          <w:rFonts w:ascii="Arial" w:hAnsi="Arial" w:cs="Arial"/>
          <w:sz w:val="20"/>
          <w:szCs w:val="20"/>
          <w:lang w:val="en-US"/>
        </w:rPr>
        <w:t xml:space="preserve">Afterwards, </w:t>
      </w:r>
      <w:r w:rsidR="00A92E1E" w:rsidRPr="00A1033E">
        <w:rPr>
          <w:rFonts w:ascii="Arial" w:hAnsi="Arial" w:cs="Arial"/>
          <w:sz w:val="20"/>
          <w:szCs w:val="20"/>
          <w:lang w:val="en-US"/>
        </w:rPr>
        <w:t>listing ID</w:t>
      </w:r>
      <w:r w:rsidR="00B00FD8" w:rsidRPr="00A1033E">
        <w:rPr>
          <w:rFonts w:ascii="Arial" w:hAnsi="Arial" w:cs="Arial"/>
          <w:sz w:val="20"/>
          <w:szCs w:val="20"/>
          <w:lang w:val="en-US"/>
        </w:rPr>
        <w:t xml:space="preserve"> is used to merge</w:t>
      </w:r>
      <w:r w:rsidR="00F64B83" w:rsidRPr="00A1033E">
        <w:rPr>
          <w:rFonts w:ascii="Arial" w:hAnsi="Arial" w:cs="Arial"/>
          <w:sz w:val="20"/>
          <w:szCs w:val="20"/>
          <w:lang w:val="en-US"/>
        </w:rPr>
        <w:t xml:space="preserve"> </w:t>
      </w:r>
      <w:r w:rsidR="00066DCB" w:rsidRPr="00A1033E">
        <w:rPr>
          <w:rFonts w:ascii="Arial" w:hAnsi="Arial" w:cs="Arial"/>
          <w:sz w:val="20"/>
          <w:szCs w:val="20"/>
          <w:lang w:val="en-US"/>
        </w:rPr>
        <w:t>Listings with Reviews</w:t>
      </w:r>
      <w:r w:rsidR="00E40EF8" w:rsidRPr="00A1033E">
        <w:rPr>
          <w:rFonts w:ascii="Arial" w:hAnsi="Arial" w:cs="Arial"/>
          <w:sz w:val="20"/>
          <w:szCs w:val="20"/>
          <w:lang w:val="en-US"/>
        </w:rPr>
        <w:t>,</w:t>
      </w:r>
      <w:r w:rsidR="00036114" w:rsidRPr="00A1033E">
        <w:rPr>
          <w:rFonts w:ascii="Arial" w:hAnsi="Arial" w:cs="Arial"/>
          <w:sz w:val="20"/>
          <w:szCs w:val="20"/>
          <w:lang w:val="en-US"/>
        </w:rPr>
        <w:t xml:space="preserve"> which returns a new </w:t>
      </w:r>
      <w:r w:rsidR="00552F4D" w:rsidRPr="00A1033E">
        <w:rPr>
          <w:rFonts w:ascii="Arial" w:hAnsi="Arial" w:cs="Arial"/>
          <w:sz w:val="20"/>
          <w:szCs w:val="20"/>
          <w:lang w:val="en-US"/>
        </w:rPr>
        <w:t>data frame</w:t>
      </w:r>
      <w:r w:rsidR="00766A03" w:rsidRPr="00A1033E">
        <w:rPr>
          <w:rFonts w:ascii="Arial" w:hAnsi="Arial" w:cs="Arial"/>
          <w:sz w:val="20"/>
          <w:szCs w:val="20"/>
          <w:lang w:val="en-US"/>
        </w:rPr>
        <w:t xml:space="preserve"> </w:t>
      </w:r>
      <w:r w:rsidR="006A6918" w:rsidRPr="00A1033E">
        <w:rPr>
          <w:rFonts w:ascii="Arial" w:hAnsi="Arial" w:cs="Arial"/>
          <w:sz w:val="20"/>
          <w:szCs w:val="20"/>
          <w:lang w:val="en-US"/>
        </w:rPr>
        <w:t>where each</w:t>
      </w:r>
      <w:r w:rsidR="005856B4" w:rsidRPr="00A1033E">
        <w:rPr>
          <w:rFonts w:ascii="Arial" w:hAnsi="Arial" w:cs="Arial"/>
          <w:sz w:val="20"/>
          <w:szCs w:val="20"/>
          <w:lang w:val="en-US"/>
        </w:rPr>
        <w:t xml:space="preserve"> review is mapped to its corresponding</w:t>
      </w:r>
      <w:r w:rsidR="006A6918" w:rsidRPr="00A1033E">
        <w:rPr>
          <w:rFonts w:ascii="Arial" w:hAnsi="Arial" w:cs="Arial"/>
          <w:sz w:val="20"/>
          <w:szCs w:val="20"/>
          <w:lang w:val="en-US"/>
        </w:rPr>
        <w:t xml:space="preserve"> property </w:t>
      </w:r>
      <w:r w:rsidR="005856B4" w:rsidRPr="00A1033E">
        <w:rPr>
          <w:rFonts w:ascii="Arial" w:hAnsi="Arial" w:cs="Arial"/>
          <w:sz w:val="20"/>
          <w:szCs w:val="20"/>
          <w:lang w:val="en-US"/>
        </w:rPr>
        <w:t xml:space="preserve">and neighborhood. </w:t>
      </w:r>
      <w:r w:rsidR="005602B2" w:rsidRPr="00A1033E">
        <w:rPr>
          <w:rFonts w:ascii="Arial" w:hAnsi="Arial" w:cs="Arial"/>
          <w:sz w:val="20"/>
          <w:szCs w:val="20"/>
          <w:lang w:val="en-US"/>
        </w:rPr>
        <w:t xml:space="preserve">In 10 most popular neighborhoods, </w:t>
      </w:r>
      <w:r w:rsidR="003C1234" w:rsidRPr="00A1033E">
        <w:rPr>
          <w:rFonts w:ascii="Arial" w:hAnsi="Arial" w:cs="Arial"/>
          <w:sz w:val="20"/>
          <w:szCs w:val="20"/>
          <w:lang w:val="en-US"/>
        </w:rPr>
        <w:t xml:space="preserve">I examine </w:t>
      </w:r>
      <w:r w:rsidR="00D374DA" w:rsidRPr="00A1033E">
        <w:rPr>
          <w:rFonts w:ascii="Arial" w:hAnsi="Arial" w:cs="Arial"/>
          <w:sz w:val="20"/>
          <w:szCs w:val="20"/>
          <w:lang w:val="en-US"/>
        </w:rPr>
        <w:t>a total of 52667 reviews</w:t>
      </w:r>
      <w:r w:rsidR="003C1234" w:rsidRPr="00A1033E">
        <w:rPr>
          <w:rFonts w:ascii="Arial" w:hAnsi="Arial" w:cs="Arial"/>
          <w:sz w:val="20"/>
          <w:szCs w:val="20"/>
          <w:lang w:val="en-US"/>
        </w:rPr>
        <w:t xml:space="preserve"> for 18100 properties</w:t>
      </w:r>
      <w:r w:rsidR="00D374DA" w:rsidRPr="00A1033E">
        <w:rPr>
          <w:rFonts w:ascii="Arial" w:hAnsi="Arial" w:cs="Arial"/>
          <w:sz w:val="20"/>
          <w:szCs w:val="20"/>
          <w:lang w:val="en-US"/>
        </w:rPr>
        <w:t xml:space="preserve">. </w:t>
      </w:r>
      <w:r w:rsidR="00895714" w:rsidRPr="00A1033E">
        <w:rPr>
          <w:rFonts w:ascii="Arial" w:hAnsi="Arial" w:cs="Arial"/>
          <w:sz w:val="20"/>
          <w:szCs w:val="20"/>
          <w:lang w:val="en-US"/>
        </w:rPr>
        <w:t xml:space="preserve">3 columns </w:t>
      </w:r>
      <w:r w:rsidR="003C1234" w:rsidRPr="00A1033E">
        <w:rPr>
          <w:rFonts w:ascii="Arial" w:hAnsi="Arial" w:cs="Arial"/>
          <w:sz w:val="20"/>
          <w:szCs w:val="20"/>
          <w:lang w:val="en-US"/>
        </w:rPr>
        <w:t xml:space="preserve">in Listings </w:t>
      </w:r>
      <w:r w:rsidR="00895714" w:rsidRPr="00A1033E">
        <w:rPr>
          <w:rFonts w:ascii="Arial" w:hAnsi="Arial" w:cs="Arial"/>
          <w:sz w:val="20"/>
          <w:szCs w:val="20"/>
          <w:lang w:val="en-US"/>
        </w:rPr>
        <w:t xml:space="preserve">with no values, i.e. </w:t>
      </w:r>
      <w:r w:rsidR="00991D9C" w:rsidRPr="00A1033E">
        <w:rPr>
          <w:rFonts w:ascii="Arial" w:hAnsi="Arial" w:cs="Arial"/>
          <w:sz w:val="20"/>
          <w:szCs w:val="20"/>
          <w:lang w:val="en-US"/>
        </w:rPr>
        <w:t xml:space="preserve">Neighborhood group, Price and License, were removed </w:t>
      </w:r>
      <w:r w:rsidR="007951C2" w:rsidRPr="00A1033E">
        <w:rPr>
          <w:rFonts w:ascii="Arial" w:hAnsi="Arial" w:cs="Arial"/>
          <w:sz w:val="20"/>
          <w:szCs w:val="20"/>
          <w:lang w:val="en-US"/>
        </w:rPr>
        <w:t xml:space="preserve">to reduce dimensionality </w:t>
      </w:r>
      <w:r w:rsidR="00504411" w:rsidRPr="00A1033E">
        <w:rPr>
          <w:rFonts w:ascii="Arial" w:hAnsi="Arial" w:cs="Arial"/>
          <w:sz w:val="20"/>
          <w:szCs w:val="20"/>
          <w:lang w:val="en-US"/>
        </w:rPr>
        <w:t>of the dataset.</w:t>
      </w:r>
    </w:p>
    <w:p w14:paraId="2C88AFCE" w14:textId="77777777" w:rsidR="000E55E7" w:rsidRPr="00A1033E" w:rsidRDefault="000E55E7" w:rsidP="00F56E94">
      <w:pPr>
        <w:contextualSpacing/>
        <w:jc w:val="both"/>
        <w:rPr>
          <w:rFonts w:ascii="Arial" w:hAnsi="Arial" w:cs="Arial"/>
          <w:sz w:val="20"/>
          <w:szCs w:val="20"/>
          <w:lang w:val="en-US"/>
        </w:rPr>
      </w:pPr>
    </w:p>
    <w:p w14:paraId="7550689C" w14:textId="107A3293" w:rsidR="001E5CDB" w:rsidRPr="00A1033E" w:rsidRDefault="00753BE9" w:rsidP="00F56E94">
      <w:pPr>
        <w:contextualSpacing/>
        <w:jc w:val="both"/>
        <w:rPr>
          <w:rFonts w:ascii="Arial" w:hAnsi="Arial" w:cs="Arial"/>
          <w:sz w:val="20"/>
          <w:szCs w:val="20"/>
          <w:lang w:val="en-US"/>
        </w:rPr>
      </w:pPr>
      <w:r w:rsidRPr="00A1033E">
        <w:rPr>
          <w:rFonts w:ascii="Arial" w:hAnsi="Arial" w:cs="Arial"/>
          <w:sz w:val="20"/>
          <w:szCs w:val="20"/>
          <w:lang w:val="en-US"/>
        </w:rPr>
        <w:t xml:space="preserve">To </w:t>
      </w:r>
      <w:r w:rsidR="008E56B3" w:rsidRPr="00A1033E">
        <w:rPr>
          <w:rFonts w:ascii="Arial" w:hAnsi="Arial" w:cs="Arial"/>
          <w:sz w:val="20"/>
          <w:szCs w:val="20"/>
          <w:lang w:val="en-US"/>
        </w:rPr>
        <w:t xml:space="preserve">evaluate “overall guest satisfaction” of a property, </w:t>
      </w:r>
      <w:r w:rsidR="004C4583" w:rsidRPr="00A1033E">
        <w:rPr>
          <w:rFonts w:ascii="Arial" w:hAnsi="Arial" w:cs="Arial"/>
          <w:sz w:val="20"/>
          <w:szCs w:val="20"/>
          <w:lang w:val="en-US"/>
        </w:rPr>
        <w:t xml:space="preserve">I present a </w:t>
      </w:r>
      <w:r w:rsidR="008E56B3" w:rsidRPr="00A1033E">
        <w:rPr>
          <w:rFonts w:ascii="Arial" w:hAnsi="Arial" w:cs="Arial"/>
          <w:sz w:val="20"/>
          <w:szCs w:val="20"/>
          <w:lang w:val="en-US"/>
        </w:rPr>
        <w:t>Lexicon-Based</w:t>
      </w:r>
      <w:r w:rsidR="004C4583" w:rsidRPr="00A1033E">
        <w:rPr>
          <w:rFonts w:ascii="Arial" w:hAnsi="Arial" w:cs="Arial"/>
          <w:sz w:val="20"/>
          <w:szCs w:val="20"/>
          <w:lang w:val="en-US"/>
        </w:rPr>
        <w:t xml:space="preserve"> approach of extracting sentiment </w:t>
      </w:r>
      <w:r w:rsidR="00CA333B" w:rsidRPr="00A1033E">
        <w:rPr>
          <w:rFonts w:ascii="Arial" w:hAnsi="Arial" w:cs="Arial"/>
          <w:sz w:val="20"/>
          <w:szCs w:val="20"/>
          <w:lang w:val="en-US"/>
        </w:rPr>
        <w:t>from</w:t>
      </w:r>
      <w:r w:rsidR="004C4583" w:rsidRPr="00A1033E">
        <w:rPr>
          <w:rFonts w:ascii="Arial" w:hAnsi="Arial" w:cs="Arial"/>
          <w:sz w:val="20"/>
          <w:szCs w:val="20"/>
          <w:lang w:val="en-US"/>
        </w:rPr>
        <w:t xml:space="preserve"> </w:t>
      </w:r>
      <w:r w:rsidR="00FC776C" w:rsidRPr="00A1033E">
        <w:rPr>
          <w:rFonts w:ascii="Arial" w:hAnsi="Arial" w:cs="Arial"/>
          <w:sz w:val="20"/>
          <w:szCs w:val="20"/>
          <w:lang w:val="en-US"/>
        </w:rPr>
        <w:t>each review</w:t>
      </w:r>
      <w:r w:rsidR="006B40C7" w:rsidRPr="00A1033E">
        <w:rPr>
          <w:rFonts w:ascii="Arial" w:hAnsi="Arial" w:cs="Arial"/>
          <w:sz w:val="20"/>
          <w:szCs w:val="20"/>
          <w:lang w:val="en-US"/>
        </w:rPr>
        <w:t xml:space="preserve">, </w:t>
      </w:r>
      <w:r w:rsidR="00925A24" w:rsidRPr="00A1033E">
        <w:rPr>
          <w:rFonts w:ascii="Arial" w:hAnsi="Arial" w:cs="Arial"/>
          <w:sz w:val="20"/>
          <w:szCs w:val="20"/>
          <w:lang w:val="en-US"/>
        </w:rPr>
        <w:t>determining the</w:t>
      </w:r>
      <w:r w:rsidR="006B40C7" w:rsidRPr="00A1033E">
        <w:rPr>
          <w:rFonts w:ascii="Arial" w:hAnsi="Arial" w:cs="Arial"/>
          <w:sz w:val="20"/>
          <w:szCs w:val="20"/>
          <w:lang w:val="en-US"/>
        </w:rPr>
        <w:t xml:space="preserve"> </w:t>
      </w:r>
      <w:r w:rsidR="00AC5AB2" w:rsidRPr="00A1033E">
        <w:rPr>
          <w:rFonts w:ascii="Arial" w:hAnsi="Arial" w:cs="Arial"/>
          <w:sz w:val="20"/>
          <w:szCs w:val="20"/>
          <w:lang w:val="en-US"/>
        </w:rPr>
        <w:t>polarity</w:t>
      </w:r>
      <w:r w:rsidR="00164955" w:rsidRPr="00A1033E">
        <w:rPr>
          <w:rFonts w:ascii="Arial" w:hAnsi="Arial" w:cs="Arial"/>
          <w:sz w:val="20"/>
          <w:szCs w:val="20"/>
          <w:lang w:val="en-US"/>
        </w:rPr>
        <w:t xml:space="preserve"> (i.e. positive, negative or neutral) </w:t>
      </w:r>
      <w:r w:rsidR="008519EB" w:rsidRPr="00A1033E">
        <w:rPr>
          <w:rFonts w:ascii="Arial" w:hAnsi="Arial" w:cs="Arial"/>
          <w:sz w:val="20"/>
          <w:szCs w:val="20"/>
          <w:lang w:val="en-US"/>
        </w:rPr>
        <w:t>of</w:t>
      </w:r>
      <w:r w:rsidR="00164955" w:rsidRPr="00A1033E">
        <w:rPr>
          <w:rFonts w:ascii="Arial" w:hAnsi="Arial" w:cs="Arial"/>
          <w:sz w:val="20"/>
          <w:szCs w:val="20"/>
          <w:lang w:val="en-US"/>
        </w:rPr>
        <w:t xml:space="preserve"> each review </w:t>
      </w:r>
      <w:r w:rsidR="00925A24" w:rsidRPr="00A1033E">
        <w:rPr>
          <w:rFonts w:ascii="Arial" w:hAnsi="Arial" w:cs="Arial"/>
          <w:sz w:val="20"/>
          <w:szCs w:val="20"/>
          <w:lang w:val="en-US"/>
        </w:rPr>
        <w:t>by</w:t>
      </w:r>
      <w:r w:rsidR="000443D3" w:rsidRPr="00A1033E">
        <w:rPr>
          <w:rFonts w:ascii="Arial" w:hAnsi="Arial" w:cs="Arial"/>
          <w:sz w:val="20"/>
          <w:szCs w:val="20"/>
          <w:lang w:val="en-US"/>
        </w:rPr>
        <w:t xml:space="preserve"> the semantic orientation of words and phrases (</w:t>
      </w:r>
      <w:r w:rsidR="008519EB" w:rsidRPr="00A1033E">
        <w:rPr>
          <w:rFonts w:ascii="Arial" w:hAnsi="Arial" w:cs="Arial"/>
          <w:sz w:val="20"/>
          <w:szCs w:val="20"/>
          <w:lang w:val="en-US"/>
        </w:rPr>
        <w:t xml:space="preserve">Taboada </w:t>
      </w:r>
      <w:r w:rsidR="00770207" w:rsidRPr="00A1033E">
        <w:rPr>
          <w:rFonts w:ascii="Arial" w:hAnsi="Arial" w:cs="Arial"/>
          <w:sz w:val="20"/>
          <w:szCs w:val="20"/>
          <w:lang w:val="en-US"/>
        </w:rPr>
        <w:t xml:space="preserve">et al, 2011). </w:t>
      </w:r>
      <w:r w:rsidR="00951263" w:rsidRPr="00A1033E">
        <w:rPr>
          <w:rFonts w:ascii="Arial" w:hAnsi="Arial" w:cs="Arial"/>
          <w:sz w:val="20"/>
          <w:szCs w:val="20"/>
          <w:lang w:val="en-US"/>
        </w:rPr>
        <w:t xml:space="preserve">Compared to </w:t>
      </w:r>
      <w:r w:rsidR="00E55FB3" w:rsidRPr="00A1033E">
        <w:rPr>
          <w:rFonts w:ascii="Arial" w:hAnsi="Arial" w:cs="Arial"/>
          <w:sz w:val="20"/>
          <w:szCs w:val="20"/>
          <w:lang w:val="en-US"/>
        </w:rPr>
        <w:t xml:space="preserve">a Text Classification approach </w:t>
      </w:r>
      <w:r w:rsidR="008225ED">
        <w:rPr>
          <w:rFonts w:ascii="Arial" w:hAnsi="Arial" w:cs="Arial"/>
          <w:sz w:val="20"/>
          <w:szCs w:val="20"/>
          <w:lang w:val="en-US"/>
        </w:rPr>
        <w:t>(</w:t>
      </w:r>
      <w:r w:rsidR="00E55FB3" w:rsidRPr="00A1033E">
        <w:rPr>
          <w:rFonts w:ascii="Arial" w:hAnsi="Arial" w:cs="Arial"/>
          <w:sz w:val="20"/>
          <w:szCs w:val="20"/>
          <w:lang w:val="en-US"/>
        </w:rPr>
        <w:t>essentially</w:t>
      </w:r>
      <w:r w:rsidR="002008E1" w:rsidRPr="00A1033E">
        <w:rPr>
          <w:rFonts w:ascii="Arial" w:hAnsi="Arial" w:cs="Arial"/>
          <w:sz w:val="20"/>
          <w:szCs w:val="20"/>
          <w:lang w:val="en-US"/>
        </w:rPr>
        <w:t xml:space="preserve"> </w:t>
      </w:r>
      <w:r w:rsidR="008660AE" w:rsidRPr="00A1033E">
        <w:rPr>
          <w:rFonts w:ascii="Arial" w:hAnsi="Arial" w:cs="Arial"/>
          <w:sz w:val="20"/>
          <w:szCs w:val="20"/>
          <w:lang w:val="en-US"/>
        </w:rPr>
        <w:t>used</w:t>
      </w:r>
      <w:r w:rsidR="002008E1" w:rsidRPr="00A1033E">
        <w:rPr>
          <w:rFonts w:ascii="Arial" w:hAnsi="Arial" w:cs="Arial"/>
          <w:sz w:val="20"/>
          <w:szCs w:val="20"/>
          <w:lang w:val="en-US"/>
        </w:rPr>
        <w:t xml:space="preserve"> for</w:t>
      </w:r>
      <w:r w:rsidR="00AC5AB2" w:rsidRPr="00A1033E">
        <w:rPr>
          <w:rFonts w:ascii="Arial" w:hAnsi="Arial" w:cs="Arial"/>
          <w:sz w:val="20"/>
          <w:szCs w:val="20"/>
          <w:lang w:val="en-US"/>
        </w:rPr>
        <w:t xml:space="preserve"> </w:t>
      </w:r>
      <w:r w:rsidR="00FF1A08" w:rsidRPr="00A1033E">
        <w:rPr>
          <w:rFonts w:ascii="Arial" w:hAnsi="Arial" w:cs="Arial"/>
          <w:sz w:val="20"/>
          <w:szCs w:val="20"/>
          <w:lang w:val="en-US"/>
        </w:rPr>
        <w:t>supervised classification task</w:t>
      </w:r>
      <w:r w:rsidR="002008E1" w:rsidRPr="00A1033E">
        <w:rPr>
          <w:rFonts w:ascii="Arial" w:hAnsi="Arial" w:cs="Arial"/>
          <w:sz w:val="20"/>
          <w:szCs w:val="20"/>
          <w:lang w:val="en-US"/>
        </w:rPr>
        <w:t>s</w:t>
      </w:r>
      <w:r w:rsidR="008225ED">
        <w:rPr>
          <w:rFonts w:ascii="Arial" w:hAnsi="Arial" w:cs="Arial"/>
          <w:sz w:val="20"/>
          <w:szCs w:val="20"/>
          <w:lang w:val="en-US"/>
        </w:rPr>
        <w:t>)</w:t>
      </w:r>
      <w:r w:rsidR="00FF1A08" w:rsidRPr="00A1033E">
        <w:rPr>
          <w:rFonts w:ascii="Arial" w:hAnsi="Arial" w:cs="Arial"/>
          <w:sz w:val="20"/>
          <w:szCs w:val="20"/>
          <w:lang w:val="en-US"/>
        </w:rPr>
        <w:t xml:space="preserve">, Lexicon-based approach </w:t>
      </w:r>
      <w:r w:rsidR="00AF0ED3">
        <w:rPr>
          <w:rFonts w:ascii="Arial" w:hAnsi="Arial" w:cs="Arial"/>
          <w:sz w:val="20"/>
          <w:szCs w:val="20"/>
          <w:lang w:val="en-US"/>
        </w:rPr>
        <w:t>is more suitable</w:t>
      </w:r>
      <w:r w:rsidR="00FF1A08" w:rsidRPr="00A1033E">
        <w:rPr>
          <w:rFonts w:ascii="Arial" w:hAnsi="Arial" w:cs="Arial"/>
          <w:sz w:val="20"/>
          <w:szCs w:val="20"/>
          <w:lang w:val="en-US"/>
        </w:rPr>
        <w:t xml:space="preserve"> </w:t>
      </w:r>
      <w:r w:rsidR="00E76218" w:rsidRPr="00A1033E">
        <w:rPr>
          <w:rFonts w:ascii="Arial" w:hAnsi="Arial" w:cs="Arial"/>
          <w:sz w:val="20"/>
          <w:szCs w:val="20"/>
          <w:lang w:val="en-US"/>
        </w:rPr>
        <w:t xml:space="preserve">in this case, since the </w:t>
      </w:r>
      <w:r w:rsidR="00E43CAB" w:rsidRPr="00A1033E">
        <w:rPr>
          <w:rFonts w:ascii="Arial" w:hAnsi="Arial" w:cs="Arial"/>
          <w:sz w:val="20"/>
          <w:szCs w:val="20"/>
          <w:lang w:val="en-US"/>
        </w:rPr>
        <w:t xml:space="preserve">reviews in the dataset are </w:t>
      </w:r>
      <w:r w:rsidR="007035B8" w:rsidRPr="00A1033E">
        <w:rPr>
          <w:rFonts w:ascii="Arial" w:hAnsi="Arial" w:cs="Arial"/>
          <w:sz w:val="20"/>
          <w:szCs w:val="20"/>
          <w:lang w:val="en-US"/>
        </w:rPr>
        <w:t>unlabeled</w:t>
      </w:r>
      <w:r w:rsidR="00E43CAB" w:rsidRPr="00A1033E">
        <w:rPr>
          <w:rFonts w:ascii="Arial" w:hAnsi="Arial" w:cs="Arial"/>
          <w:sz w:val="20"/>
          <w:szCs w:val="20"/>
          <w:lang w:val="en-US"/>
        </w:rPr>
        <w:t xml:space="preserve"> </w:t>
      </w:r>
      <w:r w:rsidR="003A6D95" w:rsidRPr="00A1033E">
        <w:rPr>
          <w:rFonts w:ascii="Arial" w:hAnsi="Arial" w:cs="Arial"/>
          <w:sz w:val="20"/>
          <w:szCs w:val="20"/>
          <w:lang w:val="vi-VN"/>
        </w:rPr>
        <w:t xml:space="preserve">(eg. </w:t>
      </w:r>
      <w:r w:rsidR="00E43CAB" w:rsidRPr="00A1033E">
        <w:rPr>
          <w:rFonts w:ascii="Arial" w:hAnsi="Arial" w:cs="Arial"/>
          <w:sz w:val="20"/>
          <w:szCs w:val="20"/>
          <w:lang w:val="en-US"/>
        </w:rPr>
        <w:t>positive or negative</w:t>
      </w:r>
      <w:r w:rsidR="003A6D95" w:rsidRPr="00A1033E">
        <w:rPr>
          <w:rFonts w:ascii="Arial" w:hAnsi="Arial" w:cs="Arial"/>
          <w:sz w:val="20"/>
          <w:szCs w:val="20"/>
          <w:lang w:val="vi-VN"/>
        </w:rPr>
        <w:t>)</w:t>
      </w:r>
      <w:r w:rsidR="00E43CAB" w:rsidRPr="00A1033E">
        <w:rPr>
          <w:rFonts w:ascii="Arial" w:hAnsi="Arial" w:cs="Arial"/>
          <w:sz w:val="20"/>
          <w:szCs w:val="20"/>
          <w:lang w:val="en-US"/>
        </w:rPr>
        <w:t xml:space="preserve">. </w:t>
      </w:r>
      <w:r w:rsidR="001E6328" w:rsidRPr="00A1033E">
        <w:rPr>
          <w:rFonts w:ascii="Arial" w:hAnsi="Arial" w:cs="Arial"/>
          <w:sz w:val="20"/>
          <w:szCs w:val="20"/>
          <w:lang w:val="en-US"/>
        </w:rPr>
        <w:t>VADER (</w:t>
      </w:r>
      <w:r w:rsidR="003727BB" w:rsidRPr="00A1033E">
        <w:rPr>
          <w:rFonts w:ascii="Arial" w:hAnsi="Arial" w:cs="Arial"/>
          <w:sz w:val="20"/>
          <w:szCs w:val="20"/>
          <w:lang w:val="en-US"/>
        </w:rPr>
        <w:t xml:space="preserve">Valence Aware Dictionary and </w:t>
      </w:r>
      <w:proofErr w:type="spellStart"/>
      <w:r w:rsidR="003727BB" w:rsidRPr="00A1033E">
        <w:rPr>
          <w:rFonts w:ascii="Arial" w:hAnsi="Arial" w:cs="Arial"/>
          <w:sz w:val="20"/>
          <w:szCs w:val="20"/>
          <w:lang w:val="en-US"/>
        </w:rPr>
        <w:t>sEntiment</w:t>
      </w:r>
      <w:proofErr w:type="spellEnd"/>
      <w:r w:rsidR="003727BB" w:rsidRPr="00A1033E">
        <w:rPr>
          <w:rFonts w:ascii="Arial" w:hAnsi="Arial" w:cs="Arial"/>
          <w:sz w:val="20"/>
          <w:szCs w:val="20"/>
          <w:lang w:val="en-US"/>
        </w:rPr>
        <w:t xml:space="preserve"> Reasoner</w:t>
      </w:r>
      <w:r w:rsidR="00EC1836" w:rsidRPr="00A1033E">
        <w:rPr>
          <w:rFonts w:ascii="Arial" w:hAnsi="Arial" w:cs="Arial"/>
          <w:sz w:val="20"/>
          <w:szCs w:val="20"/>
          <w:lang w:val="en-US"/>
        </w:rPr>
        <w:t>)’s</w:t>
      </w:r>
      <w:r w:rsidR="005349EF" w:rsidRPr="00A1033E">
        <w:rPr>
          <w:rFonts w:ascii="Arial" w:hAnsi="Arial" w:cs="Arial"/>
          <w:sz w:val="20"/>
          <w:szCs w:val="20"/>
          <w:lang w:val="en-US"/>
        </w:rPr>
        <w:t xml:space="preserve"> </w:t>
      </w:r>
      <w:r w:rsidR="0065506D" w:rsidRPr="00A1033E">
        <w:rPr>
          <w:rFonts w:ascii="Arial" w:hAnsi="Arial" w:cs="Arial"/>
          <w:sz w:val="20"/>
          <w:szCs w:val="20"/>
          <w:lang w:val="en-US"/>
        </w:rPr>
        <w:t xml:space="preserve">proven </w:t>
      </w:r>
      <w:r w:rsidR="00F06A5E" w:rsidRPr="00A1033E">
        <w:rPr>
          <w:rFonts w:ascii="Arial" w:hAnsi="Arial" w:cs="Arial"/>
          <w:sz w:val="20"/>
          <w:szCs w:val="20"/>
          <w:lang w:val="en-US"/>
        </w:rPr>
        <w:t xml:space="preserve">sensitivity to sentiment expressions in social media </w:t>
      </w:r>
      <w:r w:rsidR="00864A06" w:rsidRPr="00A1033E">
        <w:rPr>
          <w:rFonts w:ascii="Arial" w:hAnsi="Arial" w:cs="Arial"/>
          <w:sz w:val="20"/>
          <w:szCs w:val="20"/>
          <w:lang w:val="en-US"/>
        </w:rPr>
        <w:t>texts</w:t>
      </w:r>
      <w:r w:rsidR="006F5273" w:rsidRPr="00A1033E">
        <w:rPr>
          <w:rFonts w:ascii="Arial" w:hAnsi="Arial" w:cs="Arial"/>
          <w:sz w:val="20"/>
          <w:szCs w:val="20"/>
          <w:lang w:val="en-US"/>
        </w:rPr>
        <w:t xml:space="preserve"> (Hutto &amp; Gilbert, 2015)</w:t>
      </w:r>
      <w:r w:rsidR="00EC1836" w:rsidRPr="00A1033E">
        <w:rPr>
          <w:rFonts w:ascii="Arial" w:hAnsi="Arial" w:cs="Arial"/>
          <w:sz w:val="20"/>
          <w:szCs w:val="20"/>
          <w:lang w:val="en-US"/>
        </w:rPr>
        <w:t xml:space="preserve"> justifies itself as the optimal tool for this task, where Airbnb review texts</w:t>
      </w:r>
      <w:r w:rsidR="008956D1">
        <w:rPr>
          <w:rFonts w:ascii="Arial" w:hAnsi="Arial" w:cs="Arial"/>
          <w:sz w:val="20"/>
          <w:szCs w:val="20"/>
          <w:lang w:val="vi-VN"/>
        </w:rPr>
        <w:t xml:space="preserve"> </w:t>
      </w:r>
      <w:r w:rsidR="00122DF0">
        <w:rPr>
          <w:rFonts w:ascii="Arial" w:hAnsi="Arial" w:cs="Arial"/>
          <w:sz w:val="20"/>
          <w:szCs w:val="20"/>
          <w:lang w:val="en-US"/>
        </w:rPr>
        <w:t xml:space="preserve">are </w:t>
      </w:r>
      <w:r w:rsidR="009E4B89" w:rsidRPr="00A1033E">
        <w:rPr>
          <w:rFonts w:ascii="Arial" w:hAnsi="Arial" w:cs="Arial"/>
          <w:sz w:val="20"/>
          <w:szCs w:val="20"/>
          <w:lang w:val="en-US"/>
        </w:rPr>
        <w:t>user</w:t>
      </w:r>
      <w:r w:rsidR="00122DF0">
        <w:rPr>
          <w:rFonts w:ascii="Arial" w:hAnsi="Arial" w:cs="Arial"/>
          <w:sz w:val="20"/>
          <w:szCs w:val="20"/>
          <w:lang w:val="en-US"/>
        </w:rPr>
        <w:t>-generated and</w:t>
      </w:r>
      <w:r w:rsidR="00C1601B" w:rsidRPr="00A1033E">
        <w:rPr>
          <w:rFonts w:ascii="Arial" w:hAnsi="Arial" w:cs="Arial"/>
          <w:sz w:val="20"/>
          <w:szCs w:val="20"/>
          <w:lang w:val="en-US"/>
        </w:rPr>
        <w:t xml:space="preserve"> informal. </w:t>
      </w:r>
      <w:r w:rsidR="00384405" w:rsidRPr="00A1033E">
        <w:rPr>
          <w:rFonts w:ascii="Arial" w:hAnsi="Arial" w:cs="Arial"/>
          <w:sz w:val="20"/>
          <w:szCs w:val="20"/>
          <w:lang w:val="en-US"/>
        </w:rPr>
        <w:t xml:space="preserve">Due to VADER’s ability to capture nuances </w:t>
      </w:r>
      <w:r w:rsidR="00793538" w:rsidRPr="00A1033E">
        <w:rPr>
          <w:rFonts w:ascii="Arial" w:hAnsi="Arial" w:cs="Arial"/>
          <w:sz w:val="20"/>
          <w:szCs w:val="20"/>
          <w:lang w:val="en-US"/>
        </w:rPr>
        <w:t xml:space="preserve">(e.g. capitalization, emojis) in text data, </w:t>
      </w:r>
      <w:r w:rsidR="007011B5" w:rsidRPr="00A1033E">
        <w:rPr>
          <w:rFonts w:ascii="Arial" w:hAnsi="Arial" w:cs="Arial"/>
          <w:sz w:val="20"/>
          <w:szCs w:val="20"/>
          <w:lang w:val="en-US"/>
        </w:rPr>
        <w:t>no preprocessing has been applied</w:t>
      </w:r>
      <w:r w:rsidR="00953D0B" w:rsidRPr="00A1033E">
        <w:rPr>
          <w:rFonts w:ascii="Arial" w:hAnsi="Arial" w:cs="Arial"/>
          <w:sz w:val="20"/>
          <w:szCs w:val="20"/>
          <w:lang w:val="en-US"/>
        </w:rPr>
        <w:t xml:space="preserve"> to Reviews apart from removing rows with missing comment. </w:t>
      </w:r>
      <w:r w:rsidR="00D10E34" w:rsidRPr="00A1033E">
        <w:rPr>
          <w:rFonts w:ascii="Arial" w:hAnsi="Arial" w:cs="Arial"/>
          <w:sz w:val="20"/>
          <w:szCs w:val="20"/>
          <w:lang w:val="en-US"/>
        </w:rPr>
        <w:t xml:space="preserve">VADER returns the compound score </w:t>
      </w:r>
      <w:r w:rsidR="00732ADC" w:rsidRPr="00A1033E">
        <w:rPr>
          <w:rFonts w:ascii="Arial" w:hAnsi="Arial" w:cs="Arial"/>
          <w:sz w:val="20"/>
          <w:szCs w:val="20"/>
          <w:lang w:val="en-US"/>
        </w:rPr>
        <w:t>for each review, and in this case, “overall guest satisfaction” of a neighborhood is the average compound score of all reviews given to all properties in that neighborhood</w:t>
      </w:r>
      <w:r w:rsidR="0062273C" w:rsidRPr="00A1033E">
        <w:rPr>
          <w:rFonts w:ascii="Arial" w:hAnsi="Arial" w:cs="Arial"/>
          <w:sz w:val="20"/>
          <w:szCs w:val="20"/>
          <w:lang w:val="en-US"/>
        </w:rPr>
        <w:t xml:space="preserve"> (Figure 1).</w:t>
      </w:r>
      <w:r w:rsidR="001E5CDB" w:rsidRPr="00A1033E">
        <w:rPr>
          <w:rFonts w:ascii="Arial" w:hAnsi="Arial" w:cs="Arial"/>
          <w:sz w:val="20"/>
          <w:szCs w:val="20"/>
          <w:lang w:val="en-US"/>
        </w:rPr>
        <w:t xml:space="preserve"> </w:t>
      </w:r>
    </w:p>
    <w:p w14:paraId="6F975F39" w14:textId="77777777" w:rsidR="001E5CDB" w:rsidRPr="00A1033E" w:rsidRDefault="001E5CDB" w:rsidP="00F56E94">
      <w:pPr>
        <w:contextualSpacing/>
        <w:jc w:val="both"/>
        <w:rPr>
          <w:rFonts w:ascii="Arial" w:hAnsi="Arial" w:cs="Arial"/>
          <w:sz w:val="20"/>
          <w:szCs w:val="20"/>
          <w:lang w:val="en-US"/>
        </w:rPr>
      </w:pPr>
    </w:p>
    <w:p w14:paraId="00604346" w14:textId="602CE74F" w:rsidR="00E71D03" w:rsidRDefault="00C17DDD" w:rsidP="00F56E94">
      <w:pPr>
        <w:contextualSpacing/>
        <w:jc w:val="both"/>
        <w:rPr>
          <w:rFonts w:ascii="Arial" w:hAnsi="Arial" w:cs="Arial"/>
          <w:sz w:val="20"/>
          <w:szCs w:val="20"/>
          <w:lang w:val="en-US"/>
        </w:rPr>
      </w:pPr>
      <w:r w:rsidRPr="00A1033E">
        <w:rPr>
          <w:noProof/>
        </w:rPr>
        <w:lastRenderedPageBreak/>
        <mc:AlternateContent>
          <mc:Choice Requires="wps">
            <w:drawing>
              <wp:anchor distT="0" distB="0" distL="114300" distR="114300" simplePos="0" relativeHeight="251658241" behindDoc="0" locked="0" layoutInCell="1" allowOverlap="1" wp14:anchorId="2E13BE78" wp14:editId="077EA6DD">
                <wp:simplePos x="0" y="0"/>
                <wp:positionH relativeFrom="column">
                  <wp:posOffset>2365375</wp:posOffset>
                </wp:positionH>
                <wp:positionV relativeFrom="paragraph">
                  <wp:posOffset>2705407</wp:posOffset>
                </wp:positionV>
                <wp:extent cx="4466590" cy="266065"/>
                <wp:effectExtent l="0" t="0" r="3810" b="635"/>
                <wp:wrapSquare wrapText="bothSides"/>
                <wp:docPr id="1614298727" name="Text Box 1"/>
                <wp:cNvGraphicFramePr/>
                <a:graphic xmlns:a="http://schemas.openxmlformats.org/drawingml/2006/main">
                  <a:graphicData uri="http://schemas.microsoft.com/office/word/2010/wordprocessingShape">
                    <wps:wsp>
                      <wps:cNvSpPr txBox="1"/>
                      <wps:spPr>
                        <a:xfrm>
                          <a:off x="0" y="0"/>
                          <a:ext cx="4466590" cy="266065"/>
                        </a:xfrm>
                        <a:prstGeom prst="rect">
                          <a:avLst/>
                        </a:prstGeom>
                        <a:solidFill>
                          <a:prstClr val="white"/>
                        </a:solidFill>
                        <a:ln>
                          <a:noFill/>
                        </a:ln>
                      </wps:spPr>
                      <wps:txbx>
                        <w:txbxContent>
                          <w:p w14:paraId="6068EDD3" w14:textId="68848CBE" w:rsidR="00CB282F" w:rsidRPr="00EA62B9" w:rsidRDefault="00CB282F" w:rsidP="00CB282F">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1</w:t>
                            </w:r>
                            <w:r w:rsidR="00022FB0">
                              <w:rPr>
                                <w:noProof/>
                              </w:rPr>
                              <w:fldChar w:fldCharType="end"/>
                            </w:r>
                            <w:r>
                              <w:t xml:space="preserve">. Average VADER </w:t>
                            </w:r>
                            <w:r w:rsidR="00E229BF">
                              <w:t xml:space="preserve">compound score of 10 most popular </w:t>
                            </w:r>
                            <w:r w:rsidR="00704D0F">
                              <w:t>neighbourhoods</w:t>
                            </w:r>
                            <w:r w:rsidR="00E229BF">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13BE78" id="_x0000_t202" coordsize="21600,21600" o:spt="202" path="m,l,21600r21600,l21600,xe">
                <v:stroke joinstyle="miter"/>
                <v:path gradientshapeok="t" o:connecttype="rect"/>
              </v:shapetype>
              <v:shape id="Text Box 1" o:spid="_x0000_s1026" type="#_x0000_t202" style="position:absolute;left:0;text-align:left;margin-left:186.25pt;margin-top:213pt;width:351.7pt;height:20.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" stroked="f">
                <v:textbox inset="0,0,0,0">
                  <w:txbxContent>
                    <w:p w14:paraId="6068EDD3" w14:textId="68848CBE" w:rsidR="00CB282F" w:rsidRPr="00EA62B9" w:rsidRDefault="00CB282F" w:rsidP="00CB282F">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1</w:t>
                      </w:r>
                      <w:r w:rsidR="00022FB0">
                        <w:rPr>
                          <w:noProof/>
                        </w:rPr>
                        <w:fldChar w:fldCharType="end"/>
                      </w:r>
                      <w:r>
                        <w:t xml:space="preserve">. Average VADER </w:t>
                      </w:r>
                      <w:r w:rsidR="00E229BF">
                        <w:t xml:space="preserve">compound score of 10 most popular </w:t>
                      </w:r>
                      <w:r w:rsidR="00704D0F">
                        <w:t>neighbourhoods</w:t>
                      </w:r>
                      <w:r w:rsidR="00E229BF">
                        <w:t>.</w:t>
                      </w:r>
                    </w:p>
                  </w:txbxContent>
                </v:textbox>
                <w10:wrap type="square"/>
              </v:shape>
            </w:pict>
          </mc:Fallback>
        </mc:AlternateContent>
      </w:r>
      <w:r w:rsidR="00E71D03" w:rsidRPr="00A1033E">
        <w:rPr>
          <w:noProof/>
        </w:rPr>
        <w:drawing>
          <wp:anchor distT="0" distB="0" distL="114300" distR="114300" simplePos="0" relativeHeight="251658240" behindDoc="0" locked="0" layoutInCell="1" allowOverlap="1" wp14:anchorId="3CFD4B5D" wp14:editId="135644EA">
            <wp:simplePos x="0" y="0"/>
            <wp:positionH relativeFrom="column">
              <wp:posOffset>2367280</wp:posOffset>
            </wp:positionH>
            <wp:positionV relativeFrom="paragraph">
              <wp:posOffset>52070</wp:posOffset>
            </wp:positionV>
            <wp:extent cx="4464050" cy="2587625"/>
            <wp:effectExtent l="0" t="0" r="6350" b="3175"/>
            <wp:wrapSquare wrapText="bothSides"/>
            <wp:docPr id="1936431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4050" cy="25876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E5CDB" w:rsidRPr="00A1033E">
        <w:rPr>
          <w:rFonts w:ascii="Arial" w:hAnsi="Arial" w:cs="Arial"/>
          <w:sz w:val="20"/>
          <w:szCs w:val="20"/>
          <w:lang w:val="en-US"/>
        </w:rPr>
        <w:t>Yarra</w:t>
      </w:r>
      <w:proofErr w:type="spellEnd"/>
      <w:r w:rsidR="00EB312F" w:rsidRPr="00A1033E">
        <w:rPr>
          <w:rFonts w:ascii="Arial" w:hAnsi="Arial" w:cs="Arial"/>
          <w:sz w:val="20"/>
          <w:szCs w:val="20"/>
          <w:lang w:val="en-US"/>
        </w:rPr>
        <w:t xml:space="preserve"> </w:t>
      </w:r>
      <w:r w:rsidR="001E5CDB" w:rsidRPr="00A1033E">
        <w:rPr>
          <w:rFonts w:ascii="Arial" w:hAnsi="Arial" w:cs="Arial"/>
          <w:sz w:val="20"/>
          <w:szCs w:val="20"/>
          <w:lang w:val="en-US"/>
        </w:rPr>
        <w:t>Ranges has the highest overall satisfaction, while Monash has the lowest. Generally speaking, Melbourne CBD and Monash have lower guest satisfaction than outer suburbs</w:t>
      </w:r>
      <w:r w:rsidR="00057ED4">
        <w:rPr>
          <w:rFonts w:ascii="Arial" w:hAnsi="Arial" w:cs="Arial"/>
          <w:sz w:val="20"/>
          <w:szCs w:val="20"/>
          <w:lang w:val="en-US"/>
        </w:rPr>
        <w:t>,</w:t>
      </w:r>
      <w:r w:rsidR="001E5CDB" w:rsidRPr="00A1033E">
        <w:rPr>
          <w:rFonts w:ascii="Arial" w:hAnsi="Arial" w:cs="Arial"/>
          <w:sz w:val="20"/>
          <w:szCs w:val="20"/>
          <w:lang w:val="en-US"/>
        </w:rPr>
        <w:t xml:space="preserve"> despite their ideal location. Counter-intuitive as it may seems, this paradox is explained by the Expectancy-Disconfirmation Theory (EDT), which establishes that satisfaction is determined by how much the actual experience matches expectations (Oliver, 1980), rather than by absolute quality. City guests arrive with high expectations, but can be upset with noise or prices which worsen the experience. Statistically, the total number of reviews for Melbourne was 23,300, compared to other suburbs with only 1000 – 7000 reviews. This imbalance also dilutes the sentiment score for Melbourne.</w:t>
      </w:r>
    </w:p>
    <w:p w14:paraId="54B4BAD3" w14:textId="49479F82" w:rsidR="00E71D03" w:rsidRPr="00E71D03" w:rsidRDefault="00E71D03" w:rsidP="00F56E94">
      <w:pPr>
        <w:contextualSpacing/>
        <w:jc w:val="both"/>
        <w:rPr>
          <w:rFonts w:ascii="Arial" w:hAnsi="Arial" w:cs="Arial"/>
          <w:sz w:val="20"/>
          <w:szCs w:val="20"/>
          <w:lang w:val="en-US"/>
        </w:rPr>
      </w:pPr>
      <w:r w:rsidRPr="00A1033E">
        <w:rPr>
          <w:noProof/>
        </w:rPr>
        <w:drawing>
          <wp:anchor distT="0" distB="0" distL="114300" distR="114300" simplePos="0" relativeHeight="251658242" behindDoc="0" locked="0" layoutInCell="1" allowOverlap="1" wp14:anchorId="78B1B294" wp14:editId="2E7B2BDC">
            <wp:simplePos x="0" y="0"/>
            <wp:positionH relativeFrom="column">
              <wp:posOffset>-19685</wp:posOffset>
            </wp:positionH>
            <wp:positionV relativeFrom="paragraph">
              <wp:posOffset>170180</wp:posOffset>
            </wp:positionV>
            <wp:extent cx="4051935" cy="2494915"/>
            <wp:effectExtent l="0" t="0" r="0" b="0"/>
            <wp:wrapSquare wrapText="bothSides"/>
            <wp:docPr id="1474711676" name="Picture 6"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1676" name="Picture 6" descr="A graph of a bar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1935" cy="2494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0708D6" w14:textId="17D108B4" w:rsidR="005F7983" w:rsidRPr="00F61973" w:rsidRDefault="005F7983" w:rsidP="00F56E94">
      <w:pPr>
        <w:contextualSpacing/>
        <w:jc w:val="both"/>
        <w:rPr>
          <w:rFonts w:ascii="Arial" w:hAnsi="Arial" w:cs="Arial"/>
          <w:sz w:val="20"/>
          <w:szCs w:val="20"/>
          <w:lang w:val="en-US"/>
        </w:rPr>
      </w:pPr>
    </w:p>
    <w:p w14:paraId="47CA1B78" w14:textId="60505612" w:rsidR="003B4A64" w:rsidRPr="00A1033E" w:rsidRDefault="003B4A64" w:rsidP="00F56E94">
      <w:pPr>
        <w:contextualSpacing/>
        <w:jc w:val="both"/>
        <w:rPr>
          <w:rFonts w:ascii="Arial" w:hAnsi="Arial" w:cs="Arial"/>
          <w:sz w:val="20"/>
          <w:szCs w:val="20"/>
          <w:lang w:val="en-US"/>
        </w:rPr>
      </w:pPr>
      <w:r w:rsidRPr="00A1033E">
        <w:rPr>
          <w:rFonts w:ascii="Arial" w:hAnsi="Arial" w:cs="Arial"/>
          <w:sz w:val="20"/>
          <w:szCs w:val="20"/>
          <w:lang w:val="en-US"/>
        </w:rPr>
        <w:t xml:space="preserve">Aspect-level </w:t>
      </w:r>
      <w:r w:rsidR="00AE44F6" w:rsidRPr="00A1033E">
        <w:rPr>
          <w:rFonts w:ascii="Arial" w:hAnsi="Arial" w:cs="Arial"/>
          <w:sz w:val="20"/>
          <w:szCs w:val="20"/>
          <w:lang w:val="en-US"/>
        </w:rPr>
        <w:t>Sentiment Analysis</w:t>
      </w:r>
      <w:r w:rsidR="00E96AE0" w:rsidRPr="00A1033E">
        <w:rPr>
          <w:rFonts w:ascii="Arial" w:hAnsi="Arial" w:cs="Arial"/>
          <w:sz w:val="20"/>
          <w:szCs w:val="20"/>
          <w:lang w:val="en-US"/>
        </w:rPr>
        <w:t xml:space="preserve"> (see Question B) were conducted to examine the key factors driving Monash’s lowest guest satisfaction</w:t>
      </w:r>
      <w:r w:rsidR="00F369D4" w:rsidRPr="00A1033E">
        <w:rPr>
          <w:rFonts w:ascii="Arial" w:hAnsi="Arial" w:cs="Arial"/>
          <w:sz w:val="20"/>
          <w:szCs w:val="20"/>
          <w:lang w:val="en-US"/>
        </w:rPr>
        <w:t xml:space="preserve">. </w:t>
      </w:r>
      <w:r w:rsidR="001A000D" w:rsidRPr="00A1033E">
        <w:rPr>
          <w:rFonts w:ascii="Arial" w:hAnsi="Arial" w:cs="Arial"/>
          <w:sz w:val="20"/>
          <w:szCs w:val="20"/>
          <w:lang w:val="en-US"/>
        </w:rPr>
        <w:t xml:space="preserve">In all negative reviews for Monash, guests were particularly concerned about the </w:t>
      </w:r>
      <w:r w:rsidR="00766C0B" w:rsidRPr="00A1033E">
        <w:rPr>
          <w:rFonts w:ascii="Arial" w:hAnsi="Arial" w:cs="Arial"/>
          <w:sz w:val="20"/>
          <w:szCs w:val="20"/>
          <w:lang w:val="en-US"/>
        </w:rPr>
        <w:t>properties’ amenities</w:t>
      </w:r>
      <w:r w:rsidR="00926183">
        <w:rPr>
          <w:rFonts w:ascii="Arial" w:hAnsi="Arial" w:cs="Arial"/>
          <w:sz w:val="20"/>
          <w:szCs w:val="20"/>
          <w:lang w:val="en-US"/>
        </w:rPr>
        <w:t xml:space="preserve"> and</w:t>
      </w:r>
      <w:r w:rsidR="00071D24" w:rsidRPr="00A1033E">
        <w:rPr>
          <w:rFonts w:ascii="Arial" w:hAnsi="Arial" w:cs="Arial"/>
          <w:sz w:val="20"/>
          <w:szCs w:val="20"/>
          <w:lang w:val="en-US"/>
        </w:rPr>
        <w:t xml:space="preserve"> </w:t>
      </w:r>
      <w:r w:rsidR="00766C0B" w:rsidRPr="00A1033E">
        <w:rPr>
          <w:rFonts w:ascii="Arial" w:hAnsi="Arial" w:cs="Arial"/>
          <w:sz w:val="20"/>
          <w:szCs w:val="20"/>
          <w:lang w:val="en-US"/>
        </w:rPr>
        <w:t xml:space="preserve">facilities (Figure 2). </w:t>
      </w:r>
      <w:r w:rsidR="00826E73" w:rsidRPr="00A1033E">
        <w:rPr>
          <w:rFonts w:ascii="Arial" w:hAnsi="Arial" w:cs="Arial"/>
          <w:sz w:val="20"/>
          <w:szCs w:val="20"/>
          <w:lang w:val="en-US"/>
        </w:rPr>
        <w:t xml:space="preserve">In reality, </w:t>
      </w:r>
      <w:r w:rsidR="006300F5" w:rsidRPr="00A1033E">
        <w:rPr>
          <w:rFonts w:ascii="Arial" w:hAnsi="Arial" w:cs="Arial"/>
          <w:sz w:val="20"/>
          <w:szCs w:val="20"/>
          <w:lang w:val="en-US"/>
        </w:rPr>
        <w:t>Monash is not a tourist hub</w:t>
      </w:r>
      <w:r w:rsidR="00EC2002">
        <w:rPr>
          <w:rFonts w:ascii="Arial" w:hAnsi="Arial" w:cs="Arial"/>
          <w:sz w:val="20"/>
          <w:szCs w:val="20"/>
          <w:lang w:val="en-US"/>
        </w:rPr>
        <w:t xml:space="preserve">, </w:t>
      </w:r>
      <w:r w:rsidR="00F93D11" w:rsidRPr="00A1033E">
        <w:rPr>
          <w:rFonts w:ascii="Arial" w:hAnsi="Arial" w:cs="Arial"/>
          <w:sz w:val="20"/>
          <w:szCs w:val="20"/>
          <w:lang w:val="en-US"/>
        </w:rPr>
        <w:t>compared to</w:t>
      </w:r>
      <w:r w:rsidR="006300F5" w:rsidRPr="00A1033E">
        <w:rPr>
          <w:rFonts w:ascii="Arial" w:hAnsi="Arial" w:cs="Arial"/>
          <w:sz w:val="20"/>
          <w:szCs w:val="20"/>
          <w:lang w:val="en-US"/>
        </w:rPr>
        <w:t xml:space="preserve"> </w:t>
      </w:r>
      <w:proofErr w:type="spellStart"/>
      <w:r w:rsidR="006300F5" w:rsidRPr="00A1033E">
        <w:rPr>
          <w:rFonts w:ascii="Arial" w:hAnsi="Arial" w:cs="Arial"/>
          <w:sz w:val="20"/>
          <w:szCs w:val="20"/>
          <w:lang w:val="en-US"/>
        </w:rPr>
        <w:t>Yarra</w:t>
      </w:r>
      <w:proofErr w:type="spellEnd"/>
      <w:r w:rsidR="006300F5" w:rsidRPr="00A1033E">
        <w:rPr>
          <w:rFonts w:ascii="Arial" w:hAnsi="Arial" w:cs="Arial"/>
          <w:sz w:val="20"/>
          <w:szCs w:val="20"/>
          <w:lang w:val="en-US"/>
        </w:rPr>
        <w:t xml:space="preserve"> Ranges</w:t>
      </w:r>
      <w:r w:rsidR="00F93D11" w:rsidRPr="00A1033E">
        <w:rPr>
          <w:rFonts w:ascii="Arial" w:hAnsi="Arial" w:cs="Arial"/>
          <w:sz w:val="20"/>
          <w:szCs w:val="20"/>
          <w:lang w:val="en-US"/>
        </w:rPr>
        <w:t xml:space="preserve">’ </w:t>
      </w:r>
      <w:r w:rsidR="006300F5" w:rsidRPr="00A1033E">
        <w:rPr>
          <w:rFonts w:ascii="Arial" w:hAnsi="Arial" w:cs="Arial"/>
          <w:sz w:val="20"/>
          <w:szCs w:val="20"/>
          <w:lang w:val="en-US"/>
        </w:rPr>
        <w:t>nature or Port Phillip</w:t>
      </w:r>
      <w:r w:rsidR="00F93D11" w:rsidRPr="00A1033E">
        <w:rPr>
          <w:rFonts w:ascii="Arial" w:hAnsi="Arial" w:cs="Arial"/>
          <w:sz w:val="20"/>
          <w:szCs w:val="20"/>
          <w:lang w:val="en-US"/>
        </w:rPr>
        <w:t xml:space="preserve">’s </w:t>
      </w:r>
      <w:r w:rsidR="007B17A9" w:rsidRPr="00A1033E">
        <w:rPr>
          <w:rFonts w:ascii="Arial" w:hAnsi="Arial" w:cs="Arial"/>
          <w:sz w:val="20"/>
          <w:szCs w:val="20"/>
          <w:lang w:val="en-US"/>
        </w:rPr>
        <w:t>St Kilda beach</w:t>
      </w:r>
      <w:r w:rsidR="00F93D11" w:rsidRPr="00A1033E">
        <w:rPr>
          <w:rFonts w:ascii="Arial" w:hAnsi="Arial" w:cs="Arial"/>
          <w:sz w:val="20"/>
          <w:szCs w:val="20"/>
          <w:lang w:val="en-US"/>
        </w:rPr>
        <w:t xml:space="preserve">. </w:t>
      </w:r>
      <w:r w:rsidR="0065604A" w:rsidRPr="00A1033E">
        <w:rPr>
          <w:rFonts w:ascii="Arial" w:hAnsi="Arial" w:cs="Arial"/>
          <w:sz w:val="20"/>
          <w:szCs w:val="20"/>
          <w:lang w:val="en-US"/>
        </w:rPr>
        <w:t>The area is</w:t>
      </w:r>
      <w:r w:rsidR="00B222F5" w:rsidRPr="00A1033E">
        <w:rPr>
          <w:rFonts w:ascii="Arial" w:hAnsi="Arial" w:cs="Arial"/>
          <w:sz w:val="20"/>
          <w:szCs w:val="20"/>
          <w:lang w:val="en-US"/>
        </w:rPr>
        <w:t xml:space="preserve"> commonly known for </w:t>
      </w:r>
      <w:r w:rsidR="003F60AC" w:rsidRPr="00A1033E">
        <w:rPr>
          <w:rFonts w:ascii="Arial" w:hAnsi="Arial" w:cs="Arial"/>
          <w:sz w:val="20"/>
          <w:szCs w:val="20"/>
          <w:lang w:val="en-US"/>
        </w:rPr>
        <w:t>Monash University infrastructure</w:t>
      </w:r>
      <w:r w:rsidR="00B222F5" w:rsidRPr="00A1033E">
        <w:rPr>
          <w:rFonts w:ascii="Arial" w:hAnsi="Arial" w:cs="Arial"/>
          <w:sz w:val="20"/>
          <w:szCs w:val="20"/>
          <w:lang w:val="en-US"/>
        </w:rPr>
        <w:t xml:space="preserve"> and medical centers</w:t>
      </w:r>
      <w:r w:rsidR="00DF67BC" w:rsidRPr="00A1033E">
        <w:rPr>
          <w:rFonts w:ascii="Arial" w:hAnsi="Arial" w:cs="Arial"/>
          <w:sz w:val="20"/>
          <w:szCs w:val="20"/>
          <w:lang w:val="en-US"/>
        </w:rPr>
        <w:t>; its</w:t>
      </w:r>
      <w:r w:rsidR="00B222F5" w:rsidRPr="00A1033E">
        <w:rPr>
          <w:rFonts w:ascii="Arial" w:hAnsi="Arial" w:cs="Arial"/>
          <w:sz w:val="20"/>
          <w:szCs w:val="20"/>
          <w:lang w:val="en-US"/>
        </w:rPr>
        <w:t xml:space="preserve"> lack</w:t>
      </w:r>
      <w:r w:rsidR="00DF67BC" w:rsidRPr="00A1033E">
        <w:rPr>
          <w:rFonts w:ascii="Arial" w:hAnsi="Arial" w:cs="Arial"/>
          <w:sz w:val="20"/>
          <w:szCs w:val="20"/>
          <w:lang w:val="en-US"/>
        </w:rPr>
        <w:t xml:space="preserve"> </w:t>
      </w:r>
      <w:r w:rsidR="00851D1B" w:rsidRPr="00A1033E">
        <w:rPr>
          <w:rFonts w:ascii="Arial" w:hAnsi="Arial" w:cs="Arial"/>
          <w:sz w:val="20"/>
          <w:szCs w:val="20"/>
          <w:lang w:val="en-US"/>
        </w:rPr>
        <w:t>o</w:t>
      </w:r>
      <w:r w:rsidR="00DF67BC" w:rsidRPr="00A1033E">
        <w:rPr>
          <w:rFonts w:ascii="Arial" w:hAnsi="Arial" w:cs="Arial"/>
          <w:sz w:val="20"/>
          <w:szCs w:val="20"/>
          <w:lang w:val="en-US"/>
        </w:rPr>
        <w:t xml:space="preserve">f </w:t>
      </w:r>
      <w:r w:rsidR="00107DD0" w:rsidRPr="00A1033E">
        <w:rPr>
          <w:rFonts w:ascii="Arial" w:hAnsi="Arial" w:cs="Arial"/>
          <w:sz w:val="20"/>
          <w:szCs w:val="20"/>
          <w:lang w:val="en-US"/>
        </w:rPr>
        <w:t>leisure identity</w:t>
      </w:r>
      <w:r w:rsidR="00DF67BC" w:rsidRPr="00A1033E">
        <w:rPr>
          <w:rFonts w:ascii="Arial" w:hAnsi="Arial" w:cs="Arial"/>
          <w:sz w:val="20"/>
          <w:szCs w:val="20"/>
          <w:lang w:val="en-US"/>
        </w:rPr>
        <w:t xml:space="preserve"> </w:t>
      </w:r>
      <w:r w:rsidR="00851D1B" w:rsidRPr="00A1033E">
        <w:rPr>
          <w:rFonts w:ascii="Arial" w:hAnsi="Arial" w:cs="Arial"/>
          <w:sz w:val="20"/>
          <w:szCs w:val="20"/>
          <w:lang w:val="en-US"/>
        </w:rPr>
        <w:t xml:space="preserve">further </w:t>
      </w:r>
      <w:r w:rsidR="00DF67BC" w:rsidRPr="00A1033E">
        <w:rPr>
          <w:rFonts w:ascii="Arial" w:hAnsi="Arial" w:cs="Arial"/>
          <w:sz w:val="20"/>
          <w:szCs w:val="20"/>
          <w:lang w:val="en-US"/>
        </w:rPr>
        <w:t xml:space="preserve">explains </w:t>
      </w:r>
      <w:r w:rsidR="00851D1B" w:rsidRPr="00A1033E">
        <w:rPr>
          <w:rFonts w:ascii="Arial" w:hAnsi="Arial" w:cs="Arial"/>
          <w:sz w:val="20"/>
          <w:szCs w:val="20"/>
          <w:lang w:val="en-US"/>
        </w:rPr>
        <w:t>its</w:t>
      </w:r>
      <w:r w:rsidR="00DF67BC" w:rsidRPr="00A1033E">
        <w:rPr>
          <w:rFonts w:ascii="Arial" w:hAnsi="Arial" w:cs="Arial"/>
          <w:sz w:val="20"/>
          <w:szCs w:val="20"/>
          <w:lang w:val="en-US"/>
        </w:rPr>
        <w:t xml:space="preserve"> lowest </w:t>
      </w:r>
      <w:r w:rsidR="00A51707" w:rsidRPr="00A1033E">
        <w:rPr>
          <w:rFonts w:ascii="Arial" w:hAnsi="Arial" w:cs="Arial"/>
          <w:sz w:val="20"/>
          <w:szCs w:val="20"/>
          <w:lang w:val="en-US"/>
        </w:rPr>
        <w:t xml:space="preserve">compound score. </w:t>
      </w:r>
    </w:p>
    <w:p w14:paraId="22BD648B" w14:textId="307DE8E5" w:rsidR="00004628" w:rsidRPr="00A1033E" w:rsidRDefault="00004628" w:rsidP="00F56E94">
      <w:pPr>
        <w:contextualSpacing/>
        <w:jc w:val="both"/>
        <w:rPr>
          <w:rFonts w:ascii="Arial" w:hAnsi="Arial" w:cs="Arial"/>
          <w:sz w:val="20"/>
          <w:szCs w:val="20"/>
          <w:lang w:val="en-US"/>
        </w:rPr>
      </w:pPr>
    </w:p>
    <w:p w14:paraId="5944FFA7" w14:textId="77777777" w:rsidR="008715CD" w:rsidRDefault="00B07FB6" w:rsidP="00F56E94">
      <w:pPr>
        <w:contextualSpacing/>
        <w:jc w:val="both"/>
        <w:rPr>
          <w:sz w:val="20"/>
          <w:szCs w:val="20"/>
        </w:rPr>
      </w:pPr>
      <w:r w:rsidRPr="00A1033E">
        <w:rPr>
          <w:noProof/>
        </w:rPr>
        <mc:AlternateContent>
          <mc:Choice Requires="wps">
            <w:drawing>
              <wp:anchor distT="0" distB="0" distL="114300" distR="114300" simplePos="0" relativeHeight="251658243" behindDoc="0" locked="0" layoutInCell="1" allowOverlap="1" wp14:anchorId="0BE3819B" wp14:editId="546C25E1">
                <wp:simplePos x="0" y="0"/>
                <wp:positionH relativeFrom="column">
                  <wp:posOffset>-19050</wp:posOffset>
                </wp:positionH>
                <wp:positionV relativeFrom="paragraph">
                  <wp:posOffset>491490</wp:posOffset>
                </wp:positionV>
                <wp:extent cx="4051935" cy="184150"/>
                <wp:effectExtent l="0" t="0" r="0" b="6350"/>
                <wp:wrapSquare wrapText="bothSides"/>
                <wp:docPr id="1972825009" name="Text Box 1"/>
                <wp:cNvGraphicFramePr/>
                <a:graphic xmlns:a="http://schemas.openxmlformats.org/drawingml/2006/main">
                  <a:graphicData uri="http://schemas.microsoft.com/office/word/2010/wordprocessingShape">
                    <wps:wsp>
                      <wps:cNvSpPr txBox="1"/>
                      <wps:spPr>
                        <a:xfrm>
                          <a:off x="0" y="0"/>
                          <a:ext cx="4051935" cy="184150"/>
                        </a:xfrm>
                        <a:prstGeom prst="rect">
                          <a:avLst/>
                        </a:prstGeom>
                        <a:solidFill>
                          <a:prstClr val="white"/>
                        </a:solidFill>
                        <a:ln>
                          <a:noFill/>
                        </a:ln>
                      </wps:spPr>
                      <wps:txbx>
                        <w:txbxContent>
                          <w:p w14:paraId="70D43032" w14:textId="067BB675" w:rsidR="00E229BF" w:rsidRPr="00AA0A7C" w:rsidRDefault="00E229BF" w:rsidP="00E229BF">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2</w:t>
                            </w:r>
                            <w:r w:rsidR="00022FB0">
                              <w:rPr>
                                <w:noProof/>
                              </w:rPr>
                              <w:fldChar w:fldCharType="end"/>
                            </w:r>
                            <w:r>
                              <w:t>. Aspects in Monash properties' negative reviews.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3819B" id="_x0000_s1027" type="#_x0000_t202" style="position:absolute;left:0;text-align:left;margin-left:-1.5pt;margin-top:38.7pt;width:319.05pt;height:1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" stroked="f">
                <v:textbox inset="0,0,0,0">
                  <w:txbxContent>
                    <w:p w14:paraId="70D43032" w14:textId="067BB675" w:rsidR="00E229BF" w:rsidRPr="00AA0A7C" w:rsidRDefault="00E229BF" w:rsidP="00E229BF">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2</w:t>
                      </w:r>
                      <w:r w:rsidR="00022FB0">
                        <w:rPr>
                          <w:noProof/>
                        </w:rPr>
                        <w:fldChar w:fldCharType="end"/>
                      </w:r>
                      <w:r>
                        <w:t>. Aspects in Monash properties' negative reviews.</w:t>
                      </w:r>
                    </w:p>
                  </w:txbxContent>
                </v:textbox>
                <w10:wrap type="square"/>
              </v:shape>
            </w:pict>
          </mc:Fallback>
        </mc:AlternateContent>
      </w:r>
      <w:r w:rsidR="004B348F" w:rsidRPr="00A1033E">
        <w:rPr>
          <w:rFonts w:ascii="Arial" w:hAnsi="Arial" w:cs="Arial"/>
          <w:sz w:val="20"/>
          <w:szCs w:val="20"/>
          <w:lang w:val="en-US"/>
        </w:rPr>
        <w:t xml:space="preserve">This lead to a recommendation </w:t>
      </w:r>
      <w:r w:rsidR="00981E70" w:rsidRPr="00A1033E">
        <w:rPr>
          <w:rFonts w:ascii="Arial" w:hAnsi="Arial" w:cs="Arial"/>
          <w:sz w:val="20"/>
          <w:szCs w:val="20"/>
          <w:lang w:val="en-US"/>
        </w:rPr>
        <w:t xml:space="preserve">for hosts of properties in Monash </w:t>
      </w:r>
      <w:r w:rsidR="003E0A44" w:rsidRPr="00A1033E">
        <w:rPr>
          <w:rFonts w:ascii="Arial" w:hAnsi="Arial" w:cs="Arial"/>
          <w:sz w:val="20"/>
          <w:szCs w:val="20"/>
          <w:lang w:val="en-US"/>
        </w:rPr>
        <w:t>–</w:t>
      </w:r>
      <w:r w:rsidR="00981E70" w:rsidRPr="00A1033E">
        <w:rPr>
          <w:rFonts w:ascii="Arial" w:hAnsi="Arial" w:cs="Arial"/>
          <w:sz w:val="20"/>
          <w:szCs w:val="20"/>
          <w:lang w:val="en-US"/>
        </w:rPr>
        <w:t xml:space="preserve"> </w:t>
      </w:r>
      <w:r w:rsidR="00A3333C">
        <w:rPr>
          <w:rFonts w:ascii="Arial" w:hAnsi="Arial" w:cs="Arial"/>
          <w:sz w:val="20"/>
          <w:szCs w:val="20"/>
          <w:lang w:val="en-US"/>
        </w:rPr>
        <w:t>exploiting</w:t>
      </w:r>
      <w:r w:rsidR="002C4429" w:rsidRPr="00A1033E">
        <w:rPr>
          <w:rFonts w:ascii="Arial" w:hAnsi="Arial" w:cs="Arial"/>
          <w:sz w:val="20"/>
          <w:szCs w:val="20"/>
          <w:lang w:val="en-US"/>
        </w:rPr>
        <w:t xml:space="preserve"> the neighborhood</w:t>
      </w:r>
      <w:r w:rsidR="00C11576" w:rsidRPr="00A1033E">
        <w:rPr>
          <w:rFonts w:ascii="Arial" w:hAnsi="Arial" w:cs="Arial"/>
          <w:sz w:val="20"/>
          <w:szCs w:val="20"/>
          <w:lang w:val="en-US"/>
        </w:rPr>
        <w:t>’s utility identit</w:t>
      </w:r>
      <w:r w:rsidR="00CA09CF">
        <w:rPr>
          <w:rFonts w:ascii="Arial" w:hAnsi="Arial" w:cs="Arial"/>
          <w:sz w:val="20"/>
          <w:szCs w:val="20"/>
          <w:lang w:val="en-US"/>
        </w:rPr>
        <w:t>y and target</w:t>
      </w:r>
      <w:r w:rsidR="0051735C" w:rsidRPr="00A1033E">
        <w:rPr>
          <w:rFonts w:ascii="Arial" w:hAnsi="Arial" w:cs="Arial"/>
          <w:sz w:val="20"/>
          <w:szCs w:val="20"/>
          <w:lang w:val="en-US"/>
        </w:rPr>
        <w:t xml:space="preserve"> short-term accommodation for university students. </w:t>
      </w:r>
      <w:r w:rsidR="00267653" w:rsidRPr="00A1033E">
        <w:rPr>
          <w:rFonts w:ascii="Arial" w:hAnsi="Arial" w:cs="Arial"/>
          <w:sz w:val="20"/>
          <w:szCs w:val="20"/>
          <w:lang w:val="en-US"/>
        </w:rPr>
        <w:t>Facilitie</w:t>
      </w:r>
      <w:r w:rsidR="00D31270">
        <w:rPr>
          <w:rFonts w:ascii="Arial" w:hAnsi="Arial" w:cs="Arial"/>
          <w:sz w:val="20"/>
          <w:szCs w:val="20"/>
          <w:lang w:val="en-US"/>
        </w:rPr>
        <w:t xml:space="preserve">s </w:t>
      </w:r>
      <w:r w:rsidR="00267653" w:rsidRPr="00A1033E">
        <w:rPr>
          <w:rFonts w:ascii="Arial" w:hAnsi="Arial" w:cs="Arial"/>
          <w:sz w:val="20"/>
          <w:szCs w:val="20"/>
          <w:lang w:val="en-US"/>
        </w:rPr>
        <w:t xml:space="preserve"> need to be </w:t>
      </w:r>
      <w:r w:rsidR="00503558" w:rsidRPr="00A1033E">
        <w:rPr>
          <w:rFonts w:ascii="Arial" w:hAnsi="Arial" w:cs="Arial"/>
          <w:sz w:val="20"/>
          <w:szCs w:val="20"/>
          <w:lang w:val="en-US"/>
        </w:rPr>
        <w:t xml:space="preserve">tackled, </w:t>
      </w:r>
      <w:proofErr w:type="spellStart"/>
      <w:r w:rsidR="00503558" w:rsidRPr="00A1033E">
        <w:rPr>
          <w:rFonts w:ascii="Arial" w:hAnsi="Arial" w:cs="Arial"/>
          <w:sz w:val="20"/>
          <w:szCs w:val="20"/>
          <w:lang w:val="en-US"/>
        </w:rPr>
        <w:t>e.g</w:t>
      </w:r>
      <w:proofErr w:type="spellEnd"/>
      <w:r w:rsidR="00503558" w:rsidRPr="00A1033E">
        <w:rPr>
          <w:rFonts w:ascii="Arial" w:hAnsi="Arial" w:cs="Arial"/>
          <w:sz w:val="20"/>
          <w:szCs w:val="20"/>
          <w:lang w:val="en-US"/>
        </w:rPr>
        <w:t xml:space="preserve"> by upgrading </w:t>
      </w:r>
      <w:r w:rsidR="00B03DDF" w:rsidRPr="00A1033E">
        <w:rPr>
          <w:rFonts w:ascii="Arial" w:hAnsi="Arial" w:cs="Arial"/>
          <w:sz w:val="20"/>
          <w:szCs w:val="20"/>
          <w:lang w:val="en-US"/>
        </w:rPr>
        <w:t>to high-speed Wi-Fi for Internet browsing</w:t>
      </w:r>
      <w:r w:rsidR="00F741AF" w:rsidRPr="00A1033E">
        <w:rPr>
          <w:rFonts w:ascii="Arial" w:hAnsi="Arial" w:cs="Arial"/>
          <w:sz w:val="20"/>
          <w:szCs w:val="20"/>
          <w:lang w:val="en-US"/>
        </w:rPr>
        <w:t xml:space="preserve">, </w:t>
      </w:r>
      <w:r w:rsidR="00430B0B">
        <w:rPr>
          <w:rFonts w:ascii="Arial" w:hAnsi="Arial" w:cs="Arial"/>
          <w:sz w:val="20"/>
          <w:szCs w:val="20"/>
          <w:lang w:val="en-US"/>
        </w:rPr>
        <w:t>purchasing</w:t>
      </w:r>
      <w:r w:rsidR="007718EA">
        <w:rPr>
          <w:rFonts w:ascii="Arial" w:hAnsi="Arial" w:cs="Arial"/>
          <w:sz w:val="20"/>
          <w:szCs w:val="20"/>
          <w:lang w:val="en-US"/>
        </w:rPr>
        <w:t xml:space="preserve"> new </w:t>
      </w:r>
      <w:r w:rsidR="00F741AF" w:rsidRPr="00A1033E">
        <w:rPr>
          <w:rFonts w:ascii="Arial" w:hAnsi="Arial" w:cs="Arial"/>
          <w:sz w:val="20"/>
          <w:szCs w:val="20"/>
          <w:lang w:val="en-US"/>
        </w:rPr>
        <w:t>study desks, etc. Listing on Airbnb should also be modified to reach the target customer, e.g. “Quiet, fully-furnished room</w:t>
      </w:r>
      <w:r w:rsidRPr="00A1033E">
        <w:rPr>
          <w:rFonts w:ascii="Arial" w:hAnsi="Arial" w:cs="Arial"/>
          <w:sz w:val="20"/>
          <w:szCs w:val="20"/>
          <w:lang w:val="en-US"/>
        </w:rPr>
        <w:t>, 5-minute walk from Monash University”</w:t>
      </w:r>
      <w:r w:rsidR="00A81BFA">
        <w:rPr>
          <w:rFonts w:ascii="Arial" w:hAnsi="Arial" w:cs="Arial"/>
          <w:sz w:val="20"/>
          <w:szCs w:val="20"/>
          <w:lang w:val="en-US"/>
        </w:rPr>
        <w:t>.</w:t>
      </w:r>
    </w:p>
    <w:p w14:paraId="639415BA" w14:textId="77777777" w:rsidR="008715CD" w:rsidRDefault="008715CD" w:rsidP="00F56E94">
      <w:pPr>
        <w:contextualSpacing/>
        <w:jc w:val="both"/>
        <w:rPr>
          <w:sz w:val="20"/>
          <w:szCs w:val="20"/>
        </w:rPr>
      </w:pPr>
    </w:p>
    <w:p w14:paraId="4A973E4F" w14:textId="77777777" w:rsidR="008715CD" w:rsidRDefault="008715CD" w:rsidP="00F56E94">
      <w:pPr>
        <w:contextualSpacing/>
        <w:jc w:val="both"/>
        <w:rPr>
          <w:sz w:val="20"/>
          <w:szCs w:val="20"/>
        </w:rPr>
      </w:pPr>
    </w:p>
    <w:p w14:paraId="5753DE30" w14:textId="4C49E9B2" w:rsidR="008715CD" w:rsidRPr="008715CD" w:rsidRDefault="008715CD" w:rsidP="00F56E94">
      <w:pPr>
        <w:contextualSpacing/>
        <w:jc w:val="both"/>
        <w:rPr>
          <w:rFonts w:ascii="Arial" w:hAnsi="Arial" w:cs="Arial"/>
          <w:sz w:val="20"/>
          <w:szCs w:val="20"/>
          <w:lang w:val="en-US"/>
        </w:rPr>
      </w:pPr>
      <w:r w:rsidRPr="008715CD">
        <w:rPr>
          <w:rFonts w:ascii="Arial" w:hAnsi="Arial" w:cs="Arial"/>
          <w:b/>
          <w:bCs/>
          <w:i/>
          <w:iCs/>
          <w:sz w:val="20"/>
          <w:szCs w:val="20"/>
        </w:rPr>
        <w:t>What aspects of the Airbnb guest experience are most strongly associated with guest dissatisfaction in Victoria, and why are these aspects likely to generate negative experiences?</w:t>
      </w:r>
    </w:p>
    <w:p w14:paraId="4A1DBA9D" w14:textId="77777777" w:rsidR="003A3E40" w:rsidRDefault="003A3E40" w:rsidP="00F56E94">
      <w:pPr>
        <w:contextualSpacing/>
        <w:jc w:val="both"/>
        <w:rPr>
          <w:rFonts w:ascii="Arial" w:hAnsi="Arial" w:cs="Arial"/>
          <w:i/>
          <w:iCs/>
          <w:sz w:val="20"/>
          <w:szCs w:val="20"/>
        </w:rPr>
      </w:pPr>
    </w:p>
    <w:p w14:paraId="6C4FCB58" w14:textId="70D87FA1" w:rsidR="007D10B4" w:rsidRPr="005D3B98" w:rsidRDefault="00CB032C" w:rsidP="00F56E94">
      <w:pPr>
        <w:contextualSpacing/>
        <w:jc w:val="both"/>
        <w:rPr>
          <w:rFonts w:ascii="Arial" w:hAnsi="Arial" w:cs="Arial"/>
          <w:sz w:val="20"/>
          <w:szCs w:val="20"/>
          <w:lang w:val="vi-VN"/>
        </w:rPr>
      </w:pPr>
      <w:r>
        <w:rPr>
          <w:rFonts w:ascii="Arial" w:hAnsi="Arial" w:cs="Arial"/>
          <w:sz w:val="20"/>
          <w:szCs w:val="20"/>
        </w:rPr>
        <w:t xml:space="preserve">To </w:t>
      </w:r>
      <w:r w:rsidR="00F6408B">
        <w:rPr>
          <w:rFonts w:ascii="Arial" w:hAnsi="Arial" w:cs="Arial"/>
          <w:sz w:val="20"/>
          <w:szCs w:val="20"/>
        </w:rPr>
        <w:t>evaluate</w:t>
      </w:r>
      <w:r>
        <w:rPr>
          <w:rFonts w:ascii="Arial" w:hAnsi="Arial" w:cs="Arial"/>
          <w:sz w:val="20"/>
          <w:szCs w:val="20"/>
        </w:rPr>
        <w:t xml:space="preserve"> </w:t>
      </w:r>
      <w:r w:rsidR="00433515">
        <w:rPr>
          <w:rFonts w:ascii="Arial" w:hAnsi="Arial" w:cs="Arial"/>
          <w:sz w:val="20"/>
          <w:szCs w:val="20"/>
        </w:rPr>
        <w:t xml:space="preserve">guest satisfaction </w:t>
      </w:r>
      <w:r>
        <w:rPr>
          <w:rFonts w:ascii="Arial" w:hAnsi="Arial" w:cs="Arial"/>
          <w:sz w:val="20"/>
          <w:szCs w:val="20"/>
        </w:rPr>
        <w:t xml:space="preserve">in </w:t>
      </w:r>
      <w:r w:rsidR="00187B63">
        <w:rPr>
          <w:rFonts w:ascii="Arial" w:hAnsi="Arial" w:cs="Arial"/>
          <w:sz w:val="20"/>
          <w:szCs w:val="20"/>
        </w:rPr>
        <w:t xml:space="preserve">entire </w:t>
      </w:r>
      <w:r>
        <w:rPr>
          <w:rFonts w:ascii="Arial" w:hAnsi="Arial" w:cs="Arial"/>
          <w:sz w:val="20"/>
          <w:szCs w:val="20"/>
        </w:rPr>
        <w:t xml:space="preserve">Victoria, a </w:t>
      </w:r>
      <w:r w:rsidR="003C7CFC">
        <w:rPr>
          <w:rFonts w:ascii="Arial" w:hAnsi="Arial" w:cs="Arial"/>
          <w:sz w:val="20"/>
          <w:szCs w:val="20"/>
        </w:rPr>
        <w:t xml:space="preserve">similar </w:t>
      </w:r>
      <w:r w:rsidR="00CE72A7">
        <w:rPr>
          <w:rFonts w:ascii="Arial" w:hAnsi="Arial" w:cs="Arial"/>
          <w:sz w:val="20"/>
          <w:szCs w:val="20"/>
        </w:rPr>
        <w:t xml:space="preserve">VADER </w:t>
      </w:r>
      <w:r w:rsidR="003C7CFC">
        <w:rPr>
          <w:rFonts w:ascii="Arial" w:hAnsi="Arial" w:cs="Arial"/>
          <w:sz w:val="20"/>
          <w:szCs w:val="20"/>
        </w:rPr>
        <w:t xml:space="preserve">Sentiment Analysis </w:t>
      </w:r>
      <w:r w:rsidR="00CE72A7">
        <w:rPr>
          <w:rFonts w:ascii="Arial" w:hAnsi="Arial" w:cs="Arial"/>
          <w:sz w:val="20"/>
          <w:szCs w:val="20"/>
        </w:rPr>
        <w:t xml:space="preserve">approach </w:t>
      </w:r>
      <w:r w:rsidR="002261CF">
        <w:rPr>
          <w:rFonts w:ascii="Arial" w:hAnsi="Arial" w:cs="Arial"/>
          <w:sz w:val="20"/>
          <w:szCs w:val="20"/>
        </w:rPr>
        <w:t xml:space="preserve">has been used </w:t>
      </w:r>
      <w:r w:rsidR="00DB06F2">
        <w:rPr>
          <w:rFonts w:ascii="Arial" w:hAnsi="Arial" w:cs="Arial"/>
          <w:sz w:val="20"/>
          <w:szCs w:val="20"/>
        </w:rPr>
        <w:t>on</w:t>
      </w:r>
      <w:r w:rsidR="00DB06F2">
        <w:rPr>
          <w:rFonts w:ascii="Arial" w:hAnsi="Arial" w:cs="Arial"/>
          <w:sz w:val="20"/>
          <w:szCs w:val="20"/>
          <w:lang w:val="vi-VN"/>
        </w:rPr>
        <w:t xml:space="preserve"> the</w:t>
      </w:r>
      <w:r w:rsidR="00187B63">
        <w:rPr>
          <w:rFonts w:ascii="Arial" w:hAnsi="Arial" w:cs="Arial"/>
          <w:sz w:val="20"/>
          <w:szCs w:val="20"/>
          <w:lang w:val="en-US"/>
        </w:rPr>
        <w:t xml:space="preserve"> </w:t>
      </w:r>
      <w:r w:rsidR="005B64BF">
        <w:rPr>
          <w:rFonts w:ascii="Arial" w:hAnsi="Arial" w:cs="Arial"/>
          <w:sz w:val="20"/>
          <w:szCs w:val="20"/>
          <w:lang w:val="en-US"/>
        </w:rPr>
        <w:t xml:space="preserve">entire </w:t>
      </w:r>
      <w:r w:rsidR="00054013">
        <w:rPr>
          <w:rFonts w:ascii="Arial" w:hAnsi="Arial" w:cs="Arial"/>
          <w:sz w:val="20"/>
          <w:szCs w:val="20"/>
          <w:lang w:val="vi-VN"/>
        </w:rPr>
        <w:t>Review</w:t>
      </w:r>
      <w:r w:rsidR="005A4E38">
        <w:rPr>
          <w:rFonts w:ascii="Arial" w:hAnsi="Arial" w:cs="Arial"/>
          <w:sz w:val="20"/>
          <w:szCs w:val="20"/>
          <w:lang w:val="vi-VN"/>
        </w:rPr>
        <w:t>s</w:t>
      </w:r>
      <w:r w:rsidR="00054013">
        <w:rPr>
          <w:rFonts w:ascii="Arial" w:hAnsi="Arial" w:cs="Arial"/>
          <w:sz w:val="20"/>
          <w:szCs w:val="20"/>
          <w:lang w:val="vi-VN"/>
        </w:rPr>
        <w:t xml:space="preserve"> </w:t>
      </w:r>
      <w:r w:rsidR="00054013">
        <w:rPr>
          <w:rFonts w:ascii="Arial" w:hAnsi="Arial" w:cs="Arial"/>
          <w:sz w:val="20"/>
          <w:szCs w:val="20"/>
          <w:lang w:val="en-US"/>
        </w:rPr>
        <w:t>dataset</w:t>
      </w:r>
      <w:r w:rsidR="00EA5DFB">
        <w:rPr>
          <w:rFonts w:ascii="Arial" w:hAnsi="Arial" w:cs="Arial"/>
          <w:sz w:val="20"/>
          <w:szCs w:val="20"/>
          <w:lang w:val="vi-VN"/>
        </w:rPr>
        <w:t>,</w:t>
      </w:r>
      <w:r w:rsidR="00EA5DFB">
        <w:rPr>
          <w:rFonts w:ascii="Arial" w:hAnsi="Arial" w:cs="Arial"/>
          <w:sz w:val="20"/>
          <w:szCs w:val="20"/>
          <w:lang w:val="en-US"/>
        </w:rPr>
        <w:t xml:space="preserve"> determining the polarity (positive, negative</w:t>
      </w:r>
      <w:r w:rsidR="00912141">
        <w:rPr>
          <w:rFonts w:ascii="Arial" w:hAnsi="Arial" w:cs="Arial"/>
          <w:sz w:val="20"/>
          <w:szCs w:val="20"/>
          <w:lang w:val="en-US"/>
        </w:rPr>
        <w:t xml:space="preserve"> or neutral) for each comment. </w:t>
      </w:r>
      <w:r w:rsidR="007842BE">
        <w:rPr>
          <w:rFonts w:ascii="Arial" w:hAnsi="Arial" w:cs="Arial"/>
          <w:sz w:val="20"/>
          <w:szCs w:val="20"/>
          <w:lang w:val="en-US"/>
        </w:rPr>
        <w:t xml:space="preserve">In particular, “guest dissatisfaction” is </w:t>
      </w:r>
      <w:r w:rsidR="00760475">
        <w:rPr>
          <w:rFonts w:ascii="Arial" w:hAnsi="Arial" w:cs="Arial"/>
          <w:sz w:val="20"/>
          <w:szCs w:val="20"/>
          <w:lang w:val="en-US"/>
        </w:rPr>
        <w:t xml:space="preserve">measured by negative, dissatisfied comments, i.e. comments with VADER compound score less than or equal to </w:t>
      </w:r>
      <w:r w:rsidR="00BE6BD0">
        <w:rPr>
          <w:rFonts w:ascii="Arial" w:hAnsi="Arial" w:cs="Arial"/>
          <w:sz w:val="20"/>
          <w:szCs w:val="20"/>
          <w:lang w:val="en-US"/>
        </w:rPr>
        <w:t>-</w:t>
      </w:r>
      <w:r w:rsidR="00760475">
        <w:rPr>
          <w:rFonts w:ascii="Arial" w:hAnsi="Arial" w:cs="Arial"/>
          <w:sz w:val="20"/>
          <w:szCs w:val="20"/>
          <w:lang w:val="en-US"/>
        </w:rPr>
        <w:t>0.05</w:t>
      </w:r>
      <w:r w:rsidR="00BE6BD0">
        <w:rPr>
          <w:rFonts w:ascii="Arial" w:hAnsi="Arial" w:cs="Arial"/>
          <w:sz w:val="20"/>
          <w:szCs w:val="20"/>
          <w:lang w:val="en-US"/>
        </w:rPr>
        <w:t xml:space="preserve">, a standard threshold. </w:t>
      </w:r>
      <w:r w:rsidR="00B60FF9">
        <w:rPr>
          <w:rFonts w:ascii="Arial" w:hAnsi="Arial" w:cs="Arial"/>
          <w:sz w:val="20"/>
          <w:szCs w:val="20"/>
          <w:lang w:val="en-US"/>
        </w:rPr>
        <w:t xml:space="preserve">Out of all 99,985 reviews, 1,691 </w:t>
      </w:r>
      <w:r w:rsidR="00FF6F48">
        <w:rPr>
          <w:rFonts w:ascii="Arial" w:hAnsi="Arial" w:cs="Arial"/>
          <w:sz w:val="20"/>
          <w:szCs w:val="20"/>
          <w:lang w:val="en-US"/>
        </w:rPr>
        <w:t xml:space="preserve">reviews (1.7%) were classified as negative and used for </w:t>
      </w:r>
      <w:r w:rsidR="00292913">
        <w:rPr>
          <w:rFonts w:ascii="Arial" w:hAnsi="Arial" w:cs="Arial"/>
          <w:sz w:val="20"/>
          <w:szCs w:val="20"/>
          <w:lang w:val="en-US"/>
        </w:rPr>
        <w:t xml:space="preserve">further analysis. </w:t>
      </w:r>
    </w:p>
    <w:p w14:paraId="317FD1B1" w14:textId="77777777" w:rsidR="005B6EE5" w:rsidRDefault="005B6EE5" w:rsidP="00F56E94">
      <w:pPr>
        <w:contextualSpacing/>
        <w:jc w:val="both"/>
        <w:rPr>
          <w:rFonts w:ascii="Arial" w:hAnsi="Arial" w:cs="Arial"/>
          <w:sz w:val="20"/>
          <w:szCs w:val="20"/>
        </w:rPr>
      </w:pPr>
    </w:p>
    <w:p w14:paraId="4ABB07DA" w14:textId="1C2C9C3B" w:rsidR="00A8084E" w:rsidRDefault="00882C37" w:rsidP="00F56E94">
      <w:pPr>
        <w:contextualSpacing/>
        <w:jc w:val="both"/>
        <w:rPr>
          <w:rFonts w:ascii="Arial" w:hAnsi="Arial" w:cs="Arial"/>
          <w:sz w:val="20"/>
          <w:szCs w:val="20"/>
          <w:lang w:val="en-US"/>
        </w:rPr>
      </w:pPr>
      <w:r>
        <w:rPr>
          <w:rFonts w:ascii="Arial" w:hAnsi="Arial" w:cs="Arial"/>
          <w:sz w:val="20"/>
          <w:szCs w:val="20"/>
        </w:rPr>
        <w:t xml:space="preserve">I aim to understand </w:t>
      </w:r>
      <w:r w:rsidR="004240E8">
        <w:rPr>
          <w:rFonts w:ascii="Arial" w:hAnsi="Arial" w:cs="Arial"/>
          <w:sz w:val="20"/>
          <w:szCs w:val="20"/>
        </w:rPr>
        <w:t xml:space="preserve">“aspects of guest experience” </w:t>
      </w:r>
      <w:r w:rsidR="003260D7">
        <w:rPr>
          <w:rFonts w:ascii="Arial" w:hAnsi="Arial" w:cs="Arial"/>
          <w:sz w:val="20"/>
          <w:szCs w:val="20"/>
        </w:rPr>
        <w:t xml:space="preserve">most associated with guest dissatisfaction, i.e. </w:t>
      </w:r>
      <w:r w:rsidR="00E549E8">
        <w:rPr>
          <w:rFonts w:ascii="Arial" w:hAnsi="Arial" w:cs="Arial"/>
          <w:sz w:val="20"/>
          <w:szCs w:val="20"/>
        </w:rPr>
        <w:t xml:space="preserve">most common </w:t>
      </w:r>
      <w:r w:rsidR="00F527E5">
        <w:rPr>
          <w:rFonts w:ascii="Arial" w:hAnsi="Arial" w:cs="Arial"/>
          <w:sz w:val="20"/>
          <w:szCs w:val="20"/>
        </w:rPr>
        <w:t>problems</w:t>
      </w:r>
      <w:r w:rsidR="00E549E8">
        <w:rPr>
          <w:rFonts w:ascii="Arial" w:hAnsi="Arial" w:cs="Arial"/>
          <w:sz w:val="20"/>
          <w:szCs w:val="20"/>
        </w:rPr>
        <w:t xml:space="preserve"> mentioned in negative comments</w:t>
      </w:r>
      <w:r w:rsidR="009A0BC6">
        <w:rPr>
          <w:rFonts w:ascii="Arial" w:hAnsi="Arial" w:cs="Arial"/>
          <w:sz w:val="20"/>
          <w:szCs w:val="20"/>
        </w:rPr>
        <w:t>,</w:t>
      </w:r>
      <w:r w:rsidR="009F69D3">
        <w:rPr>
          <w:rFonts w:ascii="Arial" w:hAnsi="Arial" w:cs="Arial"/>
          <w:sz w:val="20"/>
          <w:szCs w:val="20"/>
        </w:rPr>
        <w:t xml:space="preserve"> using Aspect-</w:t>
      </w:r>
      <w:r w:rsidR="00B264F6">
        <w:rPr>
          <w:rFonts w:ascii="Arial" w:hAnsi="Arial" w:cs="Arial"/>
          <w:sz w:val="20"/>
          <w:szCs w:val="20"/>
        </w:rPr>
        <w:t xml:space="preserve">Based Sentiment Analysis </w:t>
      </w:r>
      <w:r w:rsidR="0049294C">
        <w:rPr>
          <w:rFonts w:ascii="Arial" w:hAnsi="Arial" w:cs="Arial"/>
          <w:sz w:val="20"/>
          <w:szCs w:val="20"/>
        </w:rPr>
        <w:t xml:space="preserve">(ABSA) </w:t>
      </w:r>
      <w:r w:rsidR="002B0146">
        <w:rPr>
          <w:rFonts w:ascii="Arial" w:hAnsi="Arial" w:cs="Arial"/>
          <w:sz w:val="20"/>
          <w:szCs w:val="20"/>
        </w:rPr>
        <w:t>–</w:t>
      </w:r>
      <w:r w:rsidR="00B264F6">
        <w:rPr>
          <w:rFonts w:ascii="Arial" w:hAnsi="Arial" w:cs="Arial"/>
          <w:sz w:val="20"/>
          <w:szCs w:val="20"/>
        </w:rPr>
        <w:t xml:space="preserve"> </w:t>
      </w:r>
      <w:r w:rsidR="002B0146">
        <w:rPr>
          <w:rFonts w:ascii="Arial" w:hAnsi="Arial" w:cs="Arial"/>
          <w:sz w:val="20"/>
          <w:szCs w:val="20"/>
        </w:rPr>
        <w:t xml:space="preserve">a subset of Sentiment Analysis that extracts </w:t>
      </w:r>
      <w:r w:rsidR="00940C94">
        <w:rPr>
          <w:rFonts w:ascii="Arial" w:hAnsi="Arial" w:cs="Arial"/>
          <w:sz w:val="20"/>
          <w:szCs w:val="20"/>
        </w:rPr>
        <w:t>aspect terms and assign sentiment to each of these aspects (</w:t>
      </w:r>
      <w:r w:rsidR="0023560F" w:rsidRPr="0023560F">
        <w:rPr>
          <w:rFonts w:ascii="Arial" w:hAnsi="Arial" w:cs="Arial"/>
          <w:sz w:val="20"/>
          <w:szCs w:val="20"/>
        </w:rPr>
        <w:t>Vassilikopoulou</w:t>
      </w:r>
      <w:r w:rsidR="0023560F">
        <w:rPr>
          <w:rFonts w:ascii="Arial" w:hAnsi="Arial" w:cs="Arial"/>
          <w:sz w:val="20"/>
          <w:szCs w:val="20"/>
        </w:rPr>
        <w:t xml:space="preserve"> et al, 2024)</w:t>
      </w:r>
      <w:r w:rsidR="00940C94">
        <w:rPr>
          <w:rFonts w:ascii="Arial" w:hAnsi="Arial" w:cs="Arial"/>
          <w:sz w:val="20"/>
          <w:szCs w:val="20"/>
        </w:rPr>
        <w:t xml:space="preserve">. </w:t>
      </w:r>
      <w:r w:rsidR="00006342">
        <w:rPr>
          <w:rFonts w:ascii="Arial" w:hAnsi="Arial" w:cs="Arial"/>
          <w:sz w:val="20"/>
          <w:szCs w:val="20"/>
        </w:rPr>
        <w:t>The first stage of ABSA requires Aspect Terms Extraction (ATE)</w:t>
      </w:r>
      <w:r w:rsidR="007B07BA">
        <w:rPr>
          <w:rFonts w:ascii="Arial" w:hAnsi="Arial" w:cs="Arial"/>
          <w:sz w:val="20"/>
          <w:szCs w:val="20"/>
        </w:rPr>
        <w:t xml:space="preserve"> – in this case, determining </w:t>
      </w:r>
      <w:r w:rsidR="00F527E5">
        <w:rPr>
          <w:rFonts w:ascii="Arial" w:hAnsi="Arial" w:cs="Arial"/>
          <w:sz w:val="20"/>
          <w:szCs w:val="20"/>
        </w:rPr>
        <w:t>several problems</w:t>
      </w:r>
      <w:r w:rsidR="008411FA">
        <w:rPr>
          <w:rFonts w:ascii="Arial" w:hAnsi="Arial" w:cs="Arial"/>
          <w:sz w:val="20"/>
          <w:szCs w:val="20"/>
        </w:rPr>
        <w:t xml:space="preserve"> concerned by Airbnb guests. </w:t>
      </w:r>
      <w:r w:rsidR="005022EE">
        <w:rPr>
          <w:rFonts w:ascii="Arial" w:hAnsi="Arial" w:cs="Arial"/>
          <w:sz w:val="20"/>
          <w:szCs w:val="20"/>
        </w:rPr>
        <w:t>Common meth</w:t>
      </w:r>
      <w:r w:rsidR="00D14551">
        <w:rPr>
          <w:rFonts w:ascii="Arial" w:hAnsi="Arial" w:cs="Arial"/>
          <w:sz w:val="20"/>
          <w:szCs w:val="20"/>
        </w:rPr>
        <w:t xml:space="preserve">ods for ATE include </w:t>
      </w:r>
      <w:r w:rsidR="002059F3">
        <w:rPr>
          <w:rFonts w:ascii="Arial" w:hAnsi="Arial" w:cs="Arial"/>
          <w:sz w:val="20"/>
          <w:szCs w:val="20"/>
        </w:rPr>
        <w:t>supervised learning, unsupervised/rule-based and hybrid approach</w:t>
      </w:r>
      <w:r w:rsidR="00BC70C8">
        <w:rPr>
          <w:rFonts w:ascii="Arial" w:hAnsi="Arial" w:cs="Arial"/>
          <w:sz w:val="20"/>
          <w:szCs w:val="20"/>
        </w:rPr>
        <w:t xml:space="preserve">; though for the simplicity of this task, </w:t>
      </w:r>
      <w:r w:rsidR="002C4542">
        <w:rPr>
          <w:rFonts w:ascii="Arial" w:hAnsi="Arial" w:cs="Arial"/>
          <w:sz w:val="20"/>
          <w:szCs w:val="20"/>
        </w:rPr>
        <w:t>8</w:t>
      </w:r>
      <w:r w:rsidR="004E14D7">
        <w:rPr>
          <w:rFonts w:ascii="Arial" w:hAnsi="Arial" w:cs="Arial"/>
          <w:sz w:val="20"/>
          <w:szCs w:val="20"/>
        </w:rPr>
        <w:t xml:space="preserve"> key aspect</w:t>
      </w:r>
      <w:r w:rsidR="002C4542">
        <w:rPr>
          <w:rFonts w:ascii="Arial" w:hAnsi="Arial" w:cs="Arial"/>
          <w:sz w:val="20"/>
          <w:szCs w:val="20"/>
        </w:rPr>
        <w:t xml:space="preserve">s </w:t>
      </w:r>
      <w:r w:rsidR="00977CED">
        <w:rPr>
          <w:rFonts w:ascii="Arial" w:hAnsi="Arial" w:cs="Arial"/>
          <w:sz w:val="20"/>
          <w:szCs w:val="20"/>
        </w:rPr>
        <w:t xml:space="preserve">were identified </w:t>
      </w:r>
      <w:r w:rsidR="002C4542">
        <w:rPr>
          <w:rFonts w:ascii="Arial" w:hAnsi="Arial" w:cs="Arial"/>
          <w:sz w:val="20"/>
          <w:szCs w:val="20"/>
        </w:rPr>
        <w:t>–</w:t>
      </w:r>
      <w:r w:rsidR="00E74509">
        <w:rPr>
          <w:rFonts w:ascii="Arial" w:hAnsi="Arial" w:cs="Arial"/>
          <w:sz w:val="20"/>
          <w:szCs w:val="20"/>
        </w:rPr>
        <w:t xml:space="preserve"> </w:t>
      </w:r>
      <w:r w:rsidR="00E74509" w:rsidRPr="003A3E40">
        <w:rPr>
          <w:rFonts w:ascii="Arial" w:hAnsi="Arial" w:cs="Arial"/>
          <w:sz w:val="20"/>
          <w:szCs w:val="20"/>
        </w:rPr>
        <w:t>location</w:t>
      </w:r>
      <w:r w:rsidR="002C4542">
        <w:rPr>
          <w:rFonts w:ascii="Arial" w:hAnsi="Arial" w:cs="Arial"/>
          <w:sz w:val="20"/>
          <w:szCs w:val="20"/>
        </w:rPr>
        <w:t>;</w:t>
      </w:r>
      <w:r w:rsidR="00E74509" w:rsidRPr="003A3E40">
        <w:rPr>
          <w:rFonts w:ascii="Arial" w:hAnsi="Arial" w:cs="Arial"/>
          <w:sz w:val="20"/>
          <w:szCs w:val="20"/>
        </w:rPr>
        <w:t xml:space="preserve"> cleanliness</w:t>
      </w:r>
      <w:r w:rsidR="002C4542">
        <w:rPr>
          <w:rFonts w:ascii="Arial" w:hAnsi="Arial" w:cs="Arial"/>
          <w:sz w:val="20"/>
          <w:szCs w:val="20"/>
        </w:rPr>
        <w:t>;</w:t>
      </w:r>
      <w:r w:rsidR="00E74509" w:rsidRPr="003A3E40">
        <w:rPr>
          <w:rFonts w:ascii="Arial" w:hAnsi="Arial" w:cs="Arial"/>
          <w:sz w:val="20"/>
          <w:szCs w:val="20"/>
        </w:rPr>
        <w:t xml:space="preserve"> amenities</w:t>
      </w:r>
      <w:r w:rsidR="002C4542">
        <w:rPr>
          <w:rFonts w:ascii="Arial" w:hAnsi="Arial" w:cs="Arial"/>
          <w:sz w:val="20"/>
          <w:szCs w:val="20"/>
        </w:rPr>
        <w:t xml:space="preserve">/facilities; </w:t>
      </w:r>
      <w:r w:rsidR="00E74509" w:rsidRPr="003A3E40">
        <w:rPr>
          <w:rFonts w:ascii="Arial" w:hAnsi="Arial" w:cs="Arial"/>
          <w:sz w:val="20"/>
          <w:szCs w:val="20"/>
        </w:rPr>
        <w:t>value for money</w:t>
      </w:r>
      <w:r w:rsidR="002C4542">
        <w:rPr>
          <w:rFonts w:ascii="Arial" w:hAnsi="Arial" w:cs="Arial"/>
          <w:sz w:val="20"/>
          <w:szCs w:val="20"/>
        </w:rPr>
        <w:t>;</w:t>
      </w:r>
      <w:r w:rsidR="00F12E15">
        <w:rPr>
          <w:rFonts w:ascii="Arial" w:hAnsi="Arial" w:cs="Arial"/>
          <w:sz w:val="20"/>
          <w:szCs w:val="20"/>
        </w:rPr>
        <w:t xml:space="preserve"> host communication</w:t>
      </w:r>
      <w:r w:rsidR="00A457F9">
        <w:rPr>
          <w:rFonts w:ascii="Arial" w:hAnsi="Arial" w:cs="Arial"/>
          <w:sz w:val="20"/>
          <w:szCs w:val="20"/>
        </w:rPr>
        <w:t>;</w:t>
      </w:r>
      <w:r w:rsidR="00F12E15">
        <w:rPr>
          <w:rFonts w:ascii="Arial" w:hAnsi="Arial" w:cs="Arial"/>
          <w:sz w:val="20"/>
          <w:szCs w:val="20"/>
        </w:rPr>
        <w:t xml:space="preserve"> </w:t>
      </w:r>
      <w:r w:rsidR="00A457F9">
        <w:rPr>
          <w:rFonts w:ascii="Arial" w:hAnsi="Arial" w:cs="Arial"/>
          <w:sz w:val="20"/>
          <w:szCs w:val="20"/>
        </w:rPr>
        <w:t>noise and comfort; listing accuracy</w:t>
      </w:r>
      <w:r w:rsidR="001F422E">
        <w:rPr>
          <w:rFonts w:ascii="Arial" w:hAnsi="Arial" w:cs="Arial"/>
          <w:sz w:val="20"/>
          <w:szCs w:val="20"/>
        </w:rPr>
        <w:t>;</w:t>
      </w:r>
      <w:r w:rsidR="00A457F9">
        <w:rPr>
          <w:rFonts w:ascii="Arial" w:hAnsi="Arial" w:cs="Arial"/>
          <w:sz w:val="20"/>
          <w:szCs w:val="20"/>
        </w:rPr>
        <w:t xml:space="preserve"> and safety and security</w:t>
      </w:r>
      <w:r w:rsidR="00977CED">
        <w:rPr>
          <w:rFonts w:ascii="Arial" w:hAnsi="Arial" w:cs="Arial"/>
          <w:sz w:val="20"/>
          <w:szCs w:val="20"/>
        </w:rPr>
        <w:t>. Aspects were chosen</w:t>
      </w:r>
      <w:r w:rsidR="002E7EF1">
        <w:rPr>
          <w:rFonts w:ascii="Arial" w:hAnsi="Arial" w:cs="Arial"/>
          <w:sz w:val="20"/>
          <w:szCs w:val="20"/>
        </w:rPr>
        <w:t xml:space="preserve"> considering </w:t>
      </w:r>
      <w:r w:rsidR="00F86735">
        <w:rPr>
          <w:rFonts w:ascii="Arial" w:hAnsi="Arial" w:cs="Arial"/>
          <w:sz w:val="20"/>
          <w:szCs w:val="20"/>
        </w:rPr>
        <w:t xml:space="preserve">domain knowledge and </w:t>
      </w:r>
      <w:r w:rsidR="002E7EF1">
        <w:rPr>
          <w:rFonts w:ascii="Arial" w:hAnsi="Arial" w:cs="Arial"/>
          <w:sz w:val="20"/>
          <w:szCs w:val="20"/>
        </w:rPr>
        <w:t>the P2PSERVQUAL model</w:t>
      </w:r>
      <w:r w:rsidR="00482F9A">
        <w:rPr>
          <w:rFonts w:ascii="Arial" w:hAnsi="Arial" w:cs="Arial"/>
          <w:sz w:val="20"/>
          <w:szCs w:val="20"/>
        </w:rPr>
        <w:t>,</w:t>
      </w:r>
      <w:r w:rsidR="002E7EF1">
        <w:rPr>
          <w:rFonts w:ascii="Arial" w:hAnsi="Arial" w:cs="Arial"/>
          <w:sz w:val="20"/>
          <w:szCs w:val="20"/>
        </w:rPr>
        <w:t xml:space="preserve"> </w:t>
      </w:r>
      <w:r w:rsidR="00482F9A">
        <w:rPr>
          <w:rFonts w:ascii="Arial" w:hAnsi="Arial" w:cs="Arial"/>
          <w:sz w:val="20"/>
          <w:szCs w:val="20"/>
        </w:rPr>
        <w:t>a model to</w:t>
      </w:r>
      <w:r w:rsidR="00F86735">
        <w:rPr>
          <w:rFonts w:ascii="Arial" w:hAnsi="Arial" w:cs="Arial"/>
          <w:sz w:val="20"/>
          <w:szCs w:val="20"/>
        </w:rPr>
        <w:t xml:space="preserve"> evaluate experience of</w:t>
      </w:r>
      <w:r w:rsidR="002E7EF1">
        <w:rPr>
          <w:rFonts w:ascii="Arial" w:hAnsi="Arial" w:cs="Arial"/>
          <w:sz w:val="20"/>
          <w:szCs w:val="20"/>
        </w:rPr>
        <w:t xml:space="preserve"> peer-to-peer accommodation like AirBnb (Wong &amp; Chan, </w:t>
      </w:r>
      <w:r w:rsidR="00DA0BEF">
        <w:rPr>
          <w:rFonts w:ascii="Arial" w:hAnsi="Arial" w:cs="Arial"/>
          <w:sz w:val="20"/>
          <w:szCs w:val="20"/>
        </w:rPr>
        <w:t>2023)</w:t>
      </w:r>
      <w:r w:rsidR="00F86735">
        <w:rPr>
          <w:rFonts w:ascii="Arial" w:hAnsi="Arial" w:cs="Arial"/>
          <w:sz w:val="20"/>
          <w:szCs w:val="20"/>
        </w:rPr>
        <w:t xml:space="preserve">. </w:t>
      </w:r>
      <w:r w:rsidR="00D56CE6">
        <w:rPr>
          <w:rFonts w:ascii="Arial" w:hAnsi="Arial" w:cs="Arial"/>
          <w:sz w:val="20"/>
          <w:szCs w:val="20"/>
        </w:rPr>
        <w:t xml:space="preserve">After 8 aspects have been determined, </w:t>
      </w:r>
      <w:r w:rsidR="007F2BB5">
        <w:rPr>
          <w:rFonts w:ascii="Arial" w:hAnsi="Arial" w:cs="Arial"/>
          <w:sz w:val="20"/>
          <w:szCs w:val="20"/>
        </w:rPr>
        <w:t xml:space="preserve">each </w:t>
      </w:r>
      <w:r w:rsidR="005159CE">
        <w:rPr>
          <w:rFonts w:ascii="Arial" w:hAnsi="Arial" w:cs="Arial"/>
          <w:sz w:val="20"/>
          <w:szCs w:val="20"/>
        </w:rPr>
        <w:t>was</w:t>
      </w:r>
      <w:r w:rsidR="007F2BB5">
        <w:rPr>
          <w:rFonts w:ascii="Arial" w:hAnsi="Arial" w:cs="Arial"/>
          <w:sz w:val="20"/>
          <w:szCs w:val="20"/>
        </w:rPr>
        <w:t xml:space="preserve"> defined by a set of keywords</w:t>
      </w:r>
      <w:r w:rsidR="004C6E02">
        <w:rPr>
          <w:rFonts w:ascii="Arial" w:hAnsi="Arial" w:cs="Arial"/>
          <w:sz w:val="20"/>
          <w:szCs w:val="20"/>
        </w:rPr>
        <w:t xml:space="preserve">, e.g. keywords for “cleanliness” include “clean”, “dirty”, “dust”, etc. </w:t>
      </w:r>
      <w:r w:rsidR="00FC14C6">
        <w:rPr>
          <w:rFonts w:ascii="Arial" w:hAnsi="Arial" w:cs="Arial"/>
          <w:sz w:val="20"/>
          <w:szCs w:val="20"/>
        </w:rPr>
        <w:t xml:space="preserve">Keywords </w:t>
      </w:r>
      <w:r w:rsidR="00B16341">
        <w:rPr>
          <w:rFonts w:ascii="Arial" w:hAnsi="Arial" w:cs="Arial"/>
          <w:sz w:val="20"/>
          <w:szCs w:val="20"/>
        </w:rPr>
        <w:t>are</w:t>
      </w:r>
      <w:r w:rsidR="00FC14C6">
        <w:rPr>
          <w:rFonts w:ascii="Arial" w:hAnsi="Arial" w:cs="Arial"/>
          <w:sz w:val="20"/>
          <w:szCs w:val="20"/>
        </w:rPr>
        <w:t xml:space="preserve"> common Airbnb review language, supported by</w:t>
      </w:r>
      <w:r w:rsidR="00A06A57">
        <w:rPr>
          <w:rFonts w:ascii="Arial" w:hAnsi="Arial" w:cs="Arial"/>
          <w:sz w:val="20"/>
          <w:szCs w:val="20"/>
        </w:rPr>
        <w:t xml:space="preserve"> results from</w:t>
      </w:r>
      <w:r w:rsidR="00FC14C6">
        <w:rPr>
          <w:rFonts w:ascii="Arial" w:hAnsi="Arial" w:cs="Arial"/>
          <w:sz w:val="20"/>
          <w:szCs w:val="20"/>
        </w:rPr>
        <w:t xml:space="preserve"> </w:t>
      </w:r>
      <w:r w:rsidR="00253F67">
        <w:rPr>
          <w:rFonts w:ascii="Arial" w:hAnsi="Arial" w:cs="Arial"/>
          <w:sz w:val="20"/>
          <w:szCs w:val="20"/>
        </w:rPr>
        <w:t xml:space="preserve">Sutherland &amp; Kiatkawsin’s </w:t>
      </w:r>
      <w:r w:rsidR="009520FC">
        <w:rPr>
          <w:rFonts w:ascii="Arial" w:hAnsi="Arial" w:cs="Arial"/>
          <w:sz w:val="20"/>
          <w:szCs w:val="20"/>
        </w:rPr>
        <w:t>research (2020)</w:t>
      </w:r>
      <w:r w:rsidR="00A06A57">
        <w:rPr>
          <w:rFonts w:ascii="Arial" w:hAnsi="Arial" w:cs="Arial"/>
          <w:sz w:val="20"/>
          <w:szCs w:val="20"/>
        </w:rPr>
        <w:t xml:space="preserve">. </w:t>
      </w:r>
      <w:r w:rsidR="00D86E83">
        <w:rPr>
          <w:rFonts w:ascii="Arial" w:hAnsi="Arial" w:cs="Arial"/>
          <w:sz w:val="20"/>
          <w:szCs w:val="20"/>
        </w:rPr>
        <w:t xml:space="preserve">Once negative reviews have been </w:t>
      </w:r>
      <w:r w:rsidR="00330247">
        <w:rPr>
          <w:rFonts w:ascii="Arial" w:hAnsi="Arial" w:cs="Arial"/>
          <w:sz w:val="20"/>
          <w:szCs w:val="20"/>
        </w:rPr>
        <w:t xml:space="preserve">filtered out using VADER, </w:t>
      </w:r>
      <w:r w:rsidR="00E70246">
        <w:rPr>
          <w:rFonts w:ascii="Arial" w:hAnsi="Arial" w:cs="Arial"/>
          <w:sz w:val="20"/>
          <w:szCs w:val="20"/>
        </w:rPr>
        <w:t xml:space="preserve">keyword matching </w:t>
      </w:r>
      <w:r w:rsidR="00C85DDB">
        <w:rPr>
          <w:rFonts w:ascii="Arial" w:hAnsi="Arial" w:cs="Arial"/>
          <w:sz w:val="20"/>
          <w:szCs w:val="20"/>
        </w:rPr>
        <w:t xml:space="preserve">identifies which aspect is mentioned in each </w:t>
      </w:r>
      <w:r w:rsidR="007B117B">
        <w:rPr>
          <w:rFonts w:ascii="Arial" w:hAnsi="Arial" w:cs="Arial"/>
          <w:sz w:val="20"/>
          <w:szCs w:val="20"/>
        </w:rPr>
        <w:t>complain</w:t>
      </w:r>
      <w:r w:rsidR="007A50B8">
        <w:rPr>
          <w:rFonts w:ascii="Arial" w:hAnsi="Arial" w:cs="Arial"/>
          <w:sz w:val="20"/>
          <w:szCs w:val="20"/>
        </w:rPr>
        <w:t>ing</w:t>
      </w:r>
      <w:r w:rsidR="00C85DDB">
        <w:rPr>
          <w:rFonts w:ascii="Arial" w:hAnsi="Arial" w:cs="Arial"/>
          <w:sz w:val="20"/>
          <w:szCs w:val="20"/>
        </w:rPr>
        <w:t xml:space="preserve"> review</w:t>
      </w:r>
      <w:r w:rsidR="00963FD4">
        <w:rPr>
          <w:rFonts w:ascii="Arial" w:hAnsi="Arial" w:cs="Arial"/>
          <w:sz w:val="20"/>
          <w:szCs w:val="20"/>
        </w:rPr>
        <w:t xml:space="preserve">. </w:t>
      </w:r>
      <w:r w:rsidR="008B57FD">
        <w:rPr>
          <w:rFonts w:ascii="Arial" w:hAnsi="Arial" w:cs="Arial"/>
          <w:sz w:val="20"/>
          <w:szCs w:val="20"/>
        </w:rPr>
        <w:t xml:space="preserve">Here, instead of using raw counts of mentions alone, I calculated </w:t>
      </w:r>
      <w:r w:rsidR="008B57FD" w:rsidRPr="008B57FD">
        <w:rPr>
          <w:rFonts w:ascii="Arial" w:hAnsi="Arial" w:cs="Arial"/>
          <w:b/>
          <w:bCs/>
          <w:sz w:val="20"/>
          <w:szCs w:val="20"/>
        </w:rPr>
        <w:t>dissatisfaction ratio</w:t>
      </w:r>
      <w:r w:rsidR="008B57FD">
        <w:rPr>
          <w:rFonts w:ascii="Arial" w:hAnsi="Arial" w:cs="Arial"/>
          <w:sz w:val="20"/>
          <w:szCs w:val="20"/>
          <w:lang w:val="vi-VN"/>
        </w:rPr>
        <w:t>, i,e</w:t>
      </w:r>
      <w:r w:rsidR="00C13E2D">
        <w:rPr>
          <w:rFonts w:ascii="Arial" w:hAnsi="Arial" w:cs="Arial"/>
          <w:sz w:val="20"/>
          <w:szCs w:val="20"/>
          <w:lang w:val="en-US"/>
        </w:rPr>
        <w:t xml:space="preserve"> </w:t>
      </w:r>
      <w:r w:rsidR="00242493">
        <w:rPr>
          <w:rFonts w:ascii="Arial" w:hAnsi="Arial" w:cs="Arial"/>
          <w:sz w:val="20"/>
          <w:szCs w:val="20"/>
          <w:lang w:val="en-US"/>
        </w:rPr>
        <w:t xml:space="preserve">frequency of aspect mentioned in negative reviews out of all reviews; results </w:t>
      </w:r>
      <w:r w:rsidR="00106D1C">
        <w:rPr>
          <w:rFonts w:ascii="Arial" w:hAnsi="Arial" w:cs="Arial"/>
          <w:sz w:val="20"/>
          <w:szCs w:val="20"/>
          <w:lang w:val="en-US"/>
        </w:rPr>
        <w:t>are</w:t>
      </w:r>
      <w:r w:rsidR="00242493">
        <w:rPr>
          <w:rFonts w:ascii="Arial" w:hAnsi="Arial" w:cs="Arial"/>
          <w:sz w:val="20"/>
          <w:szCs w:val="20"/>
          <w:lang w:val="en-US"/>
        </w:rPr>
        <w:t xml:space="preserve"> in Figure 3. </w:t>
      </w:r>
    </w:p>
    <w:p w14:paraId="38A70CAF" w14:textId="059BB014" w:rsidR="00554548" w:rsidRPr="00C13E2D" w:rsidRDefault="00554548" w:rsidP="00F56E94">
      <w:pPr>
        <w:contextualSpacing/>
        <w:jc w:val="both"/>
        <w:rPr>
          <w:rFonts w:ascii="Arial" w:hAnsi="Arial" w:cs="Arial"/>
          <w:sz w:val="20"/>
          <w:szCs w:val="20"/>
          <w:lang w:val="en-US"/>
        </w:rPr>
      </w:pPr>
    </w:p>
    <w:p w14:paraId="4857FD76" w14:textId="77777777" w:rsidR="00C561D4" w:rsidRDefault="00242493" w:rsidP="00F56E94">
      <w:pPr>
        <w:keepNext/>
        <w:contextualSpacing/>
        <w:jc w:val="both"/>
      </w:pPr>
      <w:r>
        <w:rPr>
          <w:noProof/>
        </w:rPr>
        <w:drawing>
          <wp:inline distT="0" distB="0" distL="0" distR="0" wp14:anchorId="7634FA91" wp14:editId="6F1E8AAB">
            <wp:extent cx="5598795" cy="3337646"/>
            <wp:effectExtent l="0" t="0" r="1905" b="2540"/>
            <wp:docPr id="49907240" name="Picture 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240" name="Picture 8" descr="A graph of a bar 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0883" cy="3374659"/>
                    </a:xfrm>
                    <a:prstGeom prst="rect">
                      <a:avLst/>
                    </a:prstGeom>
                    <a:noFill/>
                    <a:ln>
                      <a:noFill/>
                    </a:ln>
                  </pic:spPr>
                </pic:pic>
              </a:graphicData>
            </a:graphic>
          </wp:inline>
        </w:drawing>
      </w:r>
    </w:p>
    <w:p w14:paraId="3C624CC7" w14:textId="604AF43B" w:rsidR="0043095A" w:rsidRPr="00C561D4" w:rsidRDefault="00C561D4" w:rsidP="00F56E94">
      <w:pPr>
        <w:pStyle w:val="Caption"/>
        <w:jc w:val="center"/>
        <w:rPr>
          <w:rFonts w:ascii="Arial" w:hAnsi="Arial" w:cs="Arial"/>
          <w:sz w:val="20"/>
          <w:szCs w:val="20"/>
        </w:rPr>
      </w:pPr>
      <w:r>
        <w:t xml:space="preserve">Figure </w:t>
      </w:r>
      <w:r w:rsidR="00022FB0">
        <w:fldChar w:fldCharType="begin"/>
      </w:r>
      <w:r w:rsidR="00022FB0">
        <w:instrText xml:space="preserve"> SEQ Figure \* ARABIC </w:instrText>
      </w:r>
      <w:r w:rsidR="00022FB0">
        <w:fldChar w:fldCharType="separate"/>
      </w:r>
      <w:r w:rsidR="00022FB0">
        <w:rPr>
          <w:noProof/>
        </w:rPr>
        <w:t>3</w:t>
      </w:r>
      <w:r w:rsidR="00022FB0">
        <w:rPr>
          <w:noProof/>
        </w:rPr>
        <w:fldChar w:fldCharType="end"/>
      </w:r>
      <w:r>
        <w:t>. Dissatisfaction ratio of 8 aspects of guest experience.</w:t>
      </w:r>
    </w:p>
    <w:p w14:paraId="1427941B" w14:textId="17015E96" w:rsidR="0043095A" w:rsidRDefault="00C81C3C" w:rsidP="00F56E94">
      <w:pPr>
        <w:contextualSpacing/>
        <w:jc w:val="both"/>
        <w:rPr>
          <w:rFonts w:ascii="Arial" w:hAnsi="Arial" w:cs="Arial"/>
          <w:sz w:val="20"/>
          <w:szCs w:val="20"/>
          <w:lang w:val="en-US"/>
        </w:rPr>
      </w:pPr>
      <w:r>
        <w:rPr>
          <w:rFonts w:ascii="Arial" w:hAnsi="Arial" w:cs="Arial"/>
          <w:sz w:val="20"/>
          <w:szCs w:val="20"/>
        </w:rPr>
        <w:t xml:space="preserve">5 </w:t>
      </w:r>
      <w:r w:rsidR="00BE6882">
        <w:rPr>
          <w:rFonts w:ascii="Arial" w:hAnsi="Arial" w:cs="Arial"/>
          <w:sz w:val="20"/>
          <w:szCs w:val="20"/>
        </w:rPr>
        <w:t xml:space="preserve">most prevalent </w:t>
      </w:r>
      <w:r w:rsidR="007F3C75">
        <w:rPr>
          <w:rFonts w:ascii="Arial" w:hAnsi="Arial" w:cs="Arial"/>
          <w:sz w:val="20"/>
          <w:szCs w:val="20"/>
        </w:rPr>
        <w:t xml:space="preserve">aspects </w:t>
      </w:r>
      <w:r w:rsidR="00BE6882">
        <w:rPr>
          <w:rFonts w:ascii="Arial" w:hAnsi="Arial" w:cs="Arial"/>
          <w:sz w:val="20"/>
          <w:szCs w:val="20"/>
        </w:rPr>
        <w:t xml:space="preserve">in negative reviews </w:t>
      </w:r>
      <w:r w:rsidR="004A75F6">
        <w:rPr>
          <w:rFonts w:ascii="Arial" w:hAnsi="Arial" w:cs="Arial"/>
          <w:sz w:val="20"/>
          <w:szCs w:val="20"/>
        </w:rPr>
        <w:t>include listing accuracy; safety and security; amenities and facilities; value for money; and cleanliness</w:t>
      </w:r>
      <w:r w:rsidR="00611904">
        <w:rPr>
          <w:rFonts w:ascii="Arial" w:hAnsi="Arial" w:cs="Arial"/>
          <w:sz w:val="20"/>
          <w:szCs w:val="20"/>
        </w:rPr>
        <w:t xml:space="preserve">. </w:t>
      </w:r>
      <w:r w:rsidR="008F27B6">
        <w:rPr>
          <w:rFonts w:ascii="Arial" w:hAnsi="Arial" w:cs="Arial"/>
          <w:sz w:val="20"/>
          <w:szCs w:val="20"/>
        </w:rPr>
        <w:t xml:space="preserve">Listing accuracy and Amenities </w:t>
      </w:r>
      <w:r w:rsidR="00402160">
        <w:rPr>
          <w:rFonts w:ascii="Arial" w:hAnsi="Arial" w:cs="Arial"/>
          <w:sz w:val="20"/>
          <w:szCs w:val="20"/>
        </w:rPr>
        <w:t>&amp;</w:t>
      </w:r>
      <w:r w:rsidR="008F27B6">
        <w:rPr>
          <w:rFonts w:ascii="Arial" w:hAnsi="Arial" w:cs="Arial"/>
          <w:sz w:val="20"/>
          <w:szCs w:val="20"/>
        </w:rPr>
        <w:t xml:space="preserve"> Facilities </w:t>
      </w:r>
      <w:r w:rsidR="00A32C39">
        <w:rPr>
          <w:rFonts w:ascii="Arial" w:hAnsi="Arial" w:cs="Arial"/>
          <w:sz w:val="20"/>
          <w:szCs w:val="20"/>
          <w:lang w:val="en-US"/>
        </w:rPr>
        <w:t xml:space="preserve">can again be explained by Oliver’s </w:t>
      </w:r>
      <w:r w:rsidR="00A32C39" w:rsidRPr="00A1033E">
        <w:rPr>
          <w:rFonts w:ascii="Arial" w:hAnsi="Arial" w:cs="Arial"/>
          <w:sz w:val="20"/>
          <w:szCs w:val="20"/>
          <w:lang w:val="en-US"/>
        </w:rPr>
        <w:t>Expectancy-Disconfirmation Theory (EDT)</w:t>
      </w:r>
      <w:r w:rsidR="00A32C39">
        <w:rPr>
          <w:rFonts w:ascii="Arial" w:hAnsi="Arial" w:cs="Arial"/>
          <w:sz w:val="20"/>
          <w:szCs w:val="20"/>
          <w:lang w:val="en-US"/>
        </w:rPr>
        <w:t xml:space="preserve"> (1980)</w:t>
      </w:r>
      <w:r w:rsidR="00373BBE">
        <w:rPr>
          <w:rFonts w:ascii="Arial" w:hAnsi="Arial" w:cs="Arial"/>
          <w:sz w:val="20"/>
          <w:szCs w:val="20"/>
          <w:lang w:val="en-US"/>
        </w:rPr>
        <w:t xml:space="preserve"> – dissatisfaction is caused when </w:t>
      </w:r>
      <w:r w:rsidR="00140368">
        <w:rPr>
          <w:rFonts w:ascii="Arial" w:hAnsi="Arial" w:cs="Arial"/>
          <w:sz w:val="20"/>
          <w:szCs w:val="20"/>
          <w:lang w:val="en-US"/>
        </w:rPr>
        <w:t xml:space="preserve">reality does not match guests’ expectations, i.e. actual Airbnb properties appear different from online edited photos, </w:t>
      </w:r>
      <w:r w:rsidR="00404230">
        <w:rPr>
          <w:rFonts w:ascii="Arial" w:hAnsi="Arial" w:cs="Arial"/>
          <w:sz w:val="20"/>
          <w:szCs w:val="20"/>
          <w:lang w:val="en-US"/>
        </w:rPr>
        <w:t xml:space="preserve">or </w:t>
      </w:r>
      <w:r w:rsidR="00396082">
        <w:rPr>
          <w:rFonts w:ascii="Arial" w:hAnsi="Arial" w:cs="Arial"/>
          <w:sz w:val="20"/>
          <w:szCs w:val="20"/>
          <w:lang w:val="en-US"/>
        </w:rPr>
        <w:t>one sample complaint “</w:t>
      </w:r>
      <w:r w:rsidR="00396082" w:rsidRPr="00396082">
        <w:rPr>
          <w:rFonts w:ascii="Arial" w:hAnsi="Arial" w:cs="Arial"/>
          <w:sz w:val="20"/>
          <w:szCs w:val="20"/>
          <w:lang w:val="en-US"/>
        </w:rPr>
        <w:t>Not a big fan of the small boiler for hot water shower, future stays with more than 1 guest should take note of that.</w:t>
      </w:r>
      <w:r w:rsidR="00396082">
        <w:rPr>
          <w:rFonts w:ascii="Arial" w:hAnsi="Arial" w:cs="Arial"/>
          <w:sz w:val="20"/>
          <w:szCs w:val="20"/>
          <w:lang w:val="en-US"/>
        </w:rPr>
        <w:t>”</w:t>
      </w:r>
      <w:r w:rsidR="004D784B">
        <w:rPr>
          <w:rFonts w:ascii="Arial" w:hAnsi="Arial" w:cs="Arial"/>
          <w:sz w:val="20"/>
          <w:szCs w:val="20"/>
          <w:lang w:val="en-US"/>
        </w:rPr>
        <w:t xml:space="preserve"> </w:t>
      </w:r>
      <w:r w:rsidR="00AF09C2">
        <w:rPr>
          <w:rFonts w:ascii="Arial" w:hAnsi="Arial" w:cs="Arial"/>
          <w:sz w:val="20"/>
          <w:szCs w:val="20"/>
          <w:lang w:val="en-US"/>
        </w:rPr>
        <w:t xml:space="preserve">Safety &amp; Security and Cleanliness </w:t>
      </w:r>
      <w:r w:rsidR="002E6854">
        <w:rPr>
          <w:rFonts w:ascii="Arial" w:hAnsi="Arial" w:cs="Arial"/>
          <w:sz w:val="20"/>
          <w:szCs w:val="20"/>
          <w:lang w:val="en-US"/>
        </w:rPr>
        <w:t>are basic human needs according to Maslow’s five-tier pyramid</w:t>
      </w:r>
      <w:r w:rsidR="00CD7A74">
        <w:rPr>
          <w:rFonts w:ascii="Arial" w:hAnsi="Arial" w:cs="Arial"/>
          <w:sz w:val="20"/>
          <w:szCs w:val="20"/>
          <w:lang w:val="en-US"/>
        </w:rPr>
        <w:t xml:space="preserve">, thus when a property </w:t>
      </w:r>
      <w:r w:rsidR="005D2476">
        <w:rPr>
          <w:rFonts w:ascii="Arial" w:hAnsi="Arial" w:cs="Arial"/>
          <w:sz w:val="20"/>
          <w:szCs w:val="20"/>
          <w:lang w:val="en-US"/>
        </w:rPr>
        <w:t>appears unsafe with light door locks or</w:t>
      </w:r>
      <w:r w:rsidR="001518D9">
        <w:rPr>
          <w:rFonts w:ascii="Arial" w:hAnsi="Arial" w:cs="Arial"/>
          <w:sz w:val="20"/>
          <w:szCs w:val="20"/>
          <w:lang w:val="en-US"/>
        </w:rPr>
        <w:t xml:space="preserve"> smells unpleasant, </w:t>
      </w:r>
      <w:r w:rsidR="00AC6CE5">
        <w:rPr>
          <w:rFonts w:ascii="Arial" w:hAnsi="Arial" w:cs="Arial"/>
          <w:sz w:val="20"/>
          <w:szCs w:val="20"/>
          <w:lang w:val="en-US"/>
        </w:rPr>
        <w:t>guests will undeniably feel</w:t>
      </w:r>
      <w:r w:rsidR="003362E0">
        <w:rPr>
          <w:rFonts w:ascii="Arial" w:hAnsi="Arial" w:cs="Arial"/>
          <w:sz w:val="20"/>
          <w:szCs w:val="20"/>
          <w:lang w:val="en-US"/>
        </w:rPr>
        <w:t xml:space="preserve"> disappointed. </w:t>
      </w:r>
      <w:r w:rsidR="005B35C0">
        <w:rPr>
          <w:rFonts w:ascii="Arial" w:hAnsi="Arial" w:cs="Arial"/>
          <w:sz w:val="20"/>
          <w:szCs w:val="20"/>
          <w:lang w:val="en-US"/>
        </w:rPr>
        <w:t xml:space="preserve">In terms of economic value, </w:t>
      </w:r>
      <w:proofErr w:type="spellStart"/>
      <w:r w:rsidR="00B01EDC">
        <w:rPr>
          <w:rFonts w:ascii="Arial" w:hAnsi="Arial" w:cs="Arial"/>
          <w:sz w:val="20"/>
          <w:szCs w:val="20"/>
          <w:lang w:val="en-US"/>
        </w:rPr>
        <w:t>Carnehl</w:t>
      </w:r>
      <w:proofErr w:type="spellEnd"/>
      <w:r w:rsidR="00B01EDC">
        <w:rPr>
          <w:rFonts w:ascii="Arial" w:hAnsi="Arial" w:cs="Arial"/>
          <w:sz w:val="20"/>
          <w:szCs w:val="20"/>
          <w:lang w:val="en-US"/>
        </w:rPr>
        <w:t xml:space="preserve"> et al (2025) found </w:t>
      </w:r>
      <w:r w:rsidR="002E557C">
        <w:rPr>
          <w:rFonts w:ascii="Arial" w:hAnsi="Arial" w:cs="Arial"/>
          <w:sz w:val="20"/>
          <w:szCs w:val="20"/>
          <w:lang w:val="en-US"/>
        </w:rPr>
        <w:t>that higher prices are associated with lower ratings (lower satisfaction)</w:t>
      </w:r>
      <w:r w:rsidR="00AA5628">
        <w:rPr>
          <w:rFonts w:ascii="Arial" w:hAnsi="Arial" w:cs="Arial"/>
          <w:sz w:val="20"/>
          <w:szCs w:val="20"/>
          <w:lang w:val="en-US"/>
        </w:rPr>
        <w:t xml:space="preserve"> due to lower value for money – same property quality but </w:t>
      </w:r>
      <w:r w:rsidR="00484969">
        <w:rPr>
          <w:rFonts w:ascii="Arial" w:hAnsi="Arial" w:cs="Arial"/>
          <w:sz w:val="20"/>
          <w:szCs w:val="20"/>
          <w:lang w:val="en-US"/>
        </w:rPr>
        <w:t xml:space="preserve">higher prices. </w:t>
      </w:r>
    </w:p>
    <w:p w14:paraId="5DC6AEDF" w14:textId="77777777" w:rsidR="00770468" w:rsidRDefault="00770468" w:rsidP="00F56E94">
      <w:pPr>
        <w:contextualSpacing/>
        <w:jc w:val="both"/>
        <w:rPr>
          <w:rFonts w:ascii="Arial" w:hAnsi="Arial" w:cs="Arial"/>
          <w:sz w:val="20"/>
          <w:szCs w:val="20"/>
          <w:lang w:val="en-US"/>
        </w:rPr>
      </w:pPr>
    </w:p>
    <w:p w14:paraId="7B71A463" w14:textId="004DF172" w:rsidR="00770468" w:rsidRDefault="005C39A6" w:rsidP="00F56E94">
      <w:pPr>
        <w:contextualSpacing/>
        <w:jc w:val="both"/>
        <w:rPr>
          <w:rFonts w:ascii="Arial" w:hAnsi="Arial" w:cs="Arial"/>
          <w:sz w:val="20"/>
          <w:szCs w:val="20"/>
          <w:lang w:val="en-US"/>
        </w:rPr>
      </w:pPr>
      <w:r>
        <w:rPr>
          <w:rFonts w:ascii="Arial" w:hAnsi="Arial" w:cs="Arial"/>
          <w:sz w:val="20"/>
          <w:szCs w:val="20"/>
          <w:lang w:val="en-US"/>
        </w:rPr>
        <w:t xml:space="preserve">To enhance guests’ satisfaction, </w:t>
      </w:r>
      <w:r w:rsidR="004057E5">
        <w:rPr>
          <w:rFonts w:ascii="Arial" w:hAnsi="Arial" w:cs="Arial"/>
          <w:sz w:val="20"/>
          <w:szCs w:val="20"/>
          <w:lang w:val="en-US"/>
        </w:rPr>
        <w:t>recommendation</w:t>
      </w:r>
      <w:r w:rsidR="00B17CE6">
        <w:rPr>
          <w:rFonts w:ascii="Arial" w:hAnsi="Arial" w:cs="Arial"/>
          <w:sz w:val="20"/>
          <w:szCs w:val="20"/>
          <w:lang w:val="en-US"/>
        </w:rPr>
        <w:t>s</w:t>
      </w:r>
      <w:r w:rsidR="004057E5">
        <w:rPr>
          <w:rFonts w:ascii="Arial" w:hAnsi="Arial" w:cs="Arial"/>
          <w:sz w:val="20"/>
          <w:szCs w:val="20"/>
          <w:lang w:val="en-US"/>
        </w:rPr>
        <w:t xml:space="preserve"> for </w:t>
      </w:r>
      <w:r w:rsidR="00AA6D95">
        <w:rPr>
          <w:rFonts w:ascii="Arial" w:hAnsi="Arial" w:cs="Arial"/>
          <w:sz w:val="20"/>
          <w:szCs w:val="20"/>
          <w:lang w:val="en-US"/>
        </w:rPr>
        <w:t>Airbnb</w:t>
      </w:r>
      <w:r w:rsidR="004057E5">
        <w:rPr>
          <w:rFonts w:ascii="Arial" w:hAnsi="Arial" w:cs="Arial"/>
          <w:sz w:val="20"/>
          <w:szCs w:val="20"/>
          <w:lang w:val="en-US"/>
        </w:rPr>
        <w:t xml:space="preserve"> hosts include </w:t>
      </w:r>
      <w:r w:rsidR="007744CB">
        <w:rPr>
          <w:rFonts w:ascii="Arial" w:hAnsi="Arial" w:cs="Arial"/>
          <w:sz w:val="20"/>
          <w:szCs w:val="20"/>
          <w:lang w:val="en-US"/>
        </w:rPr>
        <w:t>(</w:t>
      </w:r>
      <w:proofErr w:type="spellStart"/>
      <w:r w:rsidR="007744CB">
        <w:rPr>
          <w:rFonts w:ascii="Arial" w:hAnsi="Arial" w:cs="Arial"/>
          <w:sz w:val="20"/>
          <w:szCs w:val="20"/>
          <w:lang w:val="en-US"/>
        </w:rPr>
        <w:t>i</w:t>
      </w:r>
      <w:proofErr w:type="spellEnd"/>
      <w:r w:rsidR="007744CB">
        <w:rPr>
          <w:rFonts w:ascii="Arial" w:hAnsi="Arial" w:cs="Arial"/>
          <w:sz w:val="20"/>
          <w:szCs w:val="20"/>
          <w:lang w:val="en-US"/>
        </w:rPr>
        <w:t xml:space="preserve">) </w:t>
      </w:r>
      <w:r w:rsidR="00F111FA">
        <w:rPr>
          <w:rFonts w:ascii="Arial" w:hAnsi="Arial" w:cs="Arial"/>
          <w:sz w:val="20"/>
          <w:szCs w:val="20"/>
          <w:lang w:val="en-US"/>
        </w:rPr>
        <w:t>frequently</w:t>
      </w:r>
      <w:r w:rsidR="00F73E92">
        <w:rPr>
          <w:rFonts w:ascii="Arial" w:hAnsi="Arial" w:cs="Arial"/>
          <w:sz w:val="20"/>
          <w:szCs w:val="20"/>
          <w:lang w:val="en-US"/>
        </w:rPr>
        <w:t xml:space="preserve"> updating </w:t>
      </w:r>
      <w:r w:rsidR="00FA3E0B">
        <w:rPr>
          <w:rFonts w:ascii="Arial" w:hAnsi="Arial" w:cs="Arial"/>
          <w:sz w:val="20"/>
          <w:szCs w:val="20"/>
          <w:lang w:val="en-US"/>
        </w:rPr>
        <w:t>property</w:t>
      </w:r>
      <w:r w:rsidR="00F73E92">
        <w:rPr>
          <w:rFonts w:ascii="Arial" w:hAnsi="Arial" w:cs="Arial"/>
          <w:sz w:val="20"/>
          <w:szCs w:val="20"/>
          <w:lang w:val="en-US"/>
        </w:rPr>
        <w:t xml:space="preserve"> description with </w:t>
      </w:r>
      <w:r w:rsidR="00AA6D95">
        <w:rPr>
          <w:rFonts w:ascii="Arial" w:hAnsi="Arial" w:cs="Arial"/>
          <w:sz w:val="20"/>
          <w:szCs w:val="20"/>
          <w:lang w:val="en-US"/>
        </w:rPr>
        <w:t>actual, lightly edited</w:t>
      </w:r>
      <w:r w:rsidR="00F73E92">
        <w:rPr>
          <w:rFonts w:ascii="Arial" w:hAnsi="Arial" w:cs="Arial"/>
          <w:sz w:val="20"/>
          <w:szCs w:val="20"/>
          <w:lang w:val="en-US"/>
        </w:rPr>
        <w:t xml:space="preserve"> photos</w:t>
      </w:r>
      <w:r w:rsidR="004E6402">
        <w:rPr>
          <w:rFonts w:ascii="Arial" w:hAnsi="Arial" w:cs="Arial"/>
          <w:sz w:val="20"/>
          <w:szCs w:val="20"/>
          <w:lang w:val="en-US"/>
        </w:rPr>
        <w:t xml:space="preserve">; </w:t>
      </w:r>
      <w:r w:rsidR="007744CB">
        <w:rPr>
          <w:rFonts w:ascii="Arial" w:hAnsi="Arial" w:cs="Arial"/>
          <w:sz w:val="20"/>
          <w:szCs w:val="20"/>
          <w:lang w:val="en-US"/>
        </w:rPr>
        <w:t xml:space="preserve">(ii) </w:t>
      </w:r>
      <w:r w:rsidR="004E6402">
        <w:rPr>
          <w:rFonts w:ascii="Arial" w:hAnsi="Arial" w:cs="Arial"/>
          <w:sz w:val="20"/>
          <w:szCs w:val="20"/>
          <w:lang w:val="en-US"/>
        </w:rPr>
        <w:t>upgrade</w:t>
      </w:r>
      <w:r w:rsidR="007744CB">
        <w:rPr>
          <w:rFonts w:ascii="Arial" w:hAnsi="Arial" w:cs="Arial"/>
          <w:sz w:val="20"/>
          <w:szCs w:val="20"/>
          <w:lang w:val="en-US"/>
        </w:rPr>
        <w:t xml:space="preserve"> and regularly monitor high-use amenities like kitchen, toilet</w:t>
      </w:r>
      <w:r w:rsidR="00220E06">
        <w:rPr>
          <w:rFonts w:ascii="Arial" w:hAnsi="Arial" w:cs="Arial"/>
          <w:sz w:val="20"/>
          <w:szCs w:val="20"/>
          <w:lang w:val="en-US"/>
        </w:rPr>
        <w:t xml:space="preserve">, mattress, </w:t>
      </w:r>
      <w:r w:rsidR="009B355C">
        <w:rPr>
          <w:rFonts w:ascii="Arial" w:hAnsi="Arial" w:cs="Arial"/>
          <w:sz w:val="20"/>
          <w:szCs w:val="20"/>
          <w:lang w:val="en-US"/>
        </w:rPr>
        <w:t xml:space="preserve">door look, </w:t>
      </w:r>
      <w:proofErr w:type="spellStart"/>
      <w:r w:rsidR="00220E06">
        <w:rPr>
          <w:rFonts w:ascii="Arial" w:hAnsi="Arial" w:cs="Arial"/>
          <w:sz w:val="20"/>
          <w:szCs w:val="20"/>
          <w:lang w:val="en-US"/>
        </w:rPr>
        <w:t>etc</w:t>
      </w:r>
      <w:proofErr w:type="spellEnd"/>
      <w:r w:rsidR="009B355C">
        <w:rPr>
          <w:rFonts w:ascii="Arial" w:hAnsi="Arial" w:cs="Arial"/>
          <w:sz w:val="20"/>
          <w:szCs w:val="20"/>
          <w:lang w:val="en-US"/>
        </w:rPr>
        <w:t xml:space="preserve"> to ensure quality, cleanliness and safety for guests. </w:t>
      </w:r>
      <w:r w:rsidR="0031638B">
        <w:rPr>
          <w:rFonts w:ascii="Arial" w:hAnsi="Arial" w:cs="Arial"/>
          <w:sz w:val="20"/>
          <w:szCs w:val="20"/>
          <w:lang w:val="en-US"/>
        </w:rPr>
        <w:t>In terms of profit maximization</w:t>
      </w:r>
      <w:r w:rsidR="00F415FA">
        <w:rPr>
          <w:rFonts w:ascii="Arial" w:hAnsi="Arial" w:cs="Arial"/>
          <w:sz w:val="20"/>
          <w:szCs w:val="20"/>
          <w:lang w:val="en-US"/>
        </w:rPr>
        <w:t>,</w:t>
      </w:r>
      <w:r w:rsidR="00712DED">
        <w:rPr>
          <w:rFonts w:ascii="Arial" w:hAnsi="Arial" w:cs="Arial"/>
          <w:sz w:val="20"/>
          <w:szCs w:val="20"/>
          <w:lang w:val="en-US"/>
        </w:rPr>
        <w:t xml:space="preserve"> hosts </w:t>
      </w:r>
      <w:r w:rsidR="00F919BF">
        <w:rPr>
          <w:rFonts w:ascii="Arial" w:hAnsi="Arial" w:cs="Arial"/>
          <w:sz w:val="20"/>
          <w:szCs w:val="20"/>
          <w:lang w:val="en-US"/>
        </w:rPr>
        <w:t>are advised</w:t>
      </w:r>
      <w:r w:rsidR="00FA3E0B">
        <w:rPr>
          <w:rFonts w:ascii="Arial" w:hAnsi="Arial" w:cs="Arial"/>
          <w:sz w:val="20"/>
          <w:szCs w:val="20"/>
          <w:lang w:val="en-US"/>
        </w:rPr>
        <w:t xml:space="preserve"> to</w:t>
      </w:r>
      <w:r w:rsidR="00537A89">
        <w:rPr>
          <w:rFonts w:ascii="Arial" w:hAnsi="Arial" w:cs="Arial"/>
          <w:sz w:val="20"/>
          <w:szCs w:val="20"/>
          <w:lang w:val="en-US"/>
        </w:rPr>
        <w:t xml:space="preserve"> list their property at lower prices </w:t>
      </w:r>
      <w:r w:rsidR="00F919BF">
        <w:rPr>
          <w:rFonts w:ascii="Arial" w:hAnsi="Arial" w:cs="Arial"/>
          <w:sz w:val="20"/>
          <w:szCs w:val="20"/>
          <w:lang w:val="en-US"/>
        </w:rPr>
        <w:t xml:space="preserve">when </w:t>
      </w:r>
      <w:r w:rsidR="0048117F">
        <w:rPr>
          <w:rFonts w:ascii="Arial" w:hAnsi="Arial" w:cs="Arial"/>
          <w:sz w:val="20"/>
          <w:szCs w:val="20"/>
          <w:lang w:val="en-US"/>
        </w:rPr>
        <w:t xml:space="preserve">first </w:t>
      </w:r>
      <w:r w:rsidR="00F919BF">
        <w:rPr>
          <w:rFonts w:ascii="Arial" w:hAnsi="Arial" w:cs="Arial"/>
          <w:sz w:val="20"/>
          <w:szCs w:val="20"/>
          <w:lang w:val="en-US"/>
        </w:rPr>
        <w:t>entering the Airbnb market</w:t>
      </w:r>
      <w:r w:rsidR="00537A89">
        <w:rPr>
          <w:rFonts w:ascii="Arial" w:hAnsi="Arial" w:cs="Arial"/>
          <w:sz w:val="20"/>
          <w:szCs w:val="20"/>
          <w:lang w:val="en-US"/>
        </w:rPr>
        <w:t xml:space="preserve">, </w:t>
      </w:r>
      <w:r w:rsidR="00F919BF">
        <w:rPr>
          <w:rFonts w:ascii="Arial" w:hAnsi="Arial" w:cs="Arial"/>
          <w:sz w:val="20"/>
          <w:szCs w:val="20"/>
          <w:lang w:val="en-US"/>
        </w:rPr>
        <w:t>which helps receive better ratings and more booking, before gradually charging higher prices in later periods</w:t>
      </w:r>
      <w:r w:rsidR="004E47A4">
        <w:rPr>
          <w:rFonts w:ascii="Arial" w:hAnsi="Arial" w:cs="Arial"/>
          <w:sz w:val="20"/>
          <w:szCs w:val="20"/>
          <w:lang w:val="en-US"/>
        </w:rPr>
        <w:t xml:space="preserve"> (</w:t>
      </w:r>
      <w:proofErr w:type="spellStart"/>
      <w:r w:rsidR="004E47A4">
        <w:rPr>
          <w:rFonts w:ascii="Arial" w:hAnsi="Arial" w:cs="Arial"/>
          <w:sz w:val="20"/>
          <w:szCs w:val="20"/>
          <w:lang w:val="en-US"/>
        </w:rPr>
        <w:t>Carnehl</w:t>
      </w:r>
      <w:proofErr w:type="spellEnd"/>
      <w:r w:rsidR="004E47A4">
        <w:rPr>
          <w:rFonts w:ascii="Arial" w:hAnsi="Arial" w:cs="Arial"/>
          <w:sz w:val="20"/>
          <w:szCs w:val="20"/>
          <w:lang w:val="en-US"/>
        </w:rPr>
        <w:t xml:space="preserve"> et al, 2025). </w:t>
      </w:r>
    </w:p>
    <w:p w14:paraId="2A3384F3" w14:textId="77777777" w:rsidR="004E47A4" w:rsidRDefault="004E47A4" w:rsidP="00F56E94">
      <w:pPr>
        <w:contextualSpacing/>
        <w:jc w:val="both"/>
        <w:rPr>
          <w:rFonts w:ascii="Arial" w:hAnsi="Arial" w:cs="Arial"/>
          <w:sz w:val="20"/>
          <w:szCs w:val="20"/>
          <w:lang w:val="en-US"/>
        </w:rPr>
      </w:pPr>
    </w:p>
    <w:p w14:paraId="725A6F8D" w14:textId="13347698" w:rsidR="004E47A4" w:rsidRDefault="004E47A4" w:rsidP="00F56E94">
      <w:pPr>
        <w:contextualSpacing/>
        <w:jc w:val="both"/>
        <w:rPr>
          <w:rFonts w:ascii="Arial" w:hAnsi="Arial" w:cs="Arial"/>
          <w:sz w:val="20"/>
          <w:szCs w:val="20"/>
          <w:lang w:val="en-US"/>
        </w:rPr>
      </w:pPr>
      <w:r w:rsidRPr="62B9F01A">
        <w:rPr>
          <w:rFonts w:ascii="Arial" w:hAnsi="Arial" w:cs="Arial"/>
          <w:sz w:val="20"/>
          <w:szCs w:val="20"/>
          <w:lang w:val="en-US"/>
        </w:rPr>
        <w:t xml:space="preserve">It is also </w:t>
      </w:r>
      <w:r w:rsidR="0049294C" w:rsidRPr="62B9F01A">
        <w:rPr>
          <w:rFonts w:ascii="Arial" w:hAnsi="Arial" w:cs="Arial"/>
          <w:sz w:val="20"/>
          <w:szCs w:val="20"/>
          <w:lang w:val="en-US"/>
        </w:rPr>
        <w:t>critical to acknowledge a drawback of keyword-based ABSA</w:t>
      </w:r>
      <w:r w:rsidR="003958D5">
        <w:rPr>
          <w:rFonts w:ascii="Arial" w:hAnsi="Arial" w:cs="Arial"/>
          <w:sz w:val="20"/>
          <w:szCs w:val="20"/>
          <w:lang w:val="en-US"/>
        </w:rPr>
        <w:t xml:space="preserve"> –</w:t>
      </w:r>
      <w:r w:rsidR="00255FD8" w:rsidRPr="62B9F01A">
        <w:rPr>
          <w:rFonts w:ascii="Arial" w:hAnsi="Arial" w:cs="Arial"/>
          <w:sz w:val="20"/>
          <w:szCs w:val="20"/>
          <w:lang w:val="en-US"/>
        </w:rPr>
        <w:t xml:space="preserve"> </w:t>
      </w:r>
      <w:r w:rsidR="00380F8A" w:rsidRPr="62B9F01A">
        <w:rPr>
          <w:rFonts w:ascii="Arial" w:hAnsi="Arial" w:cs="Arial"/>
          <w:sz w:val="20"/>
          <w:szCs w:val="20"/>
          <w:lang w:val="en-US"/>
        </w:rPr>
        <w:t>the predefined keyword list might not be exhaustive</w:t>
      </w:r>
      <w:r w:rsidR="00977984" w:rsidRPr="62B9F01A">
        <w:rPr>
          <w:rFonts w:ascii="Arial" w:hAnsi="Arial" w:cs="Arial"/>
          <w:sz w:val="20"/>
          <w:szCs w:val="20"/>
          <w:lang w:val="en-US"/>
        </w:rPr>
        <w:t xml:space="preserve"> and </w:t>
      </w:r>
      <w:r w:rsidR="00A7369E" w:rsidRPr="62B9F01A">
        <w:rPr>
          <w:rFonts w:ascii="Arial" w:hAnsi="Arial" w:cs="Arial"/>
          <w:sz w:val="20"/>
          <w:szCs w:val="20"/>
          <w:lang w:val="en-US"/>
        </w:rPr>
        <w:t>is</w:t>
      </w:r>
      <w:r w:rsidR="00380F8A" w:rsidRPr="62B9F01A">
        <w:rPr>
          <w:rFonts w:ascii="Arial" w:hAnsi="Arial" w:cs="Arial"/>
          <w:sz w:val="20"/>
          <w:szCs w:val="20"/>
          <w:lang w:val="en-US"/>
        </w:rPr>
        <w:t xml:space="preserve"> unable to capture all</w:t>
      </w:r>
      <w:r w:rsidR="00977984" w:rsidRPr="62B9F01A">
        <w:rPr>
          <w:rFonts w:ascii="Arial" w:hAnsi="Arial" w:cs="Arial"/>
          <w:sz w:val="20"/>
          <w:szCs w:val="20"/>
          <w:lang w:val="en-US"/>
        </w:rPr>
        <w:t xml:space="preserve"> negation, e.g. “not dirty”</w:t>
      </w:r>
      <w:r w:rsidR="00A7369E" w:rsidRPr="62B9F01A">
        <w:rPr>
          <w:rFonts w:ascii="Arial" w:hAnsi="Arial" w:cs="Arial"/>
          <w:sz w:val="20"/>
          <w:szCs w:val="20"/>
          <w:lang w:val="en-US"/>
        </w:rPr>
        <w:t xml:space="preserve">. However, </w:t>
      </w:r>
      <w:r w:rsidR="004B0B11" w:rsidRPr="62B9F01A">
        <w:rPr>
          <w:rFonts w:ascii="Arial" w:hAnsi="Arial" w:cs="Arial"/>
          <w:sz w:val="20"/>
          <w:szCs w:val="20"/>
          <w:lang w:val="en-US"/>
        </w:rPr>
        <w:t>the approach</w:t>
      </w:r>
      <w:r w:rsidR="007B2248">
        <w:rPr>
          <w:rFonts w:ascii="Arial" w:hAnsi="Arial" w:cs="Arial"/>
          <w:sz w:val="20"/>
          <w:szCs w:val="20"/>
          <w:lang w:val="en-US"/>
        </w:rPr>
        <w:t xml:space="preserve"> still</w:t>
      </w:r>
      <w:r w:rsidR="00B57929" w:rsidRPr="62B9F01A">
        <w:rPr>
          <w:rFonts w:ascii="Arial" w:hAnsi="Arial" w:cs="Arial"/>
          <w:sz w:val="20"/>
          <w:szCs w:val="20"/>
          <w:lang w:val="en-US"/>
        </w:rPr>
        <w:t xml:space="preserve"> proves itself as reliable, considering the </w:t>
      </w:r>
      <w:r w:rsidR="00A81BFA" w:rsidRPr="62B9F01A">
        <w:rPr>
          <w:rFonts w:ascii="Arial" w:hAnsi="Arial" w:cs="Arial"/>
          <w:sz w:val="20"/>
          <w:szCs w:val="20"/>
          <w:lang w:val="en-US"/>
        </w:rPr>
        <w:t xml:space="preserve">straight-forward, </w:t>
      </w:r>
      <w:r w:rsidR="00B57929" w:rsidRPr="62B9F01A">
        <w:rPr>
          <w:rFonts w:ascii="Arial" w:hAnsi="Arial" w:cs="Arial"/>
          <w:sz w:val="20"/>
          <w:szCs w:val="20"/>
          <w:lang w:val="en-US"/>
        </w:rPr>
        <w:t xml:space="preserve">interpretable results, and no </w:t>
      </w:r>
      <w:r w:rsidR="002D3FD1" w:rsidRPr="62B9F01A">
        <w:rPr>
          <w:rFonts w:ascii="Arial" w:hAnsi="Arial" w:cs="Arial"/>
          <w:sz w:val="20"/>
          <w:szCs w:val="20"/>
          <w:lang w:val="en-US"/>
        </w:rPr>
        <w:t>complex training data</w:t>
      </w:r>
      <w:r w:rsidR="00A81BFA" w:rsidRPr="62B9F01A">
        <w:rPr>
          <w:rFonts w:ascii="Arial" w:hAnsi="Arial" w:cs="Arial"/>
          <w:sz w:val="20"/>
          <w:szCs w:val="20"/>
          <w:lang w:val="en-US"/>
        </w:rPr>
        <w:t xml:space="preserve"> </w:t>
      </w:r>
      <w:r w:rsidR="002D3FD1" w:rsidRPr="62B9F01A">
        <w:rPr>
          <w:rFonts w:ascii="Arial" w:hAnsi="Arial" w:cs="Arial"/>
          <w:sz w:val="20"/>
          <w:szCs w:val="20"/>
          <w:lang w:val="en-US"/>
        </w:rPr>
        <w:t xml:space="preserve">required. </w:t>
      </w:r>
      <w:r w:rsidR="004B0B11" w:rsidRPr="62B9F01A">
        <w:rPr>
          <w:rFonts w:ascii="Arial" w:hAnsi="Arial" w:cs="Arial"/>
          <w:sz w:val="20"/>
          <w:szCs w:val="20"/>
          <w:lang w:val="en-US"/>
        </w:rPr>
        <w:t xml:space="preserve"> </w:t>
      </w:r>
    </w:p>
    <w:p w14:paraId="6F26DFAC" w14:textId="77777777" w:rsidR="004B1310" w:rsidRDefault="004B1310" w:rsidP="00F56E94">
      <w:pPr>
        <w:contextualSpacing/>
        <w:jc w:val="both"/>
        <w:rPr>
          <w:rFonts w:ascii="Arial" w:hAnsi="Arial" w:cs="Arial"/>
          <w:i/>
          <w:iCs/>
          <w:sz w:val="20"/>
          <w:szCs w:val="20"/>
        </w:rPr>
      </w:pPr>
    </w:p>
    <w:p w14:paraId="54E08608" w14:textId="77777777" w:rsidR="00F56E94" w:rsidRPr="00F56E94" w:rsidRDefault="00F56E94" w:rsidP="00F56E94">
      <w:pPr>
        <w:contextualSpacing/>
        <w:jc w:val="both"/>
        <w:rPr>
          <w:rFonts w:ascii="Arial" w:hAnsi="Arial" w:cs="Arial"/>
          <w:b/>
          <w:bCs/>
          <w:i/>
          <w:iCs/>
          <w:sz w:val="20"/>
          <w:szCs w:val="20"/>
        </w:rPr>
      </w:pPr>
      <w:r w:rsidRPr="00F56E94">
        <w:rPr>
          <w:rFonts w:ascii="Arial" w:hAnsi="Arial" w:cs="Arial"/>
          <w:b/>
          <w:bCs/>
          <w:i/>
          <w:iCs/>
          <w:sz w:val="20"/>
          <w:szCs w:val="20"/>
        </w:rPr>
        <w:t>What are the main topics discussed in Airbnb guest reviews in Victoria? How does the prevalence of these topics vary between the two most popular room types in the dataset, and what do these differences suggest about guest expectations and experiences?</w:t>
      </w:r>
    </w:p>
    <w:p w14:paraId="44806817" w14:textId="77777777" w:rsidR="00F56E94" w:rsidRDefault="00F56E94" w:rsidP="00F56E94">
      <w:pPr>
        <w:contextualSpacing/>
        <w:jc w:val="both"/>
        <w:rPr>
          <w:rFonts w:ascii="Arial" w:hAnsi="Arial" w:cs="Arial"/>
          <w:i/>
          <w:iCs/>
          <w:sz w:val="20"/>
          <w:szCs w:val="20"/>
        </w:rPr>
      </w:pPr>
    </w:p>
    <w:p w14:paraId="4A6059B1" w14:textId="7E29EBE8" w:rsidR="00227D62"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To discover the most common topics in Airbnb guest reviews in Victoria, I present a Topic Modelling approach</w:t>
      </w:r>
      <w:r>
        <w:rPr>
          <w:rFonts w:ascii="Arial" w:hAnsi="Arial" w:cs="Arial"/>
          <w:sz w:val="20"/>
          <w:szCs w:val="20"/>
          <w:lang w:val="en-US"/>
        </w:rPr>
        <w:t xml:space="preserve"> that</w:t>
      </w:r>
      <w:r w:rsidRPr="6D499F4F">
        <w:rPr>
          <w:rFonts w:ascii="Arial" w:hAnsi="Arial" w:cs="Arial"/>
          <w:sz w:val="20"/>
          <w:szCs w:val="20"/>
          <w:lang w:val="en-US"/>
        </w:rPr>
        <w:t xml:space="preserve"> uncover</w:t>
      </w:r>
      <w:r>
        <w:rPr>
          <w:rFonts w:ascii="Arial" w:hAnsi="Arial" w:cs="Arial"/>
          <w:sz w:val="20"/>
          <w:szCs w:val="20"/>
          <w:lang w:val="en-US"/>
        </w:rPr>
        <w:t>s</w:t>
      </w:r>
      <w:r w:rsidRPr="6D499F4F">
        <w:rPr>
          <w:rFonts w:ascii="Arial" w:hAnsi="Arial" w:cs="Arial"/>
          <w:sz w:val="20"/>
          <w:szCs w:val="20"/>
          <w:lang w:val="en-US"/>
        </w:rPr>
        <w:t xml:space="preserve"> themes from text documents. Techniques for Topic Modelling include Latent Dirichlet Allocation (LDA) proposed by </w:t>
      </w:r>
      <w:proofErr w:type="spellStart"/>
      <w:r w:rsidRPr="6D499F4F">
        <w:rPr>
          <w:rFonts w:ascii="Arial" w:hAnsi="Arial" w:cs="Arial"/>
          <w:sz w:val="20"/>
          <w:szCs w:val="20"/>
          <w:lang w:val="en-US"/>
        </w:rPr>
        <w:t>Blei</w:t>
      </w:r>
      <w:proofErr w:type="spellEnd"/>
      <w:r w:rsidRPr="6D499F4F">
        <w:rPr>
          <w:rFonts w:ascii="Arial" w:hAnsi="Arial" w:cs="Arial"/>
          <w:sz w:val="20"/>
          <w:szCs w:val="20"/>
          <w:lang w:val="en-US"/>
        </w:rPr>
        <w:t xml:space="preserve">, Ng &amp; Jordan (2003); structural topic model (STM) by Roberts et al (2014); and dynamic topic model (DTM) by </w:t>
      </w:r>
      <w:proofErr w:type="spellStart"/>
      <w:r w:rsidRPr="6D499F4F">
        <w:rPr>
          <w:rFonts w:ascii="Arial" w:hAnsi="Arial" w:cs="Arial"/>
          <w:sz w:val="20"/>
          <w:szCs w:val="20"/>
          <w:lang w:val="en-US"/>
        </w:rPr>
        <w:t>Blei</w:t>
      </w:r>
      <w:proofErr w:type="spellEnd"/>
      <w:r w:rsidRPr="6D499F4F">
        <w:rPr>
          <w:rFonts w:ascii="Arial" w:hAnsi="Arial" w:cs="Arial"/>
          <w:sz w:val="20"/>
          <w:szCs w:val="20"/>
          <w:lang w:val="en-US"/>
        </w:rPr>
        <w:t xml:space="preserve"> and Lafferty (2006). LDA has been chosen for this task due to its interpretability of topics and proven effectiveness in consumer research, particularly for Airbnb reviews. Unlike VADER which is a lexicon-based tool, LDA relies on word count to discover topics. Therefore, several preprocessing steps were made to the entire Reviews dataset, including removing punctuation, numbers, short words, stop words, and words that appear very frequently (in over 20% of reviews) and very rarely (less than 0.5%) which carry little semantic value for topic modelling. After cleaning, 486 </w:t>
      </w:r>
      <w:r w:rsidR="007F2BC7">
        <w:rPr>
          <w:rFonts w:ascii="Arial" w:hAnsi="Arial" w:cs="Arial"/>
          <w:sz w:val="20"/>
          <w:szCs w:val="20"/>
          <w:lang w:val="en-US"/>
        </w:rPr>
        <w:t>terms</w:t>
      </w:r>
      <w:r w:rsidRPr="6D499F4F">
        <w:rPr>
          <w:rFonts w:ascii="Arial" w:hAnsi="Arial" w:cs="Arial"/>
          <w:sz w:val="20"/>
          <w:szCs w:val="20"/>
          <w:lang w:val="en-US"/>
        </w:rPr>
        <w:t xml:space="preserve"> were identified in 99,985 reviews and used to train the LDA model. </w:t>
      </w:r>
    </w:p>
    <w:p w14:paraId="6D5DB2F7" w14:textId="20281CCB" w:rsidR="00227D62" w:rsidRDefault="00022FB0" w:rsidP="00F56E94">
      <w:pPr>
        <w:contextualSpacing/>
        <w:jc w:val="both"/>
        <w:rPr>
          <w:rFonts w:ascii="Arial" w:hAnsi="Arial" w:cs="Arial"/>
          <w:sz w:val="20"/>
          <w:szCs w:val="20"/>
          <w:lang w:val="en-US"/>
        </w:rPr>
      </w:pPr>
      <w:r>
        <w:rPr>
          <w:noProof/>
        </w:rPr>
        <w:lastRenderedPageBreak/>
        <mc:AlternateContent>
          <mc:Choice Requires="wps">
            <w:drawing>
              <wp:anchor distT="0" distB="0" distL="114300" distR="114300" simplePos="0" relativeHeight="251664387" behindDoc="0" locked="0" layoutInCell="1" allowOverlap="1" wp14:anchorId="3DE557F6" wp14:editId="3B86E2DF">
                <wp:simplePos x="0" y="0"/>
                <wp:positionH relativeFrom="column">
                  <wp:posOffset>2894965</wp:posOffset>
                </wp:positionH>
                <wp:positionV relativeFrom="paragraph">
                  <wp:posOffset>2036445</wp:posOffset>
                </wp:positionV>
                <wp:extent cx="4004945" cy="635"/>
                <wp:effectExtent l="0" t="0" r="0" b="12065"/>
                <wp:wrapSquare wrapText="bothSides"/>
                <wp:docPr id="394307864" name="Text Box 1"/>
                <wp:cNvGraphicFramePr/>
                <a:graphic xmlns:a="http://schemas.openxmlformats.org/drawingml/2006/main">
                  <a:graphicData uri="http://schemas.microsoft.com/office/word/2010/wordprocessingShape">
                    <wps:wsp>
                      <wps:cNvSpPr txBox="1"/>
                      <wps:spPr>
                        <a:xfrm>
                          <a:off x="0" y="0"/>
                          <a:ext cx="4004945" cy="635"/>
                        </a:xfrm>
                        <a:prstGeom prst="rect">
                          <a:avLst/>
                        </a:prstGeom>
                        <a:solidFill>
                          <a:prstClr val="white"/>
                        </a:solidFill>
                        <a:ln>
                          <a:noFill/>
                        </a:ln>
                      </wps:spPr>
                      <wps:txbx>
                        <w:txbxContent>
                          <w:p w14:paraId="78E26420" w14:textId="13E9DFAF" w:rsidR="00022FB0" w:rsidRPr="00F800D6" w:rsidRDefault="00022FB0" w:rsidP="00022FB0">
                            <w:pPr>
                              <w:pStyle w:val="Caption"/>
                              <w:jc w:val="center"/>
                              <w:rPr>
                                <w:rFonts w:ascii="Times New Roman" w:eastAsia="Times New Roman" w:hAnsi="Times New Roman" w:cs="Times New Roman"/>
                                <w:noProof/>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751BA9">
                              <w:t>LDA's coherence score by number of topics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557F6" id="_x0000_s1028" type="#_x0000_t202" style="position:absolute;left:0;text-align:left;margin-left:227.95pt;margin-top:160.35pt;width:315.35pt;height:.05pt;z-index:2516643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" stroked="f">
                <v:textbox style="mso-fit-shape-to-text:t" inset="0,0,0,0">
                  <w:txbxContent>
                    <w:p w14:paraId="78E26420" w14:textId="13E9DFAF" w:rsidR="00022FB0" w:rsidRPr="00F800D6" w:rsidRDefault="00022FB0" w:rsidP="00022FB0">
                      <w:pPr>
                        <w:pStyle w:val="Caption"/>
                        <w:jc w:val="center"/>
                        <w:rPr>
                          <w:rFonts w:ascii="Times New Roman" w:eastAsia="Times New Roman" w:hAnsi="Times New Roman" w:cs="Times New Roman"/>
                          <w:noProof/>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751BA9">
                        <w:t>LDA's coherence score by number of topics</w:t>
                      </w:r>
                      <w:r>
                        <w:t>.</w:t>
                      </w:r>
                    </w:p>
                  </w:txbxContent>
                </v:textbox>
                <w10:wrap type="square"/>
              </v:shape>
            </w:pict>
          </mc:Fallback>
        </mc:AlternateContent>
      </w:r>
      <w:r w:rsidR="00114A97" w:rsidRPr="00114A97">
        <w:rPr>
          <w:noProof/>
        </w:rPr>
        <w:drawing>
          <wp:anchor distT="0" distB="0" distL="114300" distR="114300" simplePos="0" relativeHeight="251659267" behindDoc="0" locked="0" layoutInCell="1" allowOverlap="1" wp14:anchorId="1F07FA9A" wp14:editId="4B1DF313">
            <wp:simplePos x="0" y="0"/>
            <wp:positionH relativeFrom="column">
              <wp:posOffset>2894965</wp:posOffset>
            </wp:positionH>
            <wp:positionV relativeFrom="paragraph">
              <wp:posOffset>-2178</wp:posOffset>
            </wp:positionV>
            <wp:extent cx="4004945" cy="1981200"/>
            <wp:effectExtent l="0" t="0" r="0" b="0"/>
            <wp:wrapSquare wrapText="bothSides"/>
            <wp:docPr id="921532926" name="Picture 3"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926" name="Picture 3" descr="A graph with blue lines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494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57098" w14:textId="70692E97" w:rsidR="00114A97"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To identify the optimal number of topics (k), different LDA models were trained with topic number ranging from 2 to 10, each evaluated by a coherence score, which shows how related top words in a topic are</w:t>
      </w:r>
      <w:r w:rsidR="004C3D22">
        <w:rPr>
          <w:rFonts w:ascii="Arial" w:hAnsi="Arial" w:cs="Arial"/>
          <w:sz w:val="20"/>
          <w:szCs w:val="20"/>
          <w:lang w:val="en-US"/>
        </w:rPr>
        <w:t xml:space="preserve"> (Figure 4)</w:t>
      </w:r>
      <w:r w:rsidRPr="6D499F4F">
        <w:rPr>
          <w:rFonts w:ascii="Arial" w:hAnsi="Arial" w:cs="Arial"/>
          <w:sz w:val="20"/>
          <w:szCs w:val="20"/>
          <w:lang w:val="en-US"/>
        </w:rPr>
        <w:t xml:space="preserve">. Though k=8 gives the highest coherence score (0.62), </w:t>
      </w:r>
      <w:r w:rsidR="00093653">
        <w:rPr>
          <w:rFonts w:ascii="Arial" w:hAnsi="Arial" w:cs="Arial"/>
          <w:sz w:val="20"/>
          <w:szCs w:val="20"/>
          <w:lang w:val="en-US"/>
        </w:rPr>
        <w:t xml:space="preserve">the output is 8 topics with some overlaps in </w:t>
      </w:r>
      <w:r w:rsidR="00CB4028">
        <w:rPr>
          <w:rFonts w:ascii="Arial" w:hAnsi="Arial" w:cs="Arial"/>
          <w:sz w:val="20"/>
          <w:szCs w:val="20"/>
          <w:lang w:val="en-US"/>
        </w:rPr>
        <w:t xml:space="preserve">content. Therefore, to ensure interpretability </w:t>
      </w:r>
      <w:r w:rsidR="00807D73">
        <w:rPr>
          <w:rFonts w:ascii="Arial" w:hAnsi="Arial" w:cs="Arial"/>
          <w:sz w:val="20"/>
          <w:szCs w:val="20"/>
          <w:lang w:val="en-US"/>
        </w:rPr>
        <w:t xml:space="preserve">while saving computational resources, </w:t>
      </w:r>
      <w:r w:rsidRPr="6D499F4F">
        <w:rPr>
          <w:rFonts w:ascii="Arial" w:hAnsi="Arial" w:cs="Arial"/>
          <w:sz w:val="20"/>
          <w:szCs w:val="20"/>
          <w:lang w:val="en-US"/>
        </w:rPr>
        <w:t>k=3 (</w:t>
      </w:r>
      <w:r w:rsidR="007C1AAE">
        <w:rPr>
          <w:rFonts w:ascii="Arial" w:hAnsi="Arial" w:cs="Arial"/>
          <w:sz w:val="20"/>
          <w:szCs w:val="20"/>
          <w:lang w:val="en-US"/>
        </w:rPr>
        <w:t>coherence</w:t>
      </w:r>
      <w:r w:rsidRPr="6D499F4F">
        <w:rPr>
          <w:rFonts w:ascii="Arial" w:hAnsi="Arial" w:cs="Arial"/>
          <w:sz w:val="20"/>
          <w:szCs w:val="20"/>
          <w:lang w:val="en-US"/>
        </w:rPr>
        <w:t xml:space="preserve"> = 0.60) was chosen as the final number of topics. LDA returns three major topics in Victoria Airbnb reviews (Figure </w:t>
      </w:r>
      <w:r w:rsidR="004C3D22">
        <w:rPr>
          <w:rFonts w:ascii="Arial" w:hAnsi="Arial" w:cs="Arial"/>
          <w:sz w:val="20"/>
          <w:szCs w:val="20"/>
          <w:lang w:val="en-US"/>
        </w:rPr>
        <w:t>5</w:t>
      </w:r>
      <w:r w:rsidRPr="6D499F4F">
        <w:rPr>
          <w:rFonts w:ascii="Arial" w:hAnsi="Arial" w:cs="Arial"/>
          <w:sz w:val="20"/>
          <w:szCs w:val="20"/>
          <w:lang w:val="en-US"/>
        </w:rPr>
        <w:t>).</w:t>
      </w:r>
    </w:p>
    <w:p w14:paraId="01320FB8" w14:textId="77777777" w:rsidR="00DB14A7" w:rsidRDefault="00DB14A7" w:rsidP="00F56E94">
      <w:pPr>
        <w:contextualSpacing/>
        <w:jc w:val="both"/>
        <w:rPr>
          <w:rFonts w:ascii="Arial" w:hAnsi="Arial" w:cs="Arial"/>
          <w:sz w:val="20"/>
          <w:szCs w:val="20"/>
          <w:lang w:val="en-US"/>
        </w:rPr>
      </w:pPr>
    </w:p>
    <w:p w14:paraId="0AEF3FE9" w14:textId="77777777" w:rsidR="00DB14A7" w:rsidRDefault="00DB14A7" w:rsidP="00F56E94">
      <w:pPr>
        <w:contextualSpacing/>
        <w:jc w:val="both"/>
        <w:rPr>
          <w:rFonts w:ascii="Arial" w:hAnsi="Arial" w:cs="Arial"/>
          <w:sz w:val="20"/>
          <w:szCs w:val="20"/>
          <w:lang w:val="en-US"/>
        </w:rPr>
      </w:pPr>
    </w:p>
    <w:p w14:paraId="4846B03D" w14:textId="77777777" w:rsidR="00DB14A7" w:rsidRDefault="00DB14A7" w:rsidP="00F56E94">
      <w:pPr>
        <w:contextualSpacing/>
        <w:jc w:val="both"/>
        <w:rPr>
          <w:rFonts w:ascii="Arial" w:hAnsi="Arial" w:cs="Arial"/>
          <w:sz w:val="20"/>
          <w:szCs w:val="20"/>
          <w:lang w:val="en-US"/>
        </w:rPr>
      </w:pPr>
    </w:p>
    <w:p w14:paraId="7722712B" w14:textId="77777777" w:rsidR="00DB14A7" w:rsidRDefault="00DB14A7" w:rsidP="00F56E94">
      <w:pPr>
        <w:contextualSpacing/>
        <w:jc w:val="both"/>
        <w:rPr>
          <w:rFonts w:ascii="Arial" w:hAnsi="Arial" w:cs="Arial"/>
          <w:sz w:val="20"/>
          <w:szCs w:val="20"/>
          <w:lang w:val="en-US"/>
        </w:rPr>
      </w:pPr>
    </w:p>
    <w:p w14:paraId="33223FF5" w14:textId="598699BE" w:rsidR="00AC3988" w:rsidRDefault="004A143F" w:rsidP="00F56E94">
      <w:pPr>
        <w:keepNext/>
        <w:contextualSpacing/>
        <w:jc w:val="both"/>
      </w:pPr>
      <w:r>
        <w:rPr>
          <w:noProof/>
        </w:rPr>
        <w:drawing>
          <wp:inline distT="0" distB="0" distL="0" distR="0" wp14:anchorId="4110F49A" wp14:editId="14B46D54">
            <wp:extent cx="6757886" cy="1420238"/>
            <wp:effectExtent l="0" t="0" r="0" b="2540"/>
            <wp:docPr id="1270903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18163" r="24627" b="17277"/>
                    <a:stretch/>
                  </pic:blipFill>
                  <pic:spPr bwMode="auto">
                    <a:xfrm>
                      <a:off x="0" y="0"/>
                      <a:ext cx="6836261" cy="1436709"/>
                    </a:xfrm>
                    <a:prstGeom prst="rect">
                      <a:avLst/>
                    </a:prstGeom>
                    <a:noFill/>
                    <a:ln>
                      <a:noFill/>
                    </a:ln>
                    <a:extLst>
                      <a:ext uri="{53640926-AAD7-44D8-BBD7-CCE9431645EC}">
                        <a14:shadowObscured xmlns:a14="http://schemas.microsoft.com/office/drawing/2010/main"/>
                      </a:ext>
                    </a:extLst>
                  </pic:spPr>
                </pic:pic>
              </a:graphicData>
            </a:graphic>
          </wp:inline>
        </w:drawing>
      </w:r>
    </w:p>
    <w:p w14:paraId="5C37BC32" w14:textId="2AD625D0" w:rsidR="00114A97" w:rsidRDefault="00AC3988" w:rsidP="00F56E94">
      <w:pPr>
        <w:pStyle w:val="Caption"/>
        <w:jc w:val="both"/>
        <w:rPr>
          <w:rFonts w:ascii="Arial" w:hAnsi="Arial" w:cs="Arial"/>
          <w:sz w:val="20"/>
          <w:szCs w:val="20"/>
          <w:lang w:val="en-US"/>
        </w:rPr>
      </w:pPr>
      <w:r>
        <w:t xml:space="preserve">Figure </w:t>
      </w:r>
      <w:r w:rsidR="00022FB0">
        <w:fldChar w:fldCharType="begin"/>
      </w:r>
      <w:r w:rsidR="00022FB0">
        <w:instrText xml:space="preserve"> SEQ Figure \* ARABIC </w:instrText>
      </w:r>
      <w:r w:rsidR="00022FB0">
        <w:fldChar w:fldCharType="separate"/>
      </w:r>
      <w:r w:rsidR="00022FB0">
        <w:rPr>
          <w:noProof/>
        </w:rPr>
        <w:t>5</w:t>
      </w:r>
      <w:r w:rsidR="00022FB0">
        <w:rPr>
          <w:noProof/>
        </w:rPr>
        <w:fldChar w:fldCharType="end"/>
      </w:r>
      <w:r>
        <w:t>. Main topics in all reviews.</w:t>
      </w:r>
    </w:p>
    <w:p w14:paraId="4B3A2791" w14:textId="77777777" w:rsidR="00114A97" w:rsidRDefault="00114A97" w:rsidP="00F56E94">
      <w:pPr>
        <w:contextualSpacing/>
        <w:jc w:val="both"/>
        <w:rPr>
          <w:rFonts w:ascii="Arial" w:hAnsi="Arial" w:cs="Arial"/>
          <w:sz w:val="20"/>
          <w:szCs w:val="20"/>
          <w:lang w:val="en-US"/>
        </w:rPr>
      </w:pPr>
    </w:p>
    <w:p w14:paraId="3F055B63" w14:textId="4DFD1161" w:rsidR="00227D62"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w:t>
      </w:r>
      <w:proofErr w:type="spellStart"/>
      <w:r w:rsidRPr="6D499F4F">
        <w:rPr>
          <w:rFonts w:ascii="Arial" w:hAnsi="Arial" w:cs="Arial"/>
          <w:sz w:val="20"/>
          <w:szCs w:val="20"/>
          <w:lang w:val="en-US"/>
        </w:rPr>
        <w:t>i</w:t>
      </w:r>
      <w:proofErr w:type="spellEnd"/>
      <w:r w:rsidRPr="6D499F4F">
        <w:rPr>
          <w:rFonts w:ascii="Arial" w:hAnsi="Arial" w:cs="Arial"/>
          <w:sz w:val="20"/>
          <w:szCs w:val="20"/>
          <w:lang w:val="en-US"/>
        </w:rPr>
        <w:t>) Overall Satisfaction and Recommendation – dominated by positive adjectives suggesting recommendation.</w:t>
      </w:r>
    </w:p>
    <w:p w14:paraId="4B8FAF4B" w14:textId="1EF21095" w:rsidR="00227D62"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 xml:space="preserve">(ii) Host </w:t>
      </w:r>
      <w:r w:rsidR="00E814E2">
        <w:rPr>
          <w:rFonts w:ascii="Arial" w:hAnsi="Arial" w:cs="Arial"/>
          <w:sz w:val="20"/>
          <w:szCs w:val="20"/>
          <w:lang w:val="en-US"/>
        </w:rPr>
        <w:t>Helpfulness</w:t>
      </w:r>
      <w:r w:rsidRPr="6D499F4F">
        <w:rPr>
          <w:rFonts w:ascii="Arial" w:hAnsi="Arial" w:cs="Arial"/>
          <w:sz w:val="20"/>
          <w:szCs w:val="20"/>
          <w:lang w:val="en-US"/>
        </w:rPr>
        <w:t xml:space="preserve"> &amp; Check-in Process – communication with host and arrivals. </w:t>
      </w:r>
    </w:p>
    <w:p w14:paraId="0EB49ED7" w14:textId="6C25BF06" w:rsidR="00114A97" w:rsidRPr="000F53A7"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(iii) Location and Transit – surroundings and travelling around (e.g. to city via tram).</w:t>
      </w:r>
    </w:p>
    <w:p w14:paraId="3C869278" w14:textId="5A24C52E" w:rsidR="00E22AF5" w:rsidRDefault="00E22AF5" w:rsidP="00F56E94">
      <w:pPr>
        <w:contextualSpacing/>
        <w:jc w:val="both"/>
        <w:rPr>
          <w:rFonts w:ascii="Arial" w:hAnsi="Arial" w:cs="Arial"/>
          <w:sz w:val="20"/>
          <w:szCs w:val="20"/>
          <w:lang w:val="en-US"/>
        </w:rPr>
      </w:pPr>
    </w:p>
    <w:p w14:paraId="6EEAC63D" w14:textId="77777777" w:rsidR="00AA139E" w:rsidRDefault="006E31C9" w:rsidP="00F56E94">
      <w:pPr>
        <w:contextualSpacing/>
        <w:jc w:val="both"/>
        <w:rPr>
          <w:rFonts w:ascii="Arial" w:hAnsi="Arial" w:cs="Arial"/>
          <w:sz w:val="20"/>
          <w:szCs w:val="20"/>
          <w:lang w:val="en-US"/>
        </w:rPr>
      </w:pPr>
      <w:r>
        <w:rPr>
          <w:noProof/>
        </w:rPr>
        <mc:AlternateContent>
          <mc:Choice Requires="wps">
            <w:drawing>
              <wp:anchor distT="0" distB="0" distL="114300" distR="114300" simplePos="0" relativeHeight="251662339" behindDoc="0" locked="0" layoutInCell="1" allowOverlap="1" wp14:anchorId="74231893" wp14:editId="7621A6C2">
                <wp:simplePos x="0" y="0"/>
                <wp:positionH relativeFrom="column">
                  <wp:posOffset>3322955</wp:posOffset>
                </wp:positionH>
                <wp:positionV relativeFrom="paragraph">
                  <wp:posOffset>2069465</wp:posOffset>
                </wp:positionV>
                <wp:extent cx="3522980" cy="212725"/>
                <wp:effectExtent l="0" t="0" r="0" b="3175"/>
                <wp:wrapSquare wrapText="bothSides"/>
                <wp:docPr id="1082811341" name="Text Box 1"/>
                <wp:cNvGraphicFramePr/>
                <a:graphic xmlns:a="http://schemas.openxmlformats.org/drawingml/2006/main">
                  <a:graphicData uri="http://schemas.microsoft.com/office/word/2010/wordprocessingShape">
                    <wps:wsp>
                      <wps:cNvSpPr txBox="1"/>
                      <wps:spPr>
                        <a:xfrm>
                          <a:off x="0" y="0"/>
                          <a:ext cx="3522980" cy="212725"/>
                        </a:xfrm>
                        <a:prstGeom prst="rect">
                          <a:avLst/>
                        </a:prstGeom>
                        <a:solidFill>
                          <a:prstClr val="white"/>
                        </a:solidFill>
                        <a:ln>
                          <a:noFill/>
                        </a:ln>
                      </wps:spPr>
                      <wps:txbx>
                        <w:txbxContent>
                          <w:p w14:paraId="4A89744F" w14:textId="3BB9C3CC" w:rsidR="006857EC" w:rsidRPr="002C333B" w:rsidRDefault="006857EC" w:rsidP="006857EC">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6</w:t>
                            </w:r>
                            <w:r w:rsidR="00022FB0">
                              <w:rPr>
                                <w:noProof/>
                              </w:rPr>
                              <w:fldChar w:fldCharType="end"/>
                            </w:r>
                            <w:r>
                              <w:t>. Distribution of topics.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31893" id="_x0000_s1029" type="#_x0000_t202" style="position:absolute;left:0;text-align:left;margin-left:261.65pt;margin-top:162.95pt;width:277.4pt;height:16.75pt;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" stroked="f">
                <v:textbox inset="0,0,0,0">
                  <w:txbxContent>
                    <w:p w14:paraId="4A89744F" w14:textId="3BB9C3CC" w:rsidR="006857EC" w:rsidRPr="002C333B" w:rsidRDefault="006857EC" w:rsidP="006857EC">
                      <w:pPr>
                        <w:pStyle w:val="Caption"/>
                        <w:jc w:val="center"/>
                        <w:rPr>
                          <w:rFonts w:ascii="Times New Roman" w:eastAsia="Times New Roman" w:hAnsi="Times New Roman" w:cs="Times New Roman"/>
                          <w:noProof/>
                        </w:rPr>
                      </w:pPr>
                      <w:r>
                        <w:t xml:space="preserve">Figure </w:t>
                      </w:r>
                      <w:r w:rsidR="00022FB0">
                        <w:fldChar w:fldCharType="begin"/>
                      </w:r>
                      <w:r w:rsidR="00022FB0">
                        <w:instrText xml:space="preserve"> SEQ Figure \* ARABIC </w:instrText>
                      </w:r>
                      <w:r w:rsidR="00022FB0">
                        <w:fldChar w:fldCharType="separate"/>
                      </w:r>
                      <w:r w:rsidR="00022FB0">
                        <w:rPr>
                          <w:noProof/>
                        </w:rPr>
                        <w:t>6</w:t>
                      </w:r>
                      <w:r w:rsidR="00022FB0">
                        <w:rPr>
                          <w:noProof/>
                        </w:rPr>
                        <w:fldChar w:fldCharType="end"/>
                      </w:r>
                      <w:r>
                        <w:t>. Distribution of topics.</w:t>
                      </w:r>
                    </w:p>
                  </w:txbxContent>
                </v:textbox>
                <w10:wrap type="square"/>
              </v:shape>
            </w:pict>
          </mc:Fallback>
        </mc:AlternateContent>
      </w:r>
      <w:r>
        <w:rPr>
          <w:noProof/>
        </w:rPr>
        <w:drawing>
          <wp:anchor distT="0" distB="0" distL="114300" distR="114300" simplePos="0" relativeHeight="251660291" behindDoc="0" locked="0" layoutInCell="1" allowOverlap="1" wp14:anchorId="51C4F797" wp14:editId="10D2DF6F">
            <wp:simplePos x="0" y="0"/>
            <wp:positionH relativeFrom="column">
              <wp:posOffset>3324225</wp:posOffset>
            </wp:positionH>
            <wp:positionV relativeFrom="paragraph">
              <wp:posOffset>48641</wp:posOffset>
            </wp:positionV>
            <wp:extent cx="3522980" cy="1990090"/>
            <wp:effectExtent l="0" t="0" r="0" b="3810"/>
            <wp:wrapSquare wrapText="bothSides"/>
            <wp:docPr id="620609158"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9158" name="Picture 4" descr="A graph with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2980" cy="199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911CB9">
        <w:rPr>
          <w:rFonts w:ascii="Arial" w:hAnsi="Arial" w:cs="Arial"/>
          <w:sz w:val="20"/>
          <w:szCs w:val="20"/>
          <w:lang w:val="en-US"/>
        </w:rPr>
        <w:t>Though topic 1 (</w:t>
      </w:r>
      <w:r w:rsidR="00911CB9" w:rsidRPr="6D499F4F">
        <w:rPr>
          <w:rFonts w:ascii="Arial" w:hAnsi="Arial" w:cs="Arial"/>
          <w:sz w:val="20"/>
          <w:szCs w:val="20"/>
          <w:lang w:val="en-US"/>
        </w:rPr>
        <w:t>Overall Satisfaction and Recommendation</w:t>
      </w:r>
      <w:r w:rsidR="00911CB9">
        <w:rPr>
          <w:rFonts w:ascii="Arial" w:hAnsi="Arial" w:cs="Arial"/>
          <w:sz w:val="20"/>
          <w:szCs w:val="20"/>
          <w:lang w:val="en-US"/>
        </w:rPr>
        <w:t xml:space="preserve">) is not about a specific feature but rather </w:t>
      </w:r>
      <w:r w:rsidR="00AC6A94">
        <w:rPr>
          <w:rFonts w:ascii="Arial" w:hAnsi="Arial" w:cs="Arial"/>
          <w:sz w:val="20"/>
          <w:szCs w:val="20"/>
          <w:lang w:val="en-US"/>
        </w:rPr>
        <w:t xml:space="preserve">about the general </w:t>
      </w:r>
      <w:r w:rsidR="00485556">
        <w:rPr>
          <w:rFonts w:ascii="Arial" w:hAnsi="Arial" w:cs="Arial"/>
          <w:sz w:val="20"/>
          <w:szCs w:val="20"/>
          <w:lang w:val="en-US"/>
        </w:rPr>
        <w:t>rating</w:t>
      </w:r>
      <w:r w:rsidR="00BE0553">
        <w:rPr>
          <w:rFonts w:ascii="Arial" w:hAnsi="Arial" w:cs="Arial"/>
          <w:sz w:val="20"/>
          <w:szCs w:val="20"/>
          <w:lang w:val="en-US"/>
        </w:rPr>
        <w:t xml:space="preserve"> of the stay, topics 2 (</w:t>
      </w:r>
      <w:r w:rsidR="00BE0553" w:rsidRPr="6D499F4F">
        <w:rPr>
          <w:rFonts w:ascii="Arial" w:hAnsi="Arial" w:cs="Arial"/>
          <w:sz w:val="20"/>
          <w:szCs w:val="20"/>
          <w:lang w:val="en-US"/>
        </w:rPr>
        <w:t xml:space="preserve">Host </w:t>
      </w:r>
      <w:r w:rsidR="00E814E2">
        <w:rPr>
          <w:rFonts w:ascii="Arial" w:hAnsi="Arial" w:cs="Arial"/>
          <w:sz w:val="20"/>
          <w:szCs w:val="20"/>
          <w:lang w:val="en-US"/>
        </w:rPr>
        <w:t>Helpfulness</w:t>
      </w:r>
      <w:r w:rsidR="00BE0553" w:rsidRPr="6D499F4F">
        <w:rPr>
          <w:rFonts w:ascii="Arial" w:hAnsi="Arial" w:cs="Arial"/>
          <w:sz w:val="20"/>
          <w:szCs w:val="20"/>
          <w:lang w:val="en-US"/>
        </w:rPr>
        <w:t xml:space="preserve"> &amp; Check-in Process</w:t>
      </w:r>
      <w:r w:rsidR="00BE0553">
        <w:rPr>
          <w:rFonts w:ascii="Arial" w:hAnsi="Arial" w:cs="Arial"/>
          <w:sz w:val="20"/>
          <w:szCs w:val="20"/>
          <w:lang w:val="en-US"/>
        </w:rPr>
        <w:t>) and 3 (</w:t>
      </w:r>
      <w:r w:rsidR="00BE0553" w:rsidRPr="6D499F4F">
        <w:rPr>
          <w:rFonts w:ascii="Arial" w:hAnsi="Arial" w:cs="Arial"/>
          <w:sz w:val="20"/>
          <w:szCs w:val="20"/>
          <w:lang w:val="en-US"/>
        </w:rPr>
        <w:t>Location and Transit</w:t>
      </w:r>
      <w:r w:rsidR="00BE0553">
        <w:rPr>
          <w:rFonts w:ascii="Arial" w:hAnsi="Arial" w:cs="Arial"/>
          <w:sz w:val="20"/>
          <w:szCs w:val="20"/>
          <w:lang w:val="en-US"/>
        </w:rPr>
        <w:t xml:space="preserve">) are </w:t>
      </w:r>
      <w:r w:rsidR="00485556">
        <w:rPr>
          <w:rFonts w:ascii="Arial" w:hAnsi="Arial" w:cs="Arial"/>
          <w:sz w:val="20"/>
          <w:szCs w:val="20"/>
          <w:lang w:val="en-US"/>
        </w:rPr>
        <w:t xml:space="preserve">actual aspects of guest experience </w:t>
      </w:r>
      <w:r w:rsidR="007C4096">
        <w:rPr>
          <w:rFonts w:ascii="Arial" w:hAnsi="Arial" w:cs="Arial"/>
          <w:sz w:val="20"/>
          <w:szCs w:val="20"/>
          <w:lang w:val="en-US"/>
        </w:rPr>
        <w:t xml:space="preserve">that could provide valuable insights for hosts. </w:t>
      </w:r>
      <w:r w:rsidR="00F564D2">
        <w:rPr>
          <w:rFonts w:ascii="Arial" w:hAnsi="Arial" w:cs="Arial"/>
          <w:sz w:val="20"/>
          <w:szCs w:val="20"/>
          <w:lang w:val="en-US"/>
        </w:rPr>
        <w:t xml:space="preserve">In Question B, </w:t>
      </w:r>
      <w:r w:rsidR="00A27918">
        <w:rPr>
          <w:rFonts w:ascii="Arial" w:hAnsi="Arial" w:cs="Arial"/>
          <w:sz w:val="20"/>
          <w:szCs w:val="20"/>
          <w:lang w:val="en-US"/>
        </w:rPr>
        <w:t>a</w:t>
      </w:r>
      <w:r w:rsidR="00F564D2">
        <w:rPr>
          <w:rFonts w:ascii="Arial" w:hAnsi="Arial" w:cs="Arial"/>
          <w:sz w:val="20"/>
          <w:szCs w:val="20"/>
          <w:lang w:val="en-US"/>
        </w:rPr>
        <w:t xml:space="preserve"> </w:t>
      </w:r>
      <w:r w:rsidR="00F564D2">
        <w:rPr>
          <w:rFonts w:ascii="Arial" w:hAnsi="Arial" w:cs="Arial"/>
          <w:sz w:val="20"/>
          <w:szCs w:val="20"/>
        </w:rPr>
        <w:t xml:space="preserve">P2PSERVQUAL model (Wong &amp; Chan, 2023) was used to pre-determine some aspects to </w:t>
      </w:r>
      <w:r w:rsidR="00452158">
        <w:rPr>
          <w:rFonts w:ascii="Arial" w:hAnsi="Arial" w:cs="Arial"/>
          <w:sz w:val="20"/>
          <w:szCs w:val="20"/>
        </w:rPr>
        <w:t>evaluate Airbnb experience. This model is developed based o</w:t>
      </w:r>
      <w:r w:rsidR="00B977DB">
        <w:rPr>
          <w:rFonts w:ascii="Arial" w:hAnsi="Arial" w:cs="Arial"/>
          <w:sz w:val="20"/>
          <w:szCs w:val="20"/>
        </w:rPr>
        <w:t>n the original SERVQUAL model</w:t>
      </w:r>
      <w:r w:rsidR="00C8532D">
        <w:rPr>
          <w:rFonts w:ascii="Arial" w:hAnsi="Arial" w:cs="Arial"/>
          <w:sz w:val="20"/>
          <w:szCs w:val="20"/>
        </w:rPr>
        <w:t xml:space="preserve"> and modified to suit P2P (peer-to-peer) accommodation like Airbnb. </w:t>
      </w:r>
      <w:r w:rsidR="008052D0">
        <w:rPr>
          <w:rFonts w:ascii="Arial" w:hAnsi="Arial" w:cs="Arial"/>
          <w:sz w:val="20"/>
          <w:szCs w:val="20"/>
        </w:rPr>
        <w:t>P2P</w:t>
      </w:r>
      <w:r w:rsidR="00B826BE">
        <w:rPr>
          <w:rFonts w:ascii="Arial" w:hAnsi="Arial" w:cs="Arial"/>
          <w:sz w:val="20"/>
          <w:szCs w:val="20"/>
        </w:rPr>
        <w:t xml:space="preserve">SERVQUAL </w:t>
      </w:r>
      <w:r w:rsidR="00287F61">
        <w:rPr>
          <w:rFonts w:ascii="Arial" w:hAnsi="Arial" w:cs="Arial"/>
          <w:sz w:val="20"/>
          <w:szCs w:val="20"/>
        </w:rPr>
        <w:t xml:space="preserve">defines </w:t>
      </w:r>
      <w:r w:rsidR="008052D0">
        <w:rPr>
          <w:rFonts w:ascii="Arial" w:hAnsi="Arial" w:cs="Arial"/>
          <w:sz w:val="20"/>
          <w:szCs w:val="20"/>
        </w:rPr>
        <w:t>7</w:t>
      </w:r>
      <w:r w:rsidR="00287F61">
        <w:rPr>
          <w:rFonts w:ascii="Arial" w:hAnsi="Arial" w:cs="Arial"/>
          <w:sz w:val="20"/>
          <w:szCs w:val="20"/>
        </w:rPr>
        <w:t xml:space="preserve"> dimension</w:t>
      </w:r>
      <w:r w:rsidR="00FC352F">
        <w:rPr>
          <w:rFonts w:ascii="Arial" w:hAnsi="Arial" w:cs="Arial"/>
          <w:sz w:val="20"/>
          <w:szCs w:val="20"/>
        </w:rPr>
        <w:t>s</w:t>
      </w:r>
      <w:r w:rsidR="00287F61">
        <w:rPr>
          <w:rFonts w:ascii="Arial" w:hAnsi="Arial" w:cs="Arial"/>
          <w:sz w:val="20"/>
          <w:szCs w:val="20"/>
        </w:rPr>
        <w:t xml:space="preserve"> of </w:t>
      </w:r>
      <w:r w:rsidR="008052D0">
        <w:rPr>
          <w:rFonts w:ascii="Arial" w:hAnsi="Arial" w:cs="Arial"/>
          <w:sz w:val="20"/>
          <w:szCs w:val="20"/>
        </w:rPr>
        <w:t xml:space="preserve">P2P </w:t>
      </w:r>
      <w:r w:rsidR="00287F61">
        <w:rPr>
          <w:rFonts w:ascii="Arial" w:hAnsi="Arial" w:cs="Arial"/>
          <w:sz w:val="20"/>
          <w:szCs w:val="20"/>
        </w:rPr>
        <w:t xml:space="preserve">service quality - </w:t>
      </w:r>
      <w:r w:rsidR="0007526C" w:rsidRPr="0007526C">
        <w:rPr>
          <w:rFonts w:ascii="Arial" w:hAnsi="Arial" w:cs="Arial"/>
          <w:sz w:val="20"/>
          <w:szCs w:val="20"/>
        </w:rPr>
        <w:t>tangibles (home facilities), personal advice, helpfulness, feeling welcome, responsiveness, reliability, and caring</w:t>
      </w:r>
      <w:r w:rsidR="0066528F">
        <w:rPr>
          <w:rFonts w:ascii="Arial" w:hAnsi="Arial" w:cs="Arial"/>
          <w:sz w:val="20"/>
          <w:szCs w:val="20"/>
        </w:rPr>
        <w:t xml:space="preserve">. </w:t>
      </w:r>
      <w:r w:rsidR="001D2F8B">
        <w:rPr>
          <w:rFonts w:ascii="Arial" w:hAnsi="Arial" w:cs="Arial"/>
          <w:sz w:val="20"/>
          <w:szCs w:val="20"/>
        </w:rPr>
        <w:t xml:space="preserve">My </w:t>
      </w:r>
      <w:r w:rsidR="008C3C9A">
        <w:rPr>
          <w:rFonts w:ascii="Arial" w:hAnsi="Arial" w:cs="Arial"/>
          <w:sz w:val="20"/>
          <w:szCs w:val="20"/>
        </w:rPr>
        <w:t xml:space="preserve">findings map directly to </w:t>
      </w:r>
      <w:r w:rsidR="00FC352F">
        <w:rPr>
          <w:rFonts w:ascii="Arial" w:hAnsi="Arial" w:cs="Arial"/>
          <w:sz w:val="20"/>
          <w:szCs w:val="20"/>
        </w:rPr>
        <w:t>P2P</w:t>
      </w:r>
      <w:r w:rsidR="008C3C9A">
        <w:rPr>
          <w:rFonts w:ascii="Arial" w:hAnsi="Arial" w:cs="Arial"/>
          <w:sz w:val="20"/>
          <w:szCs w:val="20"/>
        </w:rPr>
        <w:t xml:space="preserve">SERVQUAL’s </w:t>
      </w:r>
      <w:r w:rsidR="001D2F8B">
        <w:rPr>
          <w:rFonts w:ascii="Arial" w:hAnsi="Arial" w:cs="Arial"/>
          <w:sz w:val="20"/>
          <w:szCs w:val="20"/>
        </w:rPr>
        <w:t>responsiveness</w:t>
      </w:r>
      <w:r w:rsidR="00684EC8">
        <w:rPr>
          <w:rFonts w:ascii="Arial" w:hAnsi="Arial" w:cs="Arial"/>
          <w:sz w:val="20"/>
          <w:szCs w:val="20"/>
        </w:rPr>
        <w:t xml:space="preserve"> and helpfulness </w:t>
      </w:r>
      <w:r w:rsidR="001D2F8B">
        <w:rPr>
          <w:rFonts w:ascii="Arial" w:hAnsi="Arial" w:cs="Arial"/>
          <w:sz w:val="20"/>
          <w:szCs w:val="20"/>
        </w:rPr>
        <w:t xml:space="preserve">(topic 2 - </w:t>
      </w:r>
      <w:r w:rsidR="001D2F8B" w:rsidRPr="6D499F4F">
        <w:rPr>
          <w:rFonts w:ascii="Arial" w:hAnsi="Arial" w:cs="Arial"/>
          <w:sz w:val="20"/>
          <w:szCs w:val="20"/>
          <w:lang w:val="en-US"/>
        </w:rPr>
        <w:t xml:space="preserve">Host </w:t>
      </w:r>
      <w:r w:rsidR="00E814E2">
        <w:rPr>
          <w:rFonts w:ascii="Arial" w:hAnsi="Arial" w:cs="Arial"/>
          <w:sz w:val="20"/>
          <w:szCs w:val="20"/>
          <w:lang w:val="en-US"/>
        </w:rPr>
        <w:t>Helpfulness</w:t>
      </w:r>
      <w:r w:rsidR="001D2F8B" w:rsidRPr="6D499F4F">
        <w:rPr>
          <w:rFonts w:ascii="Arial" w:hAnsi="Arial" w:cs="Arial"/>
          <w:sz w:val="20"/>
          <w:szCs w:val="20"/>
          <w:lang w:val="en-US"/>
        </w:rPr>
        <w:t xml:space="preserve"> &amp; Check-in Process</w:t>
      </w:r>
      <w:r w:rsidR="001D2F8B">
        <w:rPr>
          <w:rFonts w:ascii="Arial" w:hAnsi="Arial" w:cs="Arial"/>
          <w:sz w:val="20"/>
          <w:szCs w:val="20"/>
          <w:lang w:val="en-US"/>
        </w:rPr>
        <w:t>)</w:t>
      </w:r>
      <w:r w:rsidR="001D2F8B">
        <w:rPr>
          <w:rFonts w:ascii="Arial" w:hAnsi="Arial" w:cs="Arial"/>
          <w:sz w:val="20"/>
          <w:szCs w:val="20"/>
        </w:rPr>
        <w:t xml:space="preserve"> and tangibles (topic 3 - </w:t>
      </w:r>
      <w:r w:rsidR="001D2F8B" w:rsidRPr="6D499F4F">
        <w:rPr>
          <w:rFonts w:ascii="Arial" w:hAnsi="Arial" w:cs="Arial"/>
          <w:sz w:val="20"/>
          <w:szCs w:val="20"/>
          <w:lang w:val="en-US"/>
        </w:rPr>
        <w:t>Location and Transit</w:t>
      </w:r>
      <w:r w:rsidR="001D2F8B">
        <w:rPr>
          <w:rFonts w:ascii="Arial" w:hAnsi="Arial" w:cs="Arial"/>
          <w:sz w:val="20"/>
          <w:szCs w:val="20"/>
          <w:lang w:val="en-US"/>
        </w:rPr>
        <w:t>)</w:t>
      </w:r>
      <w:r w:rsidR="00114A97">
        <w:rPr>
          <w:rFonts w:ascii="Arial" w:hAnsi="Arial" w:cs="Arial"/>
          <w:sz w:val="20"/>
          <w:szCs w:val="20"/>
          <w:lang w:val="en-US"/>
        </w:rPr>
        <w:t xml:space="preserve">. </w:t>
      </w:r>
      <w:r w:rsidR="00C65E6D">
        <w:rPr>
          <w:rFonts w:ascii="Arial" w:hAnsi="Arial" w:cs="Arial"/>
          <w:sz w:val="20"/>
          <w:szCs w:val="20"/>
          <w:lang w:val="en-US"/>
        </w:rPr>
        <w:t xml:space="preserve">These two topics </w:t>
      </w:r>
      <w:r w:rsidR="00C65D24">
        <w:rPr>
          <w:rFonts w:ascii="Arial" w:hAnsi="Arial" w:cs="Arial"/>
          <w:sz w:val="20"/>
          <w:szCs w:val="20"/>
          <w:lang w:val="en-US"/>
        </w:rPr>
        <w:t>are also the two aspects with lowest dissatisfaction ratios (Figure 3)</w:t>
      </w:r>
      <w:r w:rsidR="00083AF2">
        <w:rPr>
          <w:rFonts w:ascii="Arial" w:hAnsi="Arial" w:cs="Arial"/>
          <w:sz w:val="20"/>
          <w:szCs w:val="20"/>
          <w:lang w:val="en-US"/>
        </w:rPr>
        <w:t>.</w:t>
      </w:r>
      <w:r w:rsidR="005724D9">
        <w:rPr>
          <w:rFonts w:ascii="Arial" w:hAnsi="Arial" w:cs="Arial"/>
          <w:sz w:val="20"/>
          <w:szCs w:val="20"/>
          <w:lang w:val="en-US"/>
        </w:rPr>
        <w:t xml:space="preserve"> </w:t>
      </w:r>
      <w:r w:rsidR="00227D62" w:rsidRPr="6D499F4F">
        <w:rPr>
          <w:rFonts w:ascii="Arial" w:hAnsi="Arial" w:cs="Arial"/>
          <w:sz w:val="20"/>
          <w:szCs w:val="20"/>
          <w:lang w:val="en-US"/>
        </w:rPr>
        <w:t xml:space="preserve">A fairly equal distribution of topics suggests that guests are equally concerned with all three topics, </w:t>
      </w:r>
      <w:r w:rsidR="00F26B59">
        <w:rPr>
          <w:rFonts w:ascii="Arial" w:hAnsi="Arial" w:cs="Arial"/>
          <w:sz w:val="20"/>
          <w:szCs w:val="20"/>
          <w:lang w:val="en-US"/>
        </w:rPr>
        <w:t>meaning that relying solely on one factor is insufficient</w:t>
      </w:r>
      <w:r w:rsidR="005724D9">
        <w:rPr>
          <w:rFonts w:ascii="Arial" w:hAnsi="Arial" w:cs="Arial"/>
          <w:sz w:val="20"/>
          <w:szCs w:val="20"/>
          <w:lang w:val="en-US"/>
        </w:rPr>
        <w:t xml:space="preserve"> (Figure 6)</w:t>
      </w:r>
      <w:r w:rsidR="00273D43">
        <w:rPr>
          <w:rFonts w:ascii="Arial" w:hAnsi="Arial" w:cs="Arial"/>
          <w:sz w:val="20"/>
          <w:szCs w:val="20"/>
          <w:lang w:val="en-US"/>
        </w:rPr>
        <w:t xml:space="preserve">. To ensure satisfaction, hosts should balance between </w:t>
      </w:r>
      <w:r w:rsidR="007E661B">
        <w:rPr>
          <w:rFonts w:ascii="Arial" w:hAnsi="Arial" w:cs="Arial"/>
          <w:sz w:val="20"/>
          <w:szCs w:val="20"/>
          <w:lang w:val="en-US"/>
        </w:rPr>
        <w:t xml:space="preserve">being communication with guests </w:t>
      </w:r>
      <w:r w:rsidR="00221AD4">
        <w:rPr>
          <w:rFonts w:ascii="Arial" w:hAnsi="Arial" w:cs="Arial"/>
          <w:sz w:val="20"/>
          <w:szCs w:val="20"/>
          <w:lang w:val="en-US"/>
        </w:rPr>
        <w:t>and spatial convenience.</w:t>
      </w:r>
    </w:p>
    <w:p w14:paraId="1D4A9190" w14:textId="3275DEA2" w:rsidR="00227D62" w:rsidRDefault="00227D62" w:rsidP="00F56E94">
      <w:pPr>
        <w:contextualSpacing/>
        <w:jc w:val="both"/>
        <w:rPr>
          <w:rFonts w:ascii="Arial" w:hAnsi="Arial" w:cs="Arial"/>
          <w:sz w:val="20"/>
          <w:szCs w:val="20"/>
          <w:lang w:val="en-US"/>
        </w:rPr>
      </w:pPr>
      <w:r w:rsidRPr="6D499F4F">
        <w:rPr>
          <w:rFonts w:ascii="Arial" w:hAnsi="Arial" w:cs="Arial"/>
          <w:sz w:val="20"/>
          <w:szCs w:val="20"/>
          <w:lang w:val="en-US"/>
        </w:rPr>
        <w:t xml:space="preserve">For </w:t>
      </w:r>
      <w:r w:rsidR="007D3850">
        <w:rPr>
          <w:rFonts w:ascii="Arial" w:hAnsi="Arial" w:cs="Arial"/>
          <w:sz w:val="20"/>
          <w:szCs w:val="20"/>
          <w:lang w:val="en-US"/>
        </w:rPr>
        <w:t>further</w:t>
      </w:r>
      <w:r w:rsidRPr="6D499F4F">
        <w:rPr>
          <w:rFonts w:ascii="Arial" w:hAnsi="Arial" w:cs="Arial"/>
          <w:sz w:val="20"/>
          <w:szCs w:val="20"/>
          <w:lang w:val="en-US"/>
        </w:rPr>
        <w:t xml:space="preserve"> analysis, I aim to explore how the distribution of these three topics varies by room types. The “most popular room types” are room types with the highest total number of reviews from the Listings dataset; this aligns with the definition of “most popular </w:t>
      </w:r>
      <w:r w:rsidR="00D15385" w:rsidRPr="6D499F4F">
        <w:rPr>
          <w:rFonts w:ascii="Arial" w:hAnsi="Arial" w:cs="Arial"/>
          <w:sz w:val="20"/>
          <w:szCs w:val="20"/>
          <w:lang w:val="en-US"/>
        </w:rPr>
        <w:t>neighborhoods</w:t>
      </w:r>
      <w:r w:rsidRPr="6D499F4F">
        <w:rPr>
          <w:rFonts w:ascii="Arial" w:hAnsi="Arial" w:cs="Arial"/>
          <w:sz w:val="20"/>
          <w:szCs w:val="20"/>
          <w:lang w:val="en-US"/>
        </w:rPr>
        <w:t xml:space="preserve">” in Question A. Afterwards, Reviews were merged with Listings using listing ID, and reviews for properties being either Entire home/apartment or Private room (2 most popular room types) were </w:t>
      </w:r>
      <w:r w:rsidR="00D15385">
        <w:rPr>
          <w:rFonts w:ascii="Arial" w:hAnsi="Arial" w:cs="Arial"/>
          <w:sz w:val="20"/>
          <w:szCs w:val="20"/>
          <w:lang w:val="en-US"/>
        </w:rPr>
        <w:t>filtered out</w:t>
      </w:r>
      <w:r w:rsidRPr="6D499F4F">
        <w:rPr>
          <w:rFonts w:ascii="Arial" w:hAnsi="Arial" w:cs="Arial"/>
          <w:sz w:val="20"/>
          <w:szCs w:val="20"/>
          <w:lang w:val="en-US"/>
        </w:rPr>
        <w:t xml:space="preserve">. I analyzed 63249 reviews in total, 54463 (86%) of which were Entire home/apartments and 8786 (14%) were Private rooms. </w:t>
      </w:r>
    </w:p>
    <w:p w14:paraId="5132E851" w14:textId="77777777" w:rsidR="004B1310" w:rsidRDefault="004B1310" w:rsidP="00F56E94">
      <w:pPr>
        <w:contextualSpacing/>
        <w:jc w:val="both"/>
        <w:rPr>
          <w:rFonts w:ascii="Arial" w:hAnsi="Arial" w:cs="Arial"/>
          <w:sz w:val="20"/>
          <w:szCs w:val="20"/>
        </w:rPr>
      </w:pPr>
    </w:p>
    <w:p w14:paraId="78A6BC87" w14:textId="78D269C2" w:rsidR="008746E4" w:rsidRDefault="004F088C" w:rsidP="00F56E94">
      <w:pPr>
        <w:contextualSpacing/>
        <w:jc w:val="both"/>
        <w:rPr>
          <w:rFonts w:ascii="Arial" w:hAnsi="Arial" w:cs="Arial"/>
          <w:sz w:val="20"/>
          <w:szCs w:val="20"/>
          <w:lang w:val="en-US"/>
        </w:rPr>
      </w:pPr>
      <w:r>
        <w:rPr>
          <w:rFonts w:ascii="Arial" w:hAnsi="Arial" w:cs="Arial"/>
          <w:sz w:val="20"/>
          <w:szCs w:val="20"/>
        </w:rPr>
        <w:t>Using t</w:t>
      </w:r>
      <w:r w:rsidR="00155655">
        <w:rPr>
          <w:rFonts w:ascii="Arial" w:hAnsi="Arial" w:cs="Arial"/>
          <w:sz w:val="20"/>
          <w:szCs w:val="20"/>
        </w:rPr>
        <w:t xml:space="preserve">he same LDA model previously developed, I mapped both </w:t>
      </w:r>
      <w:r w:rsidR="00155655" w:rsidRPr="6D499F4F">
        <w:rPr>
          <w:rFonts w:ascii="Arial" w:hAnsi="Arial" w:cs="Arial"/>
          <w:sz w:val="20"/>
          <w:szCs w:val="20"/>
          <w:lang w:val="en-US"/>
        </w:rPr>
        <w:t>Entire home/apartments</w:t>
      </w:r>
      <w:r w:rsidR="00155655">
        <w:rPr>
          <w:rFonts w:ascii="Arial" w:hAnsi="Arial" w:cs="Arial"/>
          <w:sz w:val="20"/>
          <w:szCs w:val="20"/>
          <w:lang w:val="en-US"/>
        </w:rPr>
        <w:t xml:space="preserve"> and </w:t>
      </w:r>
      <w:r w:rsidR="00155655" w:rsidRPr="6D499F4F">
        <w:rPr>
          <w:rFonts w:ascii="Arial" w:hAnsi="Arial" w:cs="Arial"/>
          <w:sz w:val="20"/>
          <w:szCs w:val="20"/>
          <w:lang w:val="en-US"/>
        </w:rPr>
        <w:t>Private rooms</w:t>
      </w:r>
      <w:r w:rsidR="00155655">
        <w:rPr>
          <w:rFonts w:ascii="Arial" w:hAnsi="Arial" w:cs="Arial"/>
          <w:sz w:val="20"/>
          <w:szCs w:val="20"/>
          <w:lang w:val="en-US"/>
        </w:rPr>
        <w:t xml:space="preserve"> </w:t>
      </w:r>
      <w:r w:rsidR="00F11626">
        <w:rPr>
          <w:rFonts w:ascii="Arial" w:hAnsi="Arial" w:cs="Arial"/>
          <w:sz w:val="20"/>
          <w:szCs w:val="20"/>
          <w:lang w:val="en-US"/>
        </w:rPr>
        <w:t xml:space="preserve">onto the already-trained model </w:t>
      </w:r>
      <w:r w:rsidR="00B07D1B">
        <w:rPr>
          <w:rFonts w:ascii="Arial" w:hAnsi="Arial" w:cs="Arial"/>
          <w:sz w:val="20"/>
          <w:szCs w:val="20"/>
          <w:lang w:val="en-US"/>
        </w:rPr>
        <w:t xml:space="preserve">and represent both groups using the same three topic definitions – </w:t>
      </w:r>
      <w:r w:rsidR="00B07D1B" w:rsidRPr="6D499F4F">
        <w:rPr>
          <w:rFonts w:ascii="Arial" w:hAnsi="Arial" w:cs="Arial"/>
          <w:sz w:val="20"/>
          <w:szCs w:val="20"/>
          <w:lang w:val="en-US"/>
        </w:rPr>
        <w:t>Overall</w:t>
      </w:r>
      <w:r w:rsidR="00B07D1B">
        <w:rPr>
          <w:rFonts w:ascii="Arial" w:hAnsi="Arial" w:cs="Arial"/>
          <w:sz w:val="20"/>
          <w:szCs w:val="20"/>
          <w:lang w:val="en-US"/>
        </w:rPr>
        <w:t xml:space="preserve"> </w:t>
      </w:r>
      <w:r w:rsidR="00B07D1B" w:rsidRPr="6D499F4F">
        <w:rPr>
          <w:rFonts w:ascii="Arial" w:hAnsi="Arial" w:cs="Arial"/>
          <w:sz w:val="20"/>
          <w:szCs w:val="20"/>
          <w:lang w:val="en-US"/>
        </w:rPr>
        <w:t>Satisfaction and Recommendation</w:t>
      </w:r>
      <w:r w:rsidR="00B07D1B">
        <w:rPr>
          <w:rFonts w:ascii="Arial" w:hAnsi="Arial" w:cs="Arial"/>
          <w:sz w:val="20"/>
          <w:szCs w:val="20"/>
          <w:lang w:val="en-US"/>
        </w:rPr>
        <w:t xml:space="preserve">; </w:t>
      </w:r>
      <w:r w:rsidR="00B07D1B" w:rsidRPr="6D499F4F">
        <w:rPr>
          <w:rFonts w:ascii="Arial" w:hAnsi="Arial" w:cs="Arial"/>
          <w:sz w:val="20"/>
          <w:szCs w:val="20"/>
          <w:lang w:val="en-US"/>
        </w:rPr>
        <w:t xml:space="preserve">Host </w:t>
      </w:r>
      <w:r w:rsidR="00E814E2">
        <w:rPr>
          <w:rFonts w:ascii="Arial" w:hAnsi="Arial" w:cs="Arial"/>
          <w:sz w:val="20"/>
          <w:szCs w:val="20"/>
          <w:lang w:val="en-US"/>
        </w:rPr>
        <w:t>Helpfulness</w:t>
      </w:r>
      <w:r w:rsidR="00B07D1B" w:rsidRPr="6D499F4F">
        <w:rPr>
          <w:rFonts w:ascii="Arial" w:hAnsi="Arial" w:cs="Arial"/>
          <w:sz w:val="20"/>
          <w:szCs w:val="20"/>
          <w:lang w:val="en-US"/>
        </w:rPr>
        <w:t xml:space="preserve"> &amp; Check-in Process</w:t>
      </w:r>
      <w:r w:rsidR="00B07D1B">
        <w:rPr>
          <w:rFonts w:ascii="Arial" w:hAnsi="Arial" w:cs="Arial"/>
          <w:sz w:val="20"/>
          <w:szCs w:val="20"/>
          <w:lang w:val="en-US"/>
        </w:rPr>
        <w:t xml:space="preserve">; and </w:t>
      </w:r>
      <w:r w:rsidR="00B07D1B" w:rsidRPr="6D499F4F">
        <w:rPr>
          <w:rFonts w:ascii="Arial" w:hAnsi="Arial" w:cs="Arial"/>
          <w:sz w:val="20"/>
          <w:szCs w:val="20"/>
          <w:lang w:val="en-US"/>
        </w:rPr>
        <w:t>Location and Transit</w:t>
      </w:r>
      <w:r w:rsidR="00DE55F7">
        <w:rPr>
          <w:rFonts w:ascii="Arial" w:hAnsi="Arial" w:cs="Arial"/>
          <w:sz w:val="20"/>
          <w:szCs w:val="20"/>
          <w:lang w:val="en-US"/>
        </w:rPr>
        <w:t xml:space="preserve"> </w:t>
      </w:r>
      <w:r w:rsidR="003F5DDD">
        <w:rPr>
          <w:rFonts w:ascii="Arial" w:hAnsi="Arial" w:cs="Arial"/>
          <w:sz w:val="20"/>
          <w:szCs w:val="20"/>
          <w:lang w:val="en-US"/>
        </w:rPr>
        <w:t>(Figure 7)</w:t>
      </w:r>
      <w:r w:rsidR="004A0166">
        <w:rPr>
          <w:rFonts w:ascii="Arial" w:hAnsi="Arial" w:cs="Arial"/>
          <w:sz w:val="20"/>
          <w:szCs w:val="20"/>
          <w:lang w:val="en-US"/>
        </w:rPr>
        <w:t xml:space="preserve">. </w:t>
      </w:r>
    </w:p>
    <w:p w14:paraId="07ADB137" w14:textId="11664129" w:rsidR="000B61EC" w:rsidRDefault="000B61EC" w:rsidP="00F56E94">
      <w:pPr>
        <w:contextualSpacing/>
        <w:jc w:val="both"/>
        <w:rPr>
          <w:rFonts w:ascii="Arial" w:hAnsi="Arial" w:cs="Arial"/>
          <w:sz w:val="20"/>
          <w:szCs w:val="20"/>
          <w:lang w:val="en-US"/>
        </w:rPr>
      </w:pPr>
    </w:p>
    <w:p w14:paraId="1E172445" w14:textId="4D32747E" w:rsidR="000B61EC" w:rsidRDefault="00C556F4" w:rsidP="00F56E94">
      <w:pPr>
        <w:keepNext/>
        <w:jc w:val="both"/>
      </w:pPr>
      <w:r>
        <w:rPr>
          <w:noProof/>
        </w:rPr>
        <w:lastRenderedPageBreak/>
        <w:drawing>
          <wp:inline distT="0" distB="0" distL="0" distR="0" wp14:anchorId="55D03956" wp14:editId="23ABF678">
            <wp:extent cx="6413500" cy="3496310"/>
            <wp:effectExtent l="0" t="0" r="0" b="0"/>
            <wp:docPr id="1674671724"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71724" name="Picture 7" descr="A graph of a bar 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3500" cy="3496310"/>
                    </a:xfrm>
                    <a:prstGeom prst="rect">
                      <a:avLst/>
                    </a:prstGeom>
                    <a:noFill/>
                    <a:ln>
                      <a:noFill/>
                    </a:ln>
                  </pic:spPr>
                </pic:pic>
              </a:graphicData>
            </a:graphic>
          </wp:inline>
        </w:drawing>
      </w:r>
    </w:p>
    <w:p w14:paraId="45D0B2F8" w14:textId="66F2790E" w:rsidR="000B61EC" w:rsidRDefault="000B61EC" w:rsidP="00F56E94">
      <w:pPr>
        <w:pStyle w:val="Caption"/>
        <w:jc w:val="both"/>
      </w:pPr>
      <w:r>
        <w:t xml:space="preserve">Figure </w:t>
      </w:r>
      <w:r w:rsidR="00022FB0">
        <w:fldChar w:fldCharType="begin"/>
      </w:r>
      <w:r w:rsidR="00022FB0">
        <w:instrText xml:space="preserve"> SEQ Figure \* ARABIC </w:instrText>
      </w:r>
      <w:r w:rsidR="00022FB0">
        <w:fldChar w:fldCharType="separate"/>
      </w:r>
      <w:r w:rsidR="00022FB0">
        <w:rPr>
          <w:noProof/>
        </w:rPr>
        <w:t>7</w:t>
      </w:r>
      <w:r w:rsidR="00022FB0">
        <w:rPr>
          <w:noProof/>
        </w:rPr>
        <w:fldChar w:fldCharType="end"/>
      </w:r>
      <w:r>
        <w:t>. Topic distribution by room type.</w:t>
      </w:r>
    </w:p>
    <w:p w14:paraId="61A6BBC8" w14:textId="32A1EB28" w:rsidR="004A0166" w:rsidRDefault="005018A9" w:rsidP="00F56E94">
      <w:pPr>
        <w:contextualSpacing/>
        <w:jc w:val="both"/>
        <w:rPr>
          <w:rFonts w:ascii="Arial" w:hAnsi="Arial" w:cs="Arial"/>
          <w:sz w:val="20"/>
          <w:szCs w:val="20"/>
          <w:lang w:val="en-US"/>
        </w:rPr>
      </w:pPr>
      <w:r>
        <w:rPr>
          <w:rFonts w:ascii="Arial" w:hAnsi="Arial" w:cs="Arial"/>
          <w:sz w:val="20"/>
          <w:szCs w:val="20"/>
        </w:rPr>
        <w:t xml:space="preserve">The largest differences </w:t>
      </w:r>
      <w:r w:rsidR="00824D37">
        <w:rPr>
          <w:rFonts w:ascii="Arial" w:hAnsi="Arial" w:cs="Arial"/>
          <w:sz w:val="20"/>
          <w:szCs w:val="20"/>
        </w:rPr>
        <w:t xml:space="preserve">between 2 room types lie in topic 2 – Host Communication and Check-in Process. </w:t>
      </w:r>
      <w:r w:rsidR="00E8619C">
        <w:rPr>
          <w:rFonts w:ascii="Arial" w:hAnsi="Arial" w:cs="Arial"/>
          <w:sz w:val="20"/>
          <w:szCs w:val="20"/>
        </w:rPr>
        <w:t xml:space="preserve">This can be explained by the nature of Airbnb arrangement. </w:t>
      </w:r>
      <w:r w:rsidR="00AD47FF">
        <w:rPr>
          <w:rFonts w:ascii="Arial" w:hAnsi="Arial" w:cs="Arial"/>
          <w:sz w:val="20"/>
          <w:szCs w:val="20"/>
        </w:rPr>
        <w:t xml:space="preserve">Guests </w:t>
      </w:r>
      <w:r w:rsidR="00E659D0">
        <w:rPr>
          <w:rFonts w:ascii="Arial" w:hAnsi="Arial" w:cs="Arial"/>
          <w:sz w:val="20"/>
          <w:szCs w:val="20"/>
        </w:rPr>
        <w:t>renting</w:t>
      </w:r>
      <w:r w:rsidR="00AD47FF">
        <w:rPr>
          <w:rFonts w:ascii="Arial" w:hAnsi="Arial" w:cs="Arial"/>
          <w:sz w:val="20"/>
          <w:szCs w:val="20"/>
        </w:rPr>
        <w:t xml:space="preserve"> an entire home or apartment </w:t>
      </w:r>
      <w:r w:rsidR="001F3192">
        <w:rPr>
          <w:rFonts w:ascii="Arial" w:hAnsi="Arial" w:cs="Arial"/>
          <w:sz w:val="20"/>
          <w:szCs w:val="20"/>
        </w:rPr>
        <w:t>uses the property independently with little to no communication with hosts. Therefore</w:t>
      </w:r>
      <w:r w:rsidR="0085103C">
        <w:rPr>
          <w:rFonts w:ascii="Arial" w:hAnsi="Arial" w:cs="Arial"/>
          <w:sz w:val="20"/>
          <w:szCs w:val="20"/>
        </w:rPr>
        <w:t xml:space="preserve">, host responsiveness and arrival help </w:t>
      </w:r>
      <w:r w:rsidR="00B25F08">
        <w:rPr>
          <w:rFonts w:ascii="Arial" w:hAnsi="Arial" w:cs="Arial"/>
          <w:sz w:val="20"/>
          <w:szCs w:val="20"/>
        </w:rPr>
        <w:t xml:space="preserve">appear less frequently in reviews given </w:t>
      </w:r>
      <w:r w:rsidR="005259A7">
        <w:rPr>
          <w:rFonts w:ascii="Arial" w:hAnsi="Arial" w:cs="Arial"/>
          <w:sz w:val="20"/>
          <w:szCs w:val="20"/>
        </w:rPr>
        <w:t>to this type of property</w:t>
      </w:r>
      <w:r w:rsidR="00B25F08">
        <w:rPr>
          <w:rFonts w:ascii="Arial" w:hAnsi="Arial" w:cs="Arial"/>
          <w:sz w:val="20"/>
          <w:szCs w:val="20"/>
        </w:rPr>
        <w:t>. On the other hand, guests occupying a private room concerns more about this</w:t>
      </w:r>
      <w:r w:rsidR="005259A7">
        <w:rPr>
          <w:rFonts w:ascii="Arial" w:hAnsi="Arial" w:cs="Arial"/>
          <w:sz w:val="20"/>
          <w:szCs w:val="20"/>
        </w:rPr>
        <w:t xml:space="preserve"> topic</w:t>
      </w:r>
      <w:r w:rsidR="00B25F08">
        <w:rPr>
          <w:rFonts w:ascii="Arial" w:hAnsi="Arial" w:cs="Arial"/>
          <w:sz w:val="20"/>
          <w:szCs w:val="20"/>
        </w:rPr>
        <w:t xml:space="preserve">, as </w:t>
      </w:r>
      <w:r w:rsidR="007C5ECC">
        <w:rPr>
          <w:rFonts w:ascii="Arial" w:hAnsi="Arial" w:cs="Arial"/>
          <w:sz w:val="20"/>
          <w:szCs w:val="20"/>
        </w:rPr>
        <w:t xml:space="preserve">they directly share the property with their host, making host communication a key </w:t>
      </w:r>
      <w:r w:rsidR="008D5755">
        <w:rPr>
          <w:rFonts w:ascii="Arial" w:hAnsi="Arial" w:cs="Arial"/>
          <w:sz w:val="20"/>
          <w:szCs w:val="20"/>
        </w:rPr>
        <w:t xml:space="preserve">element of </w:t>
      </w:r>
      <w:r w:rsidR="005259A7">
        <w:rPr>
          <w:rFonts w:ascii="Arial" w:hAnsi="Arial" w:cs="Arial"/>
          <w:sz w:val="20"/>
          <w:szCs w:val="20"/>
        </w:rPr>
        <w:t>the</w:t>
      </w:r>
      <w:r w:rsidR="008D5755">
        <w:rPr>
          <w:rFonts w:ascii="Arial" w:hAnsi="Arial" w:cs="Arial"/>
          <w:sz w:val="20"/>
          <w:szCs w:val="20"/>
        </w:rPr>
        <w:t xml:space="preserve"> </w:t>
      </w:r>
      <w:r w:rsidR="00F46094">
        <w:rPr>
          <w:rFonts w:ascii="Arial" w:hAnsi="Arial" w:cs="Arial"/>
          <w:sz w:val="20"/>
          <w:szCs w:val="20"/>
        </w:rPr>
        <w:t>stay</w:t>
      </w:r>
      <w:r w:rsidR="008D5755">
        <w:rPr>
          <w:rFonts w:ascii="Arial" w:hAnsi="Arial" w:cs="Arial"/>
          <w:sz w:val="20"/>
          <w:szCs w:val="20"/>
        </w:rPr>
        <w:t>.</w:t>
      </w:r>
      <w:r w:rsidR="00850CFF">
        <w:rPr>
          <w:rFonts w:ascii="Arial" w:hAnsi="Arial" w:cs="Arial"/>
          <w:sz w:val="20"/>
          <w:szCs w:val="20"/>
        </w:rPr>
        <w:t xml:space="preserve"> Therefore,</w:t>
      </w:r>
      <w:r w:rsidR="00EA6656">
        <w:rPr>
          <w:rFonts w:ascii="Arial" w:hAnsi="Arial" w:cs="Arial"/>
          <w:sz w:val="20"/>
          <w:szCs w:val="20"/>
        </w:rPr>
        <w:t xml:space="preserve"> guests choos</w:t>
      </w:r>
      <w:r w:rsidR="00615EDF">
        <w:rPr>
          <w:rFonts w:ascii="Arial" w:hAnsi="Arial" w:cs="Arial"/>
          <w:sz w:val="20"/>
          <w:szCs w:val="20"/>
        </w:rPr>
        <w:t>ing</w:t>
      </w:r>
      <w:r w:rsidR="00EA6656">
        <w:rPr>
          <w:rFonts w:ascii="Arial" w:hAnsi="Arial" w:cs="Arial"/>
          <w:sz w:val="20"/>
          <w:szCs w:val="20"/>
        </w:rPr>
        <w:t xml:space="preserve"> a private room</w:t>
      </w:r>
      <w:r w:rsidR="00615EDF">
        <w:rPr>
          <w:rFonts w:ascii="Arial" w:hAnsi="Arial" w:cs="Arial"/>
          <w:sz w:val="20"/>
          <w:szCs w:val="20"/>
        </w:rPr>
        <w:t xml:space="preserve"> </w:t>
      </w:r>
      <w:r w:rsidR="00EA6656">
        <w:rPr>
          <w:rFonts w:ascii="Arial" w:hAnsi="Arial" w:cs="Arial"/>
          <w:sz w:val="20"/>
          <w:szCs w:val="20"/>
        </w:rPr>
        <w:t xml:space="preserve">expect </w:t>
      </w:r>
      <w:r w:rsidR="00250C83">
        <w:rPr>
          <w:rFonts w:ascii="Arial" w:hAnsi="Arial" w:cs="Arial"/>
          <w:sz w:val="20"/>
          <w:szCs w:val="20"/>
        </w:rPr>
        <w:t>h</w:t>
      </w:r>
      <w:r w:rsidR="00E814E2">
        <w:rPr>
          <w:rFonts w:ascii="Arial" w:hAnsi="Arial" w:cs="Arial"/>
          <w:sz w:val="20"/>
          <w:szCs w:val="20"/>
        </w:rPr>
        <w:t>elpfulness</w:t>
      </w:r>
      <w:r w:rsidR="001D4B2F">
        <w:rPr>
          <w:rFonts w:ascii="Arial" w:hAnsi="Arial" w:cs="Arial"/>
          <w:sz w:val="20"/>
          <w:szCs w:val="20"/>
        </w:rPr>
        <w:t xml:space="preserve"> from the hosts</w:t>
      </w:r>
      <w:r w:rsidR="00615EDF">
        <w:rPr>
          <w:rFonts w:ascii="Arial" w:hAnsi="Arial" w:cs="Arial"/>
          <w:sz w:val="20"/>
          <w:szCs w:val="20"/>
        </w:rPr>
        <w:t xml:space="preserve"> and smooth check-in, while guests choosing entire property generally seeks independence</w:t>
      </w:r>
      <w:r w:rsidR="00A715D5">
        <w:rPr>
          <w:rFonts w:ascii="Arial" w:hAnsi="Arial" w:cs="Arial"/>
          <w:sz w:val="20"/>
          <w:szCs w:val="20"/>
        </w:rPr>
        <w:t>.</w:t>
      </w:r>
      <w:r w:rsidR="008D5755">
        <w:rPr>
          <w:rFonts w:ascii="Arial" w:hAnsi="Arial" w:cs="Arial"/>
          <w:sz w:val="20"/>
          <w:szCs w:val="20"/>
        </w:rPr>
        <w:t xml:space="preserve"> Topic 3 – Location and Transit generally </w:t>
      </w:r>
      <w:r w:rsidR="00F46094">
        <w:rPr>
          <w:rFonts w:ascii="Arial" w:hAnsi="Arial" w:cs="Arial"/>
          <w:sz w:val="20"/>
          <w:szCs w:val="20"/>
        </w:rPr>
        <w:t xml:space="preserve">does not differ between two room types, suggesting that convenience </w:t>
      </w:r>
      <w:r w:rsidR="005259A7">
        <w:rPr>
          <w:rFonts w:ascii="Arial" w:hAnsi="Arial" w:cs="Arial"/>
          <w:sz w:val="20"/>
          <w:szCs w:val="20"/>
        </w:rPr>
        <w:t>of</w:t>
      </w:r>
      <w:r w:rsidR="00F46094">
        <w:rPr>
          <w:rFonts w:ascii="Arial" w:hAnsi="Arial" w:cs="Arial"/>
          <w:sz w:val="20"/>
          <w:szCs w:val="20"/>
        </w:rPr>
        <w:t xml:space="preserve"> transport and surrounding amenities are important in guest experience regardless of room types.</w:t>
      </w:r>
      <w:r w:rsidR="006D1506">
        <w:rPr>
          <w:rFonts w:ascii="Arial" w:hAnsi="Arial" w:cs="Arial"/>
          <w:sz w:val="20"/>
          <w:szCs w:val="20"/>
        </w:rPr>
        <w:t xml:space="preserve"> </w:t>
      </w:r>
      <w:r w:rsidR="002F2013">
        <w:rPr>
          <w:rFonts w:ascii="Arial" w:hAnsi="Arial" w:cs="Arial"/>
          <w:sz w:val="20"/>
          <w:szCs w:val="20"/>
        </w:rPr>
        <w:t>For topic 1</w:t>
      </w:r>
      <w:r w:rsidR="002E596C">
        <w:rPr>
          <w:rFonts w:ascii="Arial" w:hAnsi="Arial" w:cs="Arial"/>
          <w:sz w:val="20"/>
          <w:szCs w:val="20"/>
        </w:rPr>
        <w:t xml:space="preserve"> - </w:t>
      </w:r>
      <w:r w:rsidR="002E596C" w:rsidRPr="6D499F4F">
        <w:rPr>
          <w:rFonts w:ascii="Arial" w:hAnsi="Arial" w:cs="Arial"/>
          <w:sz w:val="20"/>
          <w:szCs w:val="20"/>
          <w:lang w:val="en-US"/>
        </w:rPr>
        <w:t>Overall Satisfaction and Recommendation</w:t>
      </w:r>
      <w:r w:rsidR="002F2013">
        <w:rPr>
          <w:rFonts w:ascii="Arial" w:hAnsi="Arial" w:cs="Arial"/>
          <w:sz w:val="20"/>
          <w:szCs w:val="20"/>
        </w:rPr>
        <w:t xml:space="preserve">, no meaningful inference can be made since the topic </w:t>
      </w:r>
      <w:r w:rsidR="0005652C">
        <w:rPr>
          <w:rFonts w:ascii="Arial" w:hAnsi="Arial" w:cs="Arial"/>
          <w:sz w:val="20"/>
          <w:szCs w:val="20"/>
        </w:rPr>
        <w:t>is not a specific feature</w:t>
      </w:r>
      <w:r w:rsidR="00AB52AD">
        <w:rPr>
          <w:rFonts w:ascii="Arial" w:hAnsi="Arial" w:cs="Arial"/>
          <w:sz w:val="20"/>
          <w:szCs w:val="20"/>
        </w:rPr>
        <w:t xml:space="preserve">; and the difference in topic distribution is mainly caused by the imbalance between number of properties (86% are </w:t>
      </w:r>
      <w:r w:rsidR="00AB52AD" w:rsidRPr="6D499F4F">
        <w:rPr>
          <w:rFonts w:ascii="Arial" w:hAnsi="Arial" w:cs="Arial"/>
          <w:sz w:val="20"/>
          <w:szCs w:val="20"/>
          <w:lang w:val="en-US"/>
        </w:rPr>
        <w:t>Entire home/apartments and</w:t>
      </w:r>
      <w:r w:rsidR="00AB52AD">
        <w:rPr>
          <w:rFonts w:ascii="Arial" w:hAnsi="Arial" w:cs="Arial"/>
          <w:sz w:val="20"/>
          <w:szCs w:val="20"/>
          <w:lang w:val="en-US"/>
        </w:rPr>
        <w:t xml:space="preserve"> </w:t>
      </w:r>
      <w:r w:rsidR="00AB52AD" w:rsidRPr="6D499F4F">
        <w:rPr>
          <w:rFonts w:ascii="Arial" w:hAnsi="Arial" w:cs="Arial"/>
          <w:sz w:val="20"/>
          <w:szCs w:val="20"/>
          <w:lang w:val="en-US"/>
        </w:rPr>
        <w:t>14%</w:t>
      </w:r>
      <w:r w:rsidR="00AB52AD">
        <w:rPr>
          <w:rFonts w:ascii="Arial" w:hAnsi="Arial" w:cs="Arial"/>
          <w:sz w:val="20"/>
          <w:szCs w:val="20"/>
          <w:lang w:val="en-US"/>
        </w:rPr>
        <w:t xml:space="preserve"> are </w:t>
      </w:r>
      <w:r w:rsidR="00AB52AD" w:rsidRPr="6D499F4F">
        <w:rPr>
          <w:rFonts w:ascii="Arial" w:hAnsi="Arial" w:cs="Arial"/>
          <w:sz w:val="20"/>
          <w:szCs w:val="20"/>
          <w:lang w:val="en-US"/>
        </w:rPr>
        <w:t>Private rooms</w:t>
      </w:r>
      <w:r w:rsidR="00AB52AD">
        <w:rPr>
          <w:rFonts w:ascii="Arial" w:hAnsi="Arial" w:cs="Arial"/>
          <w:sz w:val="20"/>
          <w:szCs w:val="20"/>
          <w:lang w:val="en-US"/>
        </w:rPr>
        <w:t xml:space="preserve">). </w:t>
      </w:r>
    </w:p>
    <w:p w14:paraId="34110117" w14:textId="77777777" w:rsidR="006B29E7" w:rsidRDefault="006B29E7" w:rsidP="00F56E94">
      <w:pPr>
        <w:contextualSpacing/>
        <w:jc w:val="both"/>
        <w:rPr>
          <w:rFonts w:ascii="Arial" w:hAnsi="Arial" w:cs="Arial"/>
          <w:sz w:val="20"/>
          <w:szCs w:val="20"/>
          <w:lang w:val="en-US"/>
        </w:rPr>
      </w:pPr>
    </w:p>
    <w:p w14:paraId="7C03778E" w14:textId="5D4EB4CC" w:rsidR="009321BA" w:rsidRPr="006F633D" w:rsidRDefault="004040AC" w:rsidP="006F633D">
      <w:pPr>
        <w:contextualSpacing/>
        <w:jc w:val="both"/>
        <w:rPr>
          <w:rFonts w:ascii="Arial" w:hAnsi="Arial" w:cs="Arial"/>
          <w:sz w:val="20"/>
          <w:szCs w:val="20"/>
        </w:rPr>
      </w:pPr>
      <w:r>
        <w:rPr>
          <w:rFonts w:ascii="Arial" w:hAnsi="Arial" w:cs="Arial"/>
          <w:sz w:val="20"/>
          <w:szCs w:val="20"/>
        </w:rPr>
        <w:t xml:space="preserve">This lead to </w:t>
      </w:r>
      <w:r w:rsidR="00817641">
        <w:rPr>
          <w:rFonts w:ascii="Arial" w:hAnsi="Arial" w:cs="Arial"/>
          <w:sz w:val="20"/>
          <w:szCs w:val="20"/>
        </w:rPr>
        <w:t>a</w:t>
      </w:r>
      <w:r>
        <w:rPr>
          <w:rFonts w:ascii="Arial" w:hAnsi="Arial" w:cs="Arial"/>
          <w:sz w:val="20"/>
          <w:szCs w:val="20"/>
        </w:rPr>
        <w:t xml:space="preserve"> final recommendation</w:t>
      </w:r>
      <w:r w:rsidR="00817641">
        <w:rPr>
          <w:rFonts w:ascii="Arial" w:hAnsi="Arial" w:cs="Arial"/>
          <w:sz w:val="20"/>
          <w:szCs w:val="20"/>
        </w:rPr>
        <w:t xml:space="preserve"> for Airbnb host. Since </w:t>
      </w:r>
      <w:r w:rsidR="00842FF4">
        <w:rPr>
          <w:rFonts w:ascii="Arial" w:hAnsi="Arial" w:cs="Arial"/>
          <w:sz w:val="20"/>
          <w:szCs w:val="20"/>
        </w:rPr>
        <w:t xml:space="preserve">guests are primarily concerned with </w:t>
      </w:r>
      <w:r w:rsidR="00817641">
        <w:rPr>
          <w:rFonts w:ascii="Arial" w:hAnsi="Arial" w:cs="Arial"/>
          <w:sz w:val="20"/>
          <w:szCs w:val="20"/>
        </w:rPr>
        <w:t xml:space="preserve">location and </w:t>
      </w:r>
      <w:r w:rsidR="00056F64">
        <w:rPr>
          <w:rFonts w:ascii="Arial" w:hAnsi="Arial" w:cs="Arial"/>
          <w:sz w:val="20"/>
          <w:szCs w:val="20"/>
        </w:rPr>
        <w:t>transit (topic 3)</w:t>
      </w:r>
      <w:r w:rsidR="00842FF4">
        <w:rPr>
          <w:rFonts w:ascii="Arial" w:hAnsi="Arial" w:cs="Arial"/>
          <w:sz w:val="20"/>
          <w:szCs w:val="20"/>
        </w:rPr>
        <w:t xml:space="preserve">, particularly </w:t>
      </w:r>
      <w:r w:rsidR="00C32E4C">
        <w:rPr>
          <w:rFonts w:ascii="Arial" w:hAnsi="Arial" w:cs="Arial"/>
          <w:sz w:val="20"/>
          <w:szCs w:val="20"/>
        </w:rPr>
        <w:t>convenience to public transport (trams</w:t>
      </w:r>
      <w:r w:rsidR="00FF4212">
        <w:rPr>
          <w:rFonts w:ascii="Arial" w:hAnsi="Arial" w:cs="Arial"/>
          <w:sz w:val="20"/>
          <w:szCs w:val="20"/>
        </w:rPr>
        <w:t xml:space="preserve"> to Melboune CBD</w:t>
      </w:r>
      <w:r w:rsidR="00C32E4C">
        <w:rPr>
          <w:rFonts w:ascii="Arial" w:hAnsi="Arial" w:cs="Arial"/>
          <w:sz w:val="20"/>
          <w:szCs w:val="20"/>
        </w:rPr>
        <w:t xml:space="preserve">) and </w:t>
      </w:r>
      <w:r w:rsidR="004A6F3F">
        <w:rPr>
          <w:rFonts w:ascii="Arial" w:hAnsi="Arial" w:cs="Arial"/>
          <w:sz w:val="20"/>
          <w:szCs w:val="20"/>
        </w:rPr>
        <w:t>closeby</w:t>
      </w:r>
      <w:r w:rsidR="00FF4212">
        <w:rPr>
          <w:rFonts w:ascii="Arial" w:hAnsi="Arial" w:cs="Arial"/>
          <w:sz w:val="20"/>
          <w:szCs w:val="20"/>
        </w:rPr>
        <w:t xml:space="preserve"> amenities, </w:t>
      </w:r>
      <w:r w:rsidR="00CB10AB">
        <w:rPr>
          <w:rFonts w:ascii="Arial" w:hAnsi="Arial" w:cs="Arial"/>
          <w:sz w:val="20"/>
          <w:szCs w:val="20"/>
        </w:rPr>
        <w:t xml:space="preserve">hosts in faraway locations are at a disadvantage. </w:t>
      </w:r>
      <w:r w:rsidR="003D03F5">
        <w:rPr>
          <w:rFonts w:ascii="Arial" w:hAnsi="Arial" w:cs="Arial"/>
          <w:sz w:val="20"/>
          <w:szCs w:val="20"/>
        </w:rPr>
        <w:t xml:space="preserve">I recommend creating a welcome basket </w:t>
      </w:r>
      <w:r w:rsidR="005E41E3">
        <w:rPr>
          <w:rFonts w:ascii="Arial" w:hAnsi="Arial" w:cs="Arial"/>
          <w:sz w:val="20"/>
          <w:szCs w:val="20"/>
        </w:rPr>
        <w:t>with pre-loaded Myki cards or free airport pickup</w:t>
      </w:r>
      <w:r w:rsidR="00A25C4B">
        <w:rPr>
          <w:rFonts w:ascii="Arial" w:hAnsi="Arial" w:cs="Arial"/>
          <w:sz w:val="20"/>
          <w:szCs w:val="20"/>
        </w:rPr>
        <w:t xml:space="preserve">, which will help guests feel more welcomed upon arrival and less worried when first </w:t>
      </w:r>
      <w:r w:rsidR="00471FE2">
        <w:rPr>
          <w:rFonts w:ascii="Arial" w:hAnsi="Arial" w:cs="Arial"/>
          <w:sz w:val="20"/>
          <w:szCs w:val="20"/>
        </w:rPr>
        <w:t>getting</w:t>
      </w:r>
      <w:r w:rsidR="00A25C4B">
        <w:rPr>
          <w:rFonts w:ascii="Arial" w:hAnsi="Arial" w:cs="Arial"/>
          <w:sz w:val="20"/>
          <w:szCs w:val="20"/>
        </w:rPr>
        <w:t xml:space="preserve"> around using public transport</w:t>
      </w:r>
      <w:r w:rsidR="005E41E3">
        <w:rPr>
          <w:rFonts w:ascii="Arial" w:hAnsi="Arial" w:cs="Arial"/>
          <w:sz w:val="20"/>
          <w:szCs w:val="20"/>
        </w:rPr>
        <w:t xml:space="preserve">. This will also </w:t>
      </w:r>
      <w:r w:rsidR="00DA12FF">
        <w:rPr>
          <w:rFonts w:ascii="Arial" w:hAnsi="Arial" w:cs="Arial"/>
          <w:sz w:val="20"/>
          <w:szCs w:val="20"/>
        </w:rPr>
        <w:t xml:space="preserve">increase host professionalism and interactions with guests, the second most common topic mentioned in all reviews. </w:t>
      </w:r>
    </w:p>
    <w:p w14:paraId="264C02A2" w14:textId="77777777" w:rsidR="009321BA" w:rsidRDefault="009321BA" w:rsidP="00F56E94">
      <w:pPr>
        <w:tabs>
          <w:tab w:val="left" w:pos="3314"/>
        </w:tabs>
        <w:contextualSpacing/>
        <w:jc w:val="both"/>
        <w:rPr>
          <w:rFonts w:ascii="Arial" w:hAnsi="Arial" w:cs="Arial"/>
          <w:i/>
          <w:iCs/>
          <w:sz w:val="20"/>
          <w:szCs w:val="20"/>
        </w:rPr>
      </w:pPr>
    </w:p>
    <w:p w14:paraId="5561F9AE" w14:textId="4773F2A5" w:rsidR="009321BA" w:rsidRPr="008960E2" w:rsidRDefault="009321BA" w:rsidP="00F56E94">
      <w:pPr>
        <w:pStyle w:val="Heading1"/>
        <w:pBdr>
          <w:top w:val="single" w:sz="48" w:space="0" w:color="FFFFFF"/>
        </w:pBdr>
        <w:spacing w:after="0" w:line="240" w:lineRule="auto"/>
        <w:ind w:left="0"/>
        <w:contextualSpacing/>
        <w:jc w:val="both"/>
        <w:rPr>
          <w:rFonts w:asciiTheme="minorHAnsi" w:hAnsiTheme="minorHAnsi" w:cstheme="minorHAnsi"/>
          <w:b/>
        </w:rPr>
      </w:pPr>
      <w:r>
        <w:rPr>
          <w:rFonts w:asciiTheme="minorHAnsi" w:hAnsiTheme="minorHAnsi" w:cstheme="minorHAnsi"/>
          <w:b/>
        </w:rPr>
        <w:t xml:space="preserve">References                                                  </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p>
    <w:p w14:paraId="782C4ABF" w14:textId="77777777" w:rsidR="00A81BFA" w:rsidRPr="00471FE2" w:rsidRDefault="00A81BFA" w:rsidP="00F56E94">
      <w:pPr>
        <w:contextualSpacing/>
        <w:jc w:val="both"/>
        <w:rPr>
          <w:rFonts w:ascii="Arial" w:hAnsi="Arial" w:cs="Arial"/>
          <w:i/>
          <w:iCs/>
          <w:sz w:val="20"/>
          <w:szCs w:val="20"/>
          <w:lang w:val="vi-VN"/>
        </w:rPr>
      </w:pPr>
    </w:p>
    <w:p w14:paraId="7231E0C1" w14:textId="513766E6" w:rsidR="00DA3873" w:rsidRPr="00DA3873"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Blei, D. M., Ng, A. Y., &amp; Jordan, M. I. (2003). Latent Dirichlet Allocation. Journal of Machine Learning Research, 3(Jan), 993–1022. </w:t>
      </w:r>
      <w:r>
        <w:rPr>
          <w:rFonts w:ascii="Arial" w:hAnsi="Arial" w:cs="Arial"/>
          <w:sz w:val="20"/>
          <w:szCs w:val="20"/>
        </w:rPr>
        <w:fldChar w:fldCharType="begin"/>
      </w:r>
      <w:r>
        <w:rPr>
          <w:rFonts w:ascii="Arial" w:hAnsi="Arial" w:cs="Arial"/>
          <w:sz w:val="20"/>
          <w:szCs w:val="20"/>
        </w:rPr>
        <w:instrText>HYPERLINK "</w:instrText>
      </w:r>
      <w:r w:rsidRPr="00DA3873">
        <w:rPr>
          <w:rFonts w:ascii="Arial" w:hAnsi="Arial" w:cs="Arial"/>
          <w:sz w:val="20"/>
          <w:szCs w:val="20"/>
        </w:rPr>
        <w:instrText>https://www.jmlr.org/papers/volume3/blei03a/blei03a.pdf</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430156">
        <w:rPr>
          <w:rStyle w:val="Hyperlink"/>
          <w:rFonts w:ascii="Arial" w:hAnsi="Arial" w:cs="Arial"/>
          <w:sz w:val="20"/>
          <w:szCs w:val="20"/>
        </w:rPr>
        <w:t>https://www.jmlr.org/papers/volume3/blei03a/blei03a.pdf</w:t>
      </w:r>
      <w:r>
        <w:rPr>
          <w:rFonts w:ascii="Arial" w:hAnsi="Arial" w:cs="Arial"/>
          <w:sz w:val="20"/>
          <w:szCs w:val="20"/>
        </w:rPr>
        <w:fldChar w:fldCharType="end"/>
      </w:r>
      <w:r>
        <w:rPr>
          <w:rFonts w:ascii="Arial" w:hAnsi="Arial" w:cs="Arial"/>
          <w:sz w:val="20"/>
          <w:szCs w:val="20"/>
          <w:lang w:val="vi-VN"/>
        </w:rPr>
        <w:t xml:space="preserve"> </w:t>
      </w:r>
    </w:p>
    <w:p w14:paraId="7E883BFA" w14:textId="77777777" w:rsidR="00DA3873" w:rsidRPr="00DA3873" w:rsidRDefault="00DA3873" w:rsidP="00F56E94">
      <w:pPr>
        <w:contextualSpacing/>
        <w:jc w:val="both"/>
        <w:rPr>
          <w:rFonts w:ascii="Arial" w:hAnsi="Arial" w:cs="Arial"/>
          <w:sz w:val="20"/>
          <w:szCs w:val="20"/>
        </w:rPr>
      </w:pPr>
    </w:p>
    <w:p w14:paraId="1C85FEBE" w14:textId="0D3397FD" w:rsidR="00DA3873"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Carnehl, C., Schaefer, M., Stenzel, A., &amp; Tran, K. D. (2022). Value for money and selection: How pricing affects Airbnb ratings (Working Paper). SSRN. </w:t>
      </w:r>
      <w:r>
        <w:rPr>
          <w:rFonts w:ascii="Arial" w:hAnsi="Arial" w:cs="Arial"/>
          <w:sz w:val="20"/>
          <w:szCs w:val="20"/>
        </w:rPr>
        <w:fldChar w:fldCharType="begin"/>
      </w:r>
      <w:r>
        <w:rPr>
          <w:rFonts w:ascii="Arial" w:hAnsi="Arial" w:cs="Arial"/>
          <w:sz w:val="20"/>
          <w:szCs w:val="20"/>
        </w:rPr>
        <w:instrText>HYPERLINK "</w:instrText>
      </w:r>
      <w:r w:rsidRPr="00DA3873">
        <w:rPr>
          <w:rFonts w:ascii="Arial" w:hAnsi="Arial" w:cs="Arial"/>
          <w:sz w:val="20"/>
          <w:szCs w:val="20"/>
        </w:rPr>
        <w:instrText>https://doi.org/10.2139/ssrn.4207034</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430156">
        <w:rPr>
          <w:rStyle w:val="Hyperlink"/>
          <w:rFonts w:ascii="Arial" w:hAnsi="Arial" w:cs="Arial"/>
          <w:sz w:val="20"/>
          <w:szCs w:val="20"/>
        </w:rPr>
        <w:t>https://doi.org/10.2139/ssrn.4207034</w:t>
      </w:r>
      <w:r>
        <w:rPr>
          <w:rFonts w:ascii="Arial" w:hAnsi="Arial" w:cs="Arial"/>
          <w:sz w:val="20"/>
          <w:szCs w:val="20"/>
        </w:rPr>
        <w:fldChar w:fldCharType="end"/>
      </w:r>
      <w:r>
        <w:rPr>
          <w:rFonts w:ascii="Arial" w:hAnsi="Arial" w:cs="Arial"/>
          <w:sz w:val="20"/>
          <w:szCs w:val="20"/>
          <w:lang w:val="vi-VN"/>
        </w:rPr>
        <w:t xml:space="preserve"> </w:t>
      </w:r>
    </w:p>
    <w:p w14:paraId="241206B0" w14:textId="77777777" w:rsidR="00DA3873" w:rsidRPr="00DA3873" w:rsidRDefault="00DA3873" w:rsidP="00F56E94">
      <w:pPr>
        <w:contextualSpacing/>
        <w:jc w:val="both"/>
        <w:rPr>
          <w:rFonts w:ascii="Arial" w:hAnsi="Arial" w:cs="Arial"/>
          <w:sz w:val="20"/>
          <w:szCs w:val="20"/>
          <w:lang w:val="vi-VN"/>
        </w:rPr>
      </w:pPr>
    </w:p>
    <w:p w14:paraId="7694C4C2" w14:textId="56F2AC73" w:rsidR="00DA3873"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Ding, K., Choo, W. C., Ng, K. Y., Ng, S. I., &amp; Song, P. (2021). Exploring sources of satisfaction and dissatisfaction in Airbnb accommodation using unsupervised and supervised topic modeling. Frontiers in Psychology, 12, 659481. </w:t>
      </w:r>
      <w:r>
        <w:rPr>
          <w:rFonts w:ascii="Arial" w:hAnsi="Arial" w:cs="Arial"/>
          <w:sz w:val="20"/>
          <w:szCs w:val="20"/>
        </w:rPr>
        <w:fldChar w:fldCharType="begin"/>
      </w:r>
      <w:r>
        <w:rPr>
          <w:rFonts w:ascii="Arial" w:hAnsi="Arial" w:cs="Arial"/>
          <w:sz w:val="20"/>
          <w:szCs w:val="20"/>
        </w:rPr>
        <w:instrText>HYPERLINK "</w:instrText>
      </w:r>
      <w:r w:rsidRPr="00DA3873">
        <w:rPr>
          <w:rFonts w:ascii="Arial" w:hAnsi="Arial" w:cs="Arial"/>
          <w:sz w:val="20"/>
          <w:szCs w:val="20"/>
        </w:rPr>
        <w:instrText>https://doi.org/10.3389/fpsyg.2021.659481</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430156">
        <w:rPr>
          <w:rStyle w:val="Hyperlink"/>
          <w:rFonts w:ascii="Arial" w:hAnsi="Arial" w:cs="Arial"/>
          <w:sz w:val="20"/>
          <w:szCs w:val="20"/>
        </w:rPr>
        <w:t>https://doi.org/10.3389/fpsyg.2021.659481</w:t>
      </w:r>
      <w:r>
        <w:rPr>
          <w:rFonts w:ascii="Arial" w:hAnsi="Arial" w:cs="Arial"/>
          <w:sz w:val="20"/>
          <w:szCs w:val="20"/>
        </w:rPr>
        <w:fldChar w:fldCharType="end"/>
      </w:r>
      <w:r>
        <w:rPr>
          <w:rFonts w:ascii="Arial" w:hAnsi="Arial" w:cs="Arial"/>
          <w:sz w:val="20"/>
          <w:szCs w:val="20"/>
          <w:lang w:val="vi-VN"/>
        </w:rPr>
        <w:t xml:space="preserve"> </w:t>
      </w:r>
    </w:p>
    <w:p w14:paraId="58C0D0B3" w14:textId="77777777" w:rsidR="00DA3873" w:rsidRPr="00DA3873" w:rsidRDefault="00DA3873" w:rsidP="00F56E94">
      <w:pPr>
        <w:contextualSpacing/>
        <w:jc w:val="both"/>
        <w:rPr>
          <w:rFonts w:ascii="Arial" w:hAnsi="Arial" w:cs="Arial"/>
          <w:sz w:val="20"/>
          <w:szCs w:val="20"/>
          <w:lang w:val="vi-VN"/>
        </w:rPr>
      </w:pPr>
    </w:p>
    <w:p w14:paraId="444D30F3" w14:textId="56680608" w:rsidR="00DA3873" w:rsidRPr="00DA3873"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Ding, K., Niu, Y., &amp; Choo, W. C. (2023). The evolution of Airbnb research: A systematic literature review using structural topic modeling. Heliyon, 9(7), e17090. </w:t>
      </w:r>
      <w:r>
        <w:rPr>
          <w:rFonts w:ascii="Arial" w:hAnsi="Arial" w:cs="Arial"/>
          <w:sz w:val="20"/>
          <w:szCs w:val="20"/>
        </w:rPr>
        <w:fldChar w:fldCharType="begin"/>
      </w:r>
      <w:r>
        <w:rPr>
          <w:rFonts w:ascii="Arial" w:hAnsi="Arial" w:cs="Arial"/>
          <w:sz w:val="20"/>
          <w:szCs w:val="20"/>
        </w:rPr>
        <w:instrText>HYPERLINK "</w:instrText>
      </w:r>
      <w:r w:rsidRPr="00DA3873">
        <w:rPr>
          <w:rFonts w:ascii="Arial" w:hAnsi="Arial" w:cs="Arial"/>
          <w:sz w:val="20"/>
          <w:szCs w:val="20"/>
        </w:rPr>
        <w:instrText>https://doi.org/10.1016/j.heliyon.2023.e17090</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430156">
        <w:rPr>
          <w:rStyle w:val="Hyperlink"/>
          <w:rFonts w:ascii="Arial" w:hAnsi="Arial" w:cs="Arial"/>
          <w:sz w:val="20"/>
          <w:szCs w:val="20"/>
        </w:rPr>
        <w:t>https://doi.org/10.1016/j.heliyon.2023.e17090</w:t>
      </w:r>
      <w:r>
        <w:rPr>
          <w:rFonts w:ascii="Arial" w:hAnsi="Arial" w:cs="Arial"/>
          <w:sz w:val="20"/>
          <w:szCs w:val="20"/>
        </w:rPr>
        <w:fldChar w:fldCharType="end"/>
      </w:r>
      <w:r>
        <w:rPr>
          <w:rFonts w:ascii="Arial" w:hAnsi="Arial" w:cs="Arial"/>
          <w:sz w:val="20"/>
          <w:szCs w:val="20"/>
          <w:lang w:val="vi-VN"/>
        </w:rPr>
        <w:t xml:space="preserve"> </w:t>
      </w:r>
    </w:p>
    <w:p w14:paraId="605BB876" w14:textId="77777777" w:rsidR="00DA3873" w:rsidRPr="00DA3873" w:rsidRDefault="00DA3873" w:rsidP="00F56E94">
      <w:pPr>
        <w:contextualSpacing/>
        <w:jc w:val="both"/>
        <w:rPr>
          <w:rFonts w:ascii="Arial" w:hAnsi="Arial" w:cs="Arial"/>
          <w:sz w:val="20"/>
          <w:szCs w:val="20"/>
        </w:rPr>
      </w:pPr>
    </w:p>
    <w:p w14:paraId="39C06D12" w14:textId="77777777" w:rsidR="00DA3873" w:rsidRPr="00DA3873" w:rsidRDefault="00DA3873" w:rsidP="00F56E94">
      <w:pPr>
        <w:contextualSpacing/>
        <w:jc w:val="both"/>
        <w:rPr>
          <w:rFonts w:ascii="Arial" w:hAnsi="Arial" w:cs="Arial"/>
          <w:sz w:val="20"/>
          <w:szCs w:val="20"/>
        </w:rPr>
      </w:pPr>
      <w:r w:rsidRPr="00DA3873">
        <w:rPr>
          <w:rFonts w:ascii="Arial" w:hAnsi="Arial" w:cs="Arial"/>
          <w:sz w:val="20"/>
          <w:szCs w:val="20"/>
        </w:rPr>
        <w:t>Hutto, C. J., &amp; Gilbert, E. (2014). VADER: A parsimonious rule-based model for sentiment analysis of social media text. In Proceedings of the Eighth International AAAI Conference on Weblogs and Social Media (pp. 216–225). AAAI Press.</w:t>
      </w:r>
    </w:p>
    <w:p w14:paraId="26251C17" w14:textId="77777777" w:rsidR="00DA3873" w:rsidRPr="00DA3873" w:rsidRDefault="00DA3873" w:rsidP="00F56E94">
      <w:pPr>
        <w:contextualSpacing/>
        <w:jc w:val="both"/>
        <w:rPr>
          <w:rFonts w:ascii="Arial" w:hAnsi="Arial" w:cs="Arial"/>
          <w:sz w:val="20"/>
          <w:szCs w:val="20"/>
        </w:rPr>
      </w:pPr>
    </w:p>
    <w:p w14:paraId="5C16E56D" w14:textId="6E53724D" w:rsidR="00DA3873"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Oliver, R. L. (1980). A cognitive model of the antecedents and consequences of satisfaction decisions. Journal of Marketing Research, 17(4), 460–469. </w:t>
      </w:r>
      <w:r w:rsidR="000E50F2">
        <w:rPr>
          <w:rFonts w:ascii="Arial" w:hAnsi="Arial" w:cs="Arial"/>
          <w:sz w:val="20"/>
          <w:szCs w:val="20"/>
        </w:rPr>
        <w:fldChar w:fldCharType="begin"/>
      </w:r>
      <w:r w:rsidR="000E50F2">
        <w:rPr>
          <w:rFonts w:ascii="Arial" w:hAnsi="Arial" w:cs="Arial"/>
          <w:sz w:val="20"/>
          <w:szCs w:val="20"/>
        </w:rPr>
        <w:instrText>HYPERLINK "</w:instrText>
      </w:r>
      <w:r w:rsidR="000E50F2" w:rsidRPr="00DA3873">
        <w:rPr>
          <w:rFonts w:ascii="Arial" w:hAnsi="Arial" w:cs="Arial"/>
          <w:sz w:val="20"/>
          <w:szCs w:val="20"/>
        </w:rPr>
        <w:instrText>https://doi.org/10.1177/002224378001700405</w:instrText>
      </w:r>
      <w:r w:rsidR="000E50F2">
        <w:rPr>
          <w:rFonts w:ascii="Arial" w:hAnsi="Arial" w:cs="Arial"/>
          <w:sz w:val="20"/>
          <w:szCs w:val="20"/>
        </w:rPr>
        <w:instrText>"</w:instrText>
      </w:r>
      <w:r w:rsidR="000E50F2">
        <w:rPr>
          <w:rFonts w:ascii="Arial" w:hAnsi="Arial" w:cs="Arial"/>
          <w:sz w:val="20"/>
          <w:szCs w:val="20"/>
        </w:rPr>
      </w:r>
      <w:r w:rsidR="000E50F2">
        <w:rPr>
          <w:rFonts w:ascii="Arial" w:hAnsi="Arial" w:cs="Arial"/>
          <w:sz w:val="20"/>
          <w:szCs w:val="20"/>
        </w:rPr>
        <w:fldChar w:fldCharType="separate"/>
      </w:r>
      <w:r w:rsidR="000E50F2" w:rsidRPr="00430156">
        <w:rPr>
          <w:rStyle w:val="Hyperlink"/>
          <w:rFonts w:ascii="Arial" w:hAnsi="Arial" w:cs="Arial"/>
          <w:sz w:val="20"/>
          <w:szCs w:val="20"/>
        </w:rPr>
        <w:t>https://doi.org/10.1177/002224378001700405</w:t>
      </w:r>
      <w:r w:rsidR="000E50F2">
        <w:rPr>
          <w:rFonts w:ascii="Arial" w:hAnsi="Arial" w:cs="Arial"/>
          <w:sz w:val="20"/>
          <w:szCs w:val="20"/>
        </w:rPr>
        <w:fldChar w:fldCharType="end"/>
      </w:r>
      <w:r w:rsidR="000E50F2">
        <w:rPr>
          <w:rFonts w:ascii="Arial" w:hAnsi="Arial" w:cs="Arial"/>
          <w:sz w:val="20"/>
          <w:szCs w:val="20"/>
          <w:lang w:val="vi-VN"/>
        </w:rPr>
        <w:t xml:space="preserve"> </w:t>
      </w:r>
    </w:p>
    <w:p w14:paraId="05D81A2F" w14:textId="77777777" w:rsidR="000E50F2" w:rsidRPr="00E71D03" w:rsidRDefault="000E50F2" w:rsidP="00F56E94">
      <w:pPr>
        <w:contextualSpacing/>
        <w:jc w:val="both"/>
        <w:rPr>
          <w:rFonts w:ascii="Arial" w:hAnsi="Arial" w:cs="Arial"/>
          <w:sz w:val="20"/>
          <w:szCs w:val="20"/>
          <w:lang w:val="en-US"/>
        </w:rPr>
      </w:pPr>
    </w:p>
    <w:p w14:paraId="3076BBD8" w14:textId="1099F9F7" w:rsidR="00DA3873" w:rsidRDefault="00DA3873" w:rsidP="00F56E94">
      <w:pPr>
        <w:contextualSpacing/>
        <w:jc w:val="both"/>
        <w:rPr>
          <w:rFonts w:ascii="Arial" w:hAnsi="Arial" w:cs="Arial"/>
          <w:sz w:val="20"/>
          <w:szCs w:val="20"/>
          <w:lang w:val="vi-VN"/>
        </w:rPr>
      </w:pPr>
      <w:r w:rsidRPr="00DA3873">
        <w:rPr>
          <w:rFonts w:ascii="Arial" w:hAnsi="Arial" w:cs="Arial"/>
          <w:sz w:val="20"/>
          <w:szCs w:val="20"/>
        </w:rPr>
        <w:lastRenderedPageBreak/>
        <w:t xml:space="preserve">Sutherland, I., &amp; Kiatkawsin, K. (2020). Determinants of guest experience in Airbnb: A topic modeling approach using LDA. Sustainability, 12(8), 3402. </w:t>
      </w:r>
      <w:r w:rsidR="000E50F2">
        <w:rPr>
          <w:rFonts w:ascii="Arial" w:hAnsi="Arial" w:cs="Arial"/>
          <w:sz w:val="20"/>
          <w:szCs w:val="20"/>
        </w:rPr>
        <w:fldChar w:fldCharType="begin"/>
      </w:r>
      <w:r w:rsidR="000E50F2">
        <w:rPr>
          <w:rFonts w:ascii="Arial" w:hAnsi="Arial" w:cs="Arial"/>
          <w:sz w:val="20"/>
          <w:szCs w:val="20"/>
        </w:rPr>
        <w:instrText>HYPERLINK "</w:instrText>
      </w:r>
      <w:r w:rsidR="000E50F2" w:rsidRPr="00DA3873">
        <w:rPr>
          <w:rFonts w:ascii="Arial" w:hAnsi="Arial" w:cs="Arial"/>
          <w:sz w:val="20"/>
          <w:szCs w:val="20"/>
        </w:rPr>
        <w:instrText>https://doi.org/10.3390/su12083402</w:instrText>
      </w:r>
      <w:r w:rsidR="000E50F2">
        <w:rPr>
          <w:rFonts w:ascii="Arial" w:hAnsi="Arial" w:cs="Arial"/>
          <w:sz w:val="20"/>
          <w:szCs w:val="20"/>
        </w:rPr>
        <w:instrText>"</w:instrText>
      </w:r>
      <w:r w:rsidR="000E50F2">
        <w:rPr>
          <w:rFonts w:ascii="Arial" w:hAnsi="Arial" w:cs="Arial"/>
          <w:sz w:val="20"/>
          <w:szCs w:val="20"/>
        </w:rPr>
      </w:r>
      <w:r w:rsidR="000E50F2">
        <w:rPr>
          <w:rFonts w:ascii="Arial" w:hAnsi="Arial" w:cs="Arial"/>
          <w:sz w:val="20"/>
          <w:szCs w:val="20"/>
        </w:rPr>
        <w:fldChar w:fldCharType="separate"/>
      </w:r>
      <w:r w:rsidR="000E50F2" w:rsidRPr="00430156">
        <w:rPr>
          <w:rStyle w:val="Hyperlink"/>
          <w:rFonts w:ascii="Arial" w:hAnsi="Arial" w:cs="Arial"/>
          <w:sz w:val="20"/>
          <w:szCs w:val="20"/>
        </w:rPr>
        <w:t>https://doi.org/10.3390/su12083402</w:t>
      </w:r>
      <w:r w:rsidR="000E50F2">
        <w:rPr>
          <w:rFonts w:ascii="Arial" w:hAnsi="Arial" w:cs="Arial"/>
          <w:sz w:val="20"/>
          <w:szCs w:val="20"/>
        </w:rPr>
        <w:fldChar w:fldCharType="end"/>
      </w:r>
      <w:r w:rsidR="000E50F2">
        <w:rPr>
          <w:rFonts w:ascii="Arial" w:hAnsi="Arial" w:cs="Arial"/>
          <w:sz w:val="20"/>
          <w:szCs w:val="20"/>
          <w:lang w:val="vi-VN"/>
        </w:rPr>
        <w:t xml:space="preserve"> </w:t>
      </w:r>
    </w:p>
    <w:p w14:paraId="0EF1EAE6" w14:textId="77777777" w:rsidR="000E50F2" w:rsidRPr="000E50F2" w:rsidRDefault="000E50F2" w:rsidP="00F56E94">
      <w:pPr>
        <w:contextualSpacing/>
        <w:jc w:val="both"/>
        <w:rPr>
          <w:rFonts w:ascii="Arial" w:hAnsi="Arial" w:cs="Arial"/>
          <w:sz w:val="20"/>
          <w:szCs w:val="20"/>
          <w:lang w:val="vi-VN"/>
        </w:rPr>
      </w:pPr>
    </w:p>
    <w:p w14:paraId="56112223" w14:textId="48577DD0" w:rsidR="00DA3873" w:rsidRPr="000E50F2" w:rsidRDefault="00DA3873" w:rsidP="00F56E94">
      <w:pPr>
        <w:contextualSpacing/>
        <w:jc w:val="both"/>
        <w:rPr>
          <w:rFonts w:ascii="Arial" w:hAnsi="Arial" w:cs="Arial"/>
          <w:sz w:val="20"/>
          <w:szCs w:val="20"/>
          <w:lang w:val="vi-VN"/>
        </w:rPr>
      </w:pPr>
      <w:r w:rsidRPr="00DA3873">
        <w:rPr>
          <w:rFonts w:ascii="Arial" w:hAnsi="Arial" w:cs="Arial"/>
          <w:sz w:val="20"/>
          <w:szCs w:val="20"/>
        </w:rPr>
        <w:t xml:space="preserve">Taboada, M., Brooke, J., Tofiloski, M., Voll, K., &amp; Stede, M. (2011). Lexicon-based methods for sentiment analysis. Computational Linguistics, 37(1), 267–307. </w:t>
      </w:r>
      <w:r w:rsidR="000E50F2">
        <w:rPr>
          <w:rFonts w:ascii="Arial" w:hAnsi="Arial" w:cs="Arial"/>
          <w:sz w:val="20"/>
          <w:szCs w:val="20"/>
        </w:rPr>
        <w:fldChar w:fldCharType="begin"/>
      </w:r>
      <w:r w:rsidR="000E50F2">
        <w:rPr>
          <w:rFonts w:ascii="Arial" w:hAnsi="Arial" w:cs="Arial"/>
          <w:sz w:val="20"/>
          <w:szCs w:val="20"/>
        </w:rPr>
        <w:instrText>HYPERLINK "</w:instrText>
      </w:r>
      <w:r w:rsidR="000E50F2" w:rsidRPr="00DA3873">
        <w:rPr>
          <w:rFonts w:ascii="Arial" w:hAnsi="Arial" w:cs="Arial"/>
          <w:sz w:val="20"/>
          <w:szCs w:val="20"/>
        </w:rPr>
        <w:instrText>https://doi.org/10.1162/COLI_a_00049</w:instrText>
      </w:r>
      <w:r w:rsidR="000E50F2">
        <w:rPr>
          <w:rFonts w:ascii="Arial" w:hAnsi="Arial" w:cs="Arial"/>
          <w:sz w:val="20"/>
          <w:szCs w:val="20"/>
        </w:rPr>
        <w:instrText>"</w:instrText>
      </w:r>
      <w:r w:rsidR="000E50F2">
        <w:rPr>
          <w:rFonts w:ascii="Arial" w:hAnsi="Arial" w:cs="Arial"/>
          <w:sz w:val="20"/>
          <w:szCs w:val="20"/>
        </w:rPr>
      </w:r>
      <w:r w:rsidR="000E50F2">
        <w:rPr>
          <w:rFonts w:ascii="Arial" w:hAnsi="Arial" w:cs="Arial"/>
          <w:sz w:val="20"/>
          <w:szCs w:val="20"/>
        </w:rPr>
        <w:fldChar w:fldCharType="separate"/>
      </w:r>
      <w:r w:rsidR="000E50F2" w:rsidRPr="00430156">
        <w:rPr>
          <w:rStyle w:val="Hyperlink"/>
          <w:rFonts w:ascii="Arial" w:hAnsi="Arial" w:cs="Arial"/>
          <w:sz w:val="20"/>
          <w:szCs w:val="20"/>
        </w:rPr>
        <w:t>https://doi.org/10.1162/COLI_a_00049</w:t>
      </w:r>
      <w:r w:rsidR="000E50F2">
        <w:rPr>
          <w:rFonts w:ascii="Arial" w:hAnsi="Arial" w:cs="Arial"/>
          <w:sz w:val="20"/>
          <w:szCs w:val="20"/>
        </w:rPr>
        <w:fldChar w:fldCharType="end"/>
      </w:r>
      <w:r w:rsidR="000E50F2">
        <w:rPr>
          <w:rFonts w:ascii="Arial" w:hAnsi="Arial" w:cs="Arial"/>
          <w:sz w:val="20"/>
          <w:szCs w:val="20"/>
          <w:lang w:val="vi-VN"/>
        </w:rPr>
        <w:t xml:space="preserve"> </w:t>
      </w:r>
    </w:p>
    <w:p w14:paraId="6A577C4B" w14:textId="77777777" w:rsidR="00DA3873" w:rsidRPr="00DA3873" w:rsidRDefault="00DA3873" w:rsidP="00F56E94">
      <w:pPr>
        <w:contextualSpacing/>
        <w:jc w:val="both"/>
        <w:rPr>
          <w:rFonts w:ascii="Arial" w:hAnsi="Arial" w:cs="Arial"/>
          <w:sz w:val="20"/>
          <w:szCs w:val="20"/>
        </w:rPr>
      </w:pPr>
    </w:p>
    <w:p w14:paraId="4F5DF6C1" w14:textId="100402C5" w:rsidR="00A81BFA" w:rsidRDefault="00DA3873" w:rsidP="00F56E94">
      <w:pPr>
        <w:contextualSpacing/>
        <w:jc w:val="both"/>
        <w:rPr>
          <w:rFonts w:ascii="Arial" w:hAnsi="Arial" w:cs="Arial"/>
          <w:sz w:val="20"/>
          <w:szCs w:val="20"/>
          <w:lang w:val="en-US"/>
        </w:rPr>
      </w:pPr>
      <w:r w:rsidRPr="00DA3873">
        <w:rPr>
          <w:rFonts w:ascii="Arial" w:hAnsi="Arial" w:cs="Arial"/>
          <w:sz w:val="20"/>
          <w:szCs w:val="20"/>
        </w:rPr>
        <w:t xml:space="preserve">Vassilikopoulou, A., Kamenidou, I., &amp; Priporas, C. V. (2022). Negative Airbnb reviews: An aspect-based sentiment analysis approach. EuroMed Journal of Business, 19(2), 191–207. </w:t>
      </w:r>
      <w:r w:rsidR="000E50F2">
        <w:rPr>
          <w:rFonts w:ascii="Arial" w:hAnsi="Arial" w:cs="Arial"/>
          <w:sz w:val="20"/>
          <w:szCs w:val="20"/>
        </w:rPr>
        <w:fldChar w:fldCharType="begin"/>
      </w:r>
      <w:r w:rsidR="000E50F2">
        <w:rPr>
          <w:rFonts w:ascii="Arial" w:hAnsi="Arial" w:cs="Arial"/>
          <w:sz w:val="20"/>
          <w:szCs w:val="20"/>
        </w:rPr>
        <w:instrText>HYPERLINK "</w:instrText>
      </w:r>
      <w:r w:rsidR="000E50F2" w:rsidRPr="00DA3873">
        <w:rPr>
          <w:rFonts w:ascii="Arial" w:hAnsi="Arial" w:cs="Arial"/>
          <w:sz w:val="20"/>
          <w:szCs w:val="20"/>
        </w:rPr>
        <w:instrText>https://doi.org/10.1108/EMJB-03-2022-0052</w:instrText>
      </w:r>
      <w:r w:rsidR="000E50F2">
        <w:rPr>
          <w:rFonts w:ascii="Arial" w:hAnsi="Arial" w:cs="Arial"/>
          <w:sz w:val="20"/>
          <w:szCs w:val="20"/>
        </w:rPr>
        <w:instrText>"</w:instrText>
      </w:r>
      <w:r w:rsidR="000E50F2">
        <w:rPr>
          <w:rFonts w:ascii="Arial" w:hAnsi="Arial" w:cs="Arial"/>
          <w:sz w:val="20"/>
          <w:szCs w:val="20"/>
        </w:rPr>
      </w:r>
      <w:r w:rsidR="000E50F2">
        <w:rPr>
          <w:rFonts w:ascii="Arial" w:hAnsi="Arial" w:cs="Arial"/>
          <w:sz w:val="20"/>
          <w:szCs w:val="20"/>
        </w:rPr>
        <w:fldChar w:fldCharType="separate"/>
      </w:r>
      <w:r w:rsidR="000E50F2" w:rsidRPr="00430156">
        <w:rPr>
          <w:rStyle w:val="Hyperlink"/>
          <w:rFonts w:ascii="Arial" w:hAnsi="Arial" w:cs="Arial"/>
          <w:sz w:val="20"/>
          <w:szCs w:val="20"/>
        </w:rPr>
        <w:t>https://doi.org/10.1108/EMJB-03-2022-0052</w:t>
      </w:r>
      <w:r w:rsidR="000E50F2">
        <w:rPr>
          <w:rFonts w:ascii="Arial" w:hAnsi="Arial" w:cs="Arial"/>
          <w:sz w:val="20"/>
          <w:szCs w:val="20"/>
        </w:rPr>
        <w:fldChar w:fldCharType="end"/>
      </w:r>
      <w:r w:rsidR="000E50F2">
        <w:rPr>
          <w:rFonts w:ascii="Arial" w:hAnsi="Arial" w:cs="Arial"/>
          <w:sz w:val="20"/>
          <w:szCs w:val="20"/>
          <w:lang w:val="vi-VN"/>
        </w:rPr>
        <w:t xml:space="preserve"> </w:t>
      </w:r>
    </w:p>
    <w:p w14:paraId="373997AB" w14:textId="77777777" w:rsidR="002561D9" w:rsidRDefault="002561D9" w:rsidP="00F56E94">
      <w:pPr>
        <w:contextualSpacing/>
        <w:jc w:val="both"/>
        <w:rPr>
          <w:rFonts w:ascii="Arial" w:hAnsi="Arial" w:cs="Arial"/>
          <w:sz w:val="20"/>
          <w:szCs w:val="20"/>
          <w:lang w:val="en-US"/>
        </w:rPr>
      </w:pPr>
    </w:p>
    <w:p w14:paraId="385B4CF6" w14:textId="6885C9A2" w:rsidR="002561D9" w:rsidRPr="002561D9" w:rsidRDefault="002561D9" w:rsidP="00F56E94">
      <w:pPr>
        <w:contextualSpacing/>
        <w:jc w:val="both"/>
        <w:rPr>
          <w:rFonts w:ascii="Arial" w:hAnsi="Arial" w:cs="Arial"/>
          <w:sz w:val="20"/>
          <w:szCs w:val="20"/>
          <w:lang w:val="en-US"/>
        </w:rPr>
      </w:pPr>
      <w:proofErr w:type="spellStart"/>
      <w:r w:rsidRPr="002561D9">
        <w:rPr>
          <w:rFonts w:ascii="Arial" w:hAnsi="Arial" w:cs="Arial"/>
          <w:sz w:val="20"/>
          <w:szCs w:val="20"/>
          <w:lang w:val="en-US"/>
        </w:rPr>
        <w:t>Volgger</w:t>
      </w:r>
      <w:proofErr w:type="spellEnd"/>
      <w:r w:rsidRPr="002561D9">
        <w:rPr>
          <w:rFonts w:ascii="Arial" w:hAnsi="Arial" w:cs="Arial"/>
          <w:sz w:val="20"/>
          <w:szCs w:val="20"/>
          <w:lang w:val="en-US"/>
        </w:rPr>
        <w:t xml:space="preserve">, M., Taplin, R., &amp; </w:t>
      </w:r>
      <w:proofErr w:type="spellStart"/>
      <w:r w:rsidRPr="002561D9">
        <w:rPr>
          <w:rFonts w:ascii="Arial" w:hAnsi="Arial" w:cs="Arial"/>
          <w:sz w:val="20"/>
          <w:szCs w:val="20"/>
          <w:lang w:val="en-US"/>
        </w:rPr>
        <w:t>Pforr</w:t>
      </w:r>
      <w:proofErr w:type="spellEnd"/>
      <w:r w:rsidRPr="002561D9">
        <w:rPr>
          <w:rFonts w:ascii="Arial" w:hAnsi="Arial" w:cs="Arial"/>
          <w:sz w:val="20"/>
          <w:szCs w:val="20"/>
          <w:lang w:val="en-US"/>
        </w:rPr>
        <w:t>, C. (2019). The evolution of “Airbnb-tourism”: Demand-side dynamics around international use of peer-to-peer accommodation in Australia. Annals of Tourism Research, 75, 322–337.</w:t>
      </w:r>
      <w:r>
        <w:rPr>
          <w:rFonts w:ascii="Arial" w:hAnsi="Arial" w:cs="Arial"/>
          <w:sz w:val="20"/>
          <w:szCs w:val="20"/>
          <w:lang w:val="en-US"/>
        </w:rPr>
        <w:t xml:space="preserve"> </w:t>
      </w:r>
      <w:hyperlink r:id="rId14" w:history="1">
        <w:r w:rsidRPr="00430156">
          <w:rPr>
            <w:rStyle w:val="Hyperlink"/>
            <w:rFonts w:ascii="Arial" w:hAnsi="Arial" w:cs="Arial"/>
            <w:sz w:val="20"/>
            <w:szCs w:val="20"/>
            <w:lang w:val="en-US"/>
          </w:rPr>
          <w:t>https://doi.org/10.1016/j.annals.2019.02.007</w:t>
        </w:r>
      </w:hyperlink>
      <w:r>
        <w:rPr>
          <w:rFonts w:ascii="Arial" w:hAnsi="Arial" w:cs="Arial"/>
          <w:sz w:val="20"/>
          <w:szCs w:val="20"/>
          <w:lang w:val="en-US"/>
        </w:rPr>
        <w:t xml:space="preserve"> </w:t>
      </w:r>
    </w:p>
    <w:sectPr w:rsidR="002561D9" w:rsidRPr="002561D9" w:rsidSect="00350A4D">
      <w:headerReference w:type="default" r:id="rId15"/>
      <w:pgSz w:w="11906" w:h="16838"/>
      <w:pgMar w:top="567" w:right="567" w:bottom="567" w:left="56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8D6A" w14:textId="77777777" w:rsidR="000713F0" w:rsidRDefault="000713F0" w:rsidP="00F35622">
      <w:r>
        <w:separator/>
      </w:r>
    </w:p>
  </w:endnote>
  <w:endnote w:type="continuationSeparator" w:id="0">
    <w:p w14:paraId="6D3AEEF3" w14:textId="77777777" w:rsidR="000713F0" w:rsidRDefault="000713F0" w:rsidP="00F3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CCEA" w14:textId="77777777" w:rsidR="000713F0" w:rsidRDefault="000713F0" w:rsidP="00F35622">
      <w:r>
        <w:separator/>
      </w:r>
    </w:p>
  </w:footnote>
  <w:footnote w:type="continuationSeparator" w:id="0">
    <w:p w14:paraId="6104271B" w14:textId="77777777" w:rsidR="000713F0" w:rsidRDefault="000713F0" w:rsidP="00F3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D601" w14:textId="2A119BC5" w:rsidR="00152DE0" w:rsidRDefault="00152DE0" w:rsidP="00152DE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7DFD"/>
    <w:multiLevelType w:val="hybridMultilevel"/>
    <w:tmpl w:val="4C8892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2F4BB1"/>
    <w:multiLevelType w:val="hybridMultilevel"/>
    <w:tmpl w:val="75B8AFB6"/>
    <w:lvl w:ilvl="0" w:tplc="E9564B98">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8F521AA"/>
    <w:multiLevelType w:val="multilevel"/>
    <w:tmpl w:val="4FF262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C081D76"/>
    <w:multiLevelType w:val="hybridMultilevel"/>
    <w:tmpl w:val="264A59DE"/>
    <w:lvl w:ilvl="0" w:tplc="E20EAF9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327EE5"/>
    <w:multiLevelType w:val="multilevel"/>
    <w:tmpl w:val="C7467E3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AA71281"/>
    <w:multiLevelType w:val="hybridMultilevel"/>
    <w:tmpl w:val="173847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0987543"/>
    <w:multiLevelType w:val="hybridMultilevel"/>
    <w:tmpl w:val="DD12B9E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A025CC"/>
    <w:multiLevelType w:val="hybridMultilevel"/>
    <w:tmpl w:val="D542F1DA"/>
    <w:lvl w:ilvl="0" w:tplc="917CAD6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656526A"/>
    <w:multiLevelType w:val="hybridMultilevel"/>
    <w:tmpl w:val="D834C9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4F2E0C"/>
    <w:multiLevelType w:val="multilevel"/>
    <w:tmpl w:val="6374F7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419545A2"/>
    <w:multiLevelType w:val="multilevel"/>
    <w:tmpl w:val="4B6498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4A195621"/>
    <w:multiLevelType w:val="hybridMultilevel"/>
    <w:tmpl w:val="CDDC05B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4C2C6621"/>
    <w:multiLevelType w:val="hybridMultilevel"/>
    <w:tmpl w:val="BC7C64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550E9C"/>
    <w:multiLevelType w:val="hybridMultilevel"/>
    <w:tmpl w:val="6DFA77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D535FE"/>
    <w:multiLevelType w:val="hybridMultilevel"/>
    <w:tmpl w:val="1A1E72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6910292"/>
    <w:multiLevelType w:val="hybridMultilevel"/>
    <w:tmpl w:val="A66E6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1C43B82"/>
    <w:multiLevelType w:val="hybridMultilevel"/>
    <w:tmpl w:val="5BEE20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9127524"/>
    <w:multiLevelType w:val="hybridMultilevel"/>
    <w:tmpl w:val="75B66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C546565"/>
    <w:multiLevelType w:val="hybridMultilevel"/>
    <w:tmpl w:val="B2E0E50C"/>
    <w:lvl w:ilvl="0" w:tplc="F46A438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765A10"/>
    <w:multiLevelType w:val="hybridMultilevel"/>
    <w:tmpl w:val="3FDA141E"/>
    <w:lvl w:ilvl="0" w:tplc="3524250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212586">
    <w:abstractNumId w:val="17"/>
  </w:num>
  <w:num w:numId="2" w16cid:durableId="993486956">
    <w:abstractNumId w:val="3"/>
  </w:num>
  <w:num w:numId="3" w16cid:durableId="1098138051">
    <w:abstractNumId w:val="13"/>
  </w:num>
  <w:num w:numId="4" w16cid:durableId="1775513332">
    <w:abstractNumId w:val="6"/>
  </w:num>
  <w:num w:numId="5" w16cid:durableId="54862567">
    <w:abstractNumId w:val="18"/>
  </w:num>
  <w:num w:numId="6" w16cid:durableId="1075082229">
    <w:abstractNumId w:val="19"/>
  </w:num>
  <w:num w:numId="7" w16cid:durableId="1473987419">
    <w:abstractNumId w:val="7"/>
  </w:num>
  <w:num w:numId="8" w16cid:durableId="1468007617">
    <w:abstractNumId w:val="1"/>
  </w:num>
  <w:num w:numId="9" w16cid:durableId="1315722291">
    <w:abstractNumId w:val="14"/>
  </w:num>
  <w:num w:numId="10" w16cid:durableId="351687242">
    <w:abstractNumId w:val="8"/>
  </w:num>
  <w:num w:numId="11" w16cid:durableId="1450515295">
    <w:abstractNumId w:val="16"/>
  </w:num>
  <w:num w:numId="12" w16cid:durableId="50618558">
    <w:abstractNumId w:val="15"/>
  </w:num>
  <w:num w:numId="13" w16cid:durableId="1323776273">
    <w:abstractNumId w:val="0"/>
  </w:num>
  <w:num w:numId="14" w16cid:durableId="1340280500">
    <w:abstractNumId w:val="11"/>
  </w:num>
  <w:num w:numId="15" w16cid:durableId="505286101">
    <w:abstractNumId w:val="12"/>
  </w:num>
  <w:num w:numId="16" w16cid:durableId="113714472">
    <w:abstractNumId w:val="5"/>
  </w:num>
  <w:num w:numId="17" w16cid:durableId="1552040856">
    <w:abstractNumId w:val="4"/>
  </w:num>
  <w:num w:numId="18" w16cid:durableId="657802258">
    <w:abstractNumId w:val="2"/>
  </w:num>
  <w:num w:numId="19" w16cid:durableId="1083185923">
    <w:abstractNumId w:val="9"/>
  </w:num>
  <w:num w:numId="20" w16cid:durableId="338388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8C022B3-3B26-4511-B487-BAED1FF3D447}"/>
    <w:docVar w:name="dgnword-eventsink" w:val="2420387098864"/>
  </w:docVars>
  <w:rsids>
    <w:rsidRoot w:val="001B66D1"/>
    <w:rsid w:val="00003572"/>
    <w:rsid w:val="00003AF9"/>
    <w:rsid w:val="00004628"/>
    <w:rsid w:val="00005BA0"/>
    <w:rsid w:val="00006342"/>
    <w:rsid w:val="000110E9"/>
    <w:rsid w:val="0001491F"/>
    <w:rsid w:val="00015045"/>
    <w:rsid w:val="00015181"/>
    <w:rsid w:val="000179DC"/>
    <w:rsid w:val="000215A5"/>
    <w:rsid w:val="00022FB0"/>
    <w:rsid w:val="0002488A"/>
    <w:rsid w:val="00035AFC"/>
    <w:rsid w:val="00036114"/>
    <w:rsid w:val="00041F0F"/>
    <w:rsid w:val="00044299"/>
    <w:rsid w:val="000443D3"/>
    <w:rsid w:val="00047DF0"/>
    <w:rsid w:val="000532A6"/>
    <w:rsid w:val="00054013"/>
    <w:rsid w:val="0005652C"/>
    <w:rsid w:val="00056F64"/>
    <w:rsid w:val="00057ED4"/>
    <w:rsid w:val="000604BC"/>
    <w:rsid w:val="00060CA8"/>
    <w:rsid w:val="000662DF"/>
    <w:rsid w:val="00066DCB"/>
    <w:rsid w:val="000713F0"/>
    <w:rsid w:val="00071D24"/>
    <w:rsid w:val="00072A31"/>
    <w:rsid w:val="00072B40"/>
    <w:rsid w:val="0007526C"/>
    <w:rsid w:val="0008082C"/>
    <w:rsid w:val="000838FA"/>
    <w:rsid w:val="00083AF2"/>
    <w:rsid w:val="00083D59"/>
    <w:rsid w:val="000929C8"/>
    <w:rsid w:val="00093653"/>
    <w:rsid w:val="000955CD"/>
    <w:rsid w:val="000969B6"/>
    <w:rsid w:val="000A32CE"/>
    <w:rsid w:val="000A50A8"/>
    <w:rsid w:val="000A67D3"/>
    <w:rsid w:val="000A68B5"/>
    <w:rsid w:val="000B2EEF"/>
    <w:rsid w:val="000B4BC4"/>
    <w:rsid w:val="000B61EC"/>
    <w:rsid w:val="000C0B64"/>
    <w:rsid w:val="000C49E2"/>
    <w:rsid w:val="000C6985"/>
    <w:rsid w:val="000E50F2"/>
    <w:rsid w:val="000E55E7"/>
    <w:rsid w:val="000E5E17"/>
    <w:rsid w:val="000E6C66"/>
    <w:rsid w:val="000F2005"/>
    <w:rsid w:val="000F3BC4"/>
    <w:rsid w:val="000F4D59"/>
    <w:rsid w:val="000F53A7"/>
    <w:rsid w:val="000F6600"/>
    <w:rsid w:val="00105C9F"/>
    <w:rsid w:val="00106A77"/>
    <w:rsid w:val="00106D1C"/>
    <w:rsid w:val="00106E1C"/>
    <w:rsid w:val="00107560"/>
    <w:rsid w:val="00107DD0"/>
    <w:rsid w:val="00110360"/>
    <w:rsid w:val="00110528"/>
    <w:rsid w:val="00111E0E"/>
    <w:rsid w:val="001121CC"/>
    <w:rsid w:val="00112700"/>
    <w:rsid w:val="00112C03"/>
    <w:rsid w:val="00113B04"/>
    <w:rsid w:val="0011432A"/>
    <w:rsid w:val="00114A97"/>
    <w:rsid w:val="001166E3"/>
    <w:rsid w:val="00117BDF"/>
    <w:rsid w:val="0012250E"/>
    <w:rsid w:val="00122DF0"/>
    <w:rsid w:val="001261C6"/>
    <w:rsid w:val="0013431C"/>
    <w:rsid w:val="00140368"/>
    <w:rsid w:val="001425FD"/>
    <w:rsid w:val="0014490C"/>
    <w:rsid w:val="00146039"/>
    <w:rsid w:val="001512BD"/>
    <w:rsid w:val="001518D9"/>
    <w:rsid w:val="00152DE0"/>
    <w:rsid w:val="00153421"/>
    <w:rsid w:val="00155655"/>
    <w:rsid w:val="00162836"/>
    <w:rsid w:val="00163E55"/>
    <w:rsid w:val="00164955"/>
    <w:rsid w:val="00167E94"/>
    <w:rsid w:val="0017163F"/>
    <w:rsid w:val="0017261D"/>
    <w:rsid w:val="00175072"/>
    <w:rsid w:val="0017570E"/>
    <w:rsid w:val="001766F2"/>
    <w:rsid w:val="00176FC6"/>
    <w:rsid w:val="00181A21"/>
    <w:rsid w:val="00187B63"/>
    <w:rsid w:val="00190C6C"/>
    <w:rsid w:val="00195D55"/>
    <w:rsid w:val="001A000D"/>
    <w:rsid w:val="001A06AD"/>
    <w:rsid w:val="001A7858"/>
    <w:rsid w:val="001AE39E"/>
    <w:rsid w:val="001B1A5B"/>
    <w:rsid w:val="001B4A03"/>
    <w:rsid w:val="001B66AA"/>
    <w:rsid w:val="001B66D1"/>
    <w:rsid w:val="001C3FDF"/>
    <w:rsid w:val="001C4120"/>
    <w:rsid w:val="001D219E"/>
    <w:rsid w:val="001D2F8B"/>
    <w:rsid w:val="001D44B9"/>
    <w:rsid w:val="001D4B2F"/>
    <w:rsid w:val="001D61F4"/>
    <w:rsid w:val="001D70C4"/>
    <w:rsid w:val="001D72A5"/>
    <w:rsid w:val="001E22B2"/>
    <w:rsid w:val="001E5CDB"/>
    <w:rsid w:val="001E6328"/>
    <w:rsid w:val="001F3192"/>
    <w:rsid w:val="001F3953"/>
    <w:rsid w:val="001F422E"/>
    <w:rsid w:val="001F7862"/>
    <w:rsid w:val="002008E1"/>
    <w:rsid w:val="002017E4"/>
    <w:rsid w:val="002043F1"/>
    <w:rsid w:val="002059F3"/>
    <w:rsid w:val="002077B2"/>
    <w:rsid w:val="0021022E"/>
    <w:rsid w:val="00211D53"/>
    <w:rsid w:val="00215C01"/>
    <w:rsid w:val="00220E06"/>
    <w:rsid w:val="002213A6"/>
    <w:rsid w:val="002213F1"/>
    <w:rsid w:val="00221AD4"/>
    <w:rsid w:val="00221E55"/>
    <w:rsid w:val="002261CF"/>
    <w:rsid w:val="00227D62"/>
    <w:rsid w:val="0023560F"/>
    <w:rsid w:val="002411B4"/>
    <w:rsid w:val="002415AE"/>
    <w:rsid w:val="002422EA"/>
    <w:rsid w:val="00242493"/>
    <w:rsid w:val="00250C83"/>
    <w:rsid w:val="002517B7"/>
    <w:rsid w:val="00253F67"/>
    <w:rsid w:val="00255FD8"/>
    <w:rsid w:val="002561D9"/>
    <w:rsid w:val="00264AB0"/>
    <w:rsid w:val="002670E0"/>
    <w:rsid w:val="00267653"/>
    <w:rsid w:val="002717F2"/>
    <w:rsid w:val="00273D43"/>
    <w:rsid w:val="00275405"/>
    <w:rsid w:val="00276055"/>
    <w:rsid w:val="00276170"/>
    <w:rsid w:val="00285ABC"/>
    <w:rsid w:val="002861C4"/>
    <w:rsid w:val="00287F61"/>
    <w:rsid w:val="00291E4D"/>
    <w:rsid w:val="00292913"/>
    <w:rsid w:val="00295A9F"/>
    <w:rsid w:val="00296193"/>
    <w:rsid w:val="002A3AEF"/>
    <w:rsid w:val="002B0146"/>
    <w:rsid w:val="002B26E3"/>
    <w:rsid w:val="002B4629"/>
    <w:rsid w:val="002B7293"/>
    <w:rsid w:val="002C0284"/>
    <w:rsid w:val="002C1723"/>
    <w:rsid w:val="002C4429"/>
    <w:rsid w:val="002C4542"/>
    <w:rsid w:val="002C6EB4"/>
    <w:rsid w:val="002D0389"/>
    <w:rsid w:val="002D03A0"/>
    <w:rsid w:val="002D059B"/>
    <w:rsid w:val="002D3FD1"/>
    <w:rsid w:val="002D6663"/>
    <w:rsid w:val="002E557C"/>
    <w:rsid w:val="002E596C"/>
    <w:rsid w:val="002E6854"/>
    <w:rsid w:val="002E7EF1"/>
    <w:rsid w:val="002F2013"/>
    <w:rsid w:val="002F2EAB"/>
    <w:rsid w:val="00307117"/>
    <w:rsid w:val="00307BB9"/>
    <w:rsid w:val="00307D0D"/>
    <w:rsid w:val="003149FA"/>
    <w:rsid w:val="003158B8"/>
    <w:rsid w:val="0031638B"/>
    <w:rsid w:val="00321B2E"/>
    <w:rsid w:val="003260D7"/>
    <w:rsid w:val="00330247"/>
    <w:rsid w:val="003362E0"/>
    <w:rsid w:val="00345639"/>
    <w:rsid w:val="00350A4D"/>
    <w:rsid w:val="00351D49"/>
    <w:rsid w:val="003531E1"/>
    <w:rsid w:val="003562EA"/>
    <w:rsid w:val="00360829"/>
    <w:rsid w:val="00362DE4"/>
    <w:rsid w:val="00363596"/>
    <w:rsid w:val="00364A1E"/>
    <w:rsid w:val="00364B93"/>
    <w:rsid w:val="00366423"/>
    <w:rsid w:val="00366EB9"/>
    <w:rsid w:val="003727BB"/>
    <w:rsid w:val="00373BBE"/>
    <w:rsid w:val="003768B5"/>
    <w:rsid w:val="00380974"/>
    <w:rsid w:val="00380F8A"/>
    <w:rsid w:val="00384405"/>
    <w:rsid w:val="00384BD6"/>
    <w:rsid w:val="00394A48"/>
    <w:rsid w:val="003958D5"/>
    <w:rsid w:val="00396082"/>
    <w:rsid w:val="003960AE"/>
    <w:rsid w:val="00396780"/>
    <w:rsid w:val="003A1DB4"/>
    <w:rsid w:val="003A37D6"/>
    <w:rsid w:val="003A3E40"/>
    <w:rsid w:val="003A66ED"/>
    <w:rsid w:val="003A6D95"/>
    <w:rsid w:val="003A7BAB"/>
    <w:rsid w:val="003B0536"/>
    <w:rsid w:val="003B06F8"/>
    <w:rsid w:val="003B4A64"/>
    <w:rsid w:val="003B50C2"/>
    <w:rsid w:val="003C1234"/>
    <w:rsid w:val="003C28CD"/>
    <w:rsid w:val="003C7549"/>
    <w:rsid w:val="003C7AE6"/>
    <w:rsid w:val="003C7CFC"/>
    <w:rsid w:val="003D03DC"/>
    <w:rsid w:val="003D03F5"/>
    <w:rsid w:val="003D0C9B"/>
    <w:rsid w:val="003D2E1A"/>
    <w:rsid w:val="003D405D"/>
    <w:rsid w:val="003D58AE"/>
    <w:rsid w:val="003D7E2F"/>
    <w:rsid w:val="003E0A44"/>
    <w:rsid w:val="003F05D3"/>
    <w:rsid w:val="003F3ED0"/>
    <w:rsid w:val="003F5DDD"/>
    <w:rsid w:val="003F60AC"/>
    <w:rsid w:val="003F718C"/>
    <w:rsid w:val="0040105D"/>
    <w:rsid w:val="0040175C"/>
    <w:rsid w:val="00402160"/>
    <w:rsid w:val="004040AC"/>
    <w:rsid w:val="00404230"/>
    <w:rsid w:val="00404DA2"/>
    <w:rsid w:val="004057E5"/>
    <w:rsid w:val="00406F20"/>
    <w:rsid w:val="00407535"/>
    <w:rsid w:val="00412664"/>
    <w:rsid w:val="00412C67"/>
    <w:rsid w:val="00414995"/>
    <w:rsid w:val="004150BB"/>
    <w:rsid w:val="0042040B"/>
    <w:rsid w:val="004240E8"/>
    <w:rsid w:val="0043095A"/>
    <w:rsid w:val="00430B0B"/>
    <w:rsid w:val="00431595"/>
    <w:rsid w:val="00433515"/>
    <w:rsid w:val="0043364B"/>
    <w:rsid w:val="004353A1"/>
    <w:rsid w:val="00435A93"/>
    <w:rsid w:val="00446014"/>
    <w:rsid w:val="00446C7C"/>
    <w:rsid w:val="00447938"/>
    <w:rsid w:val="00452158"/>
    <w:rsid w:val="004531A3"/>
    <w:rsid w:val="00453DDA"/>
    <w:rsid w:val="00453FDA"/>
    <w:rsid w:val="00460C90"/>
    <w:rsid w:val="004647F7"/>
    <w:rsid w:val="00471FE2"/>
    <w:rsid w:val="004755E7"/>
    <w:rsid w:val="00475F5A"/>
    <w:rsid w:val="0047762F"/>
    <w:rsid w:val="0048117F"/>
    <w:rsid w:val="0048144D"/>
    <w:rsid w:val="00482F9A"/>
    <w:rsid w:val="004836D4"/>
    <w:rsid w:val="00484969"/>
    <w:rsid w:val="00485556"/>
    <w:rsid w:val="00485D82"/>
    <w:rsid w:val="004904FE"/>
    <w:rsid w:val="00492811"/>
    <w:rsid w:val="0049294C"/>
    <w:rsid w:val="004948A1"/>
    <w:rsid w:val="004A0166"/>
    <w:rsid w:val="004A143F"/>
    <w:rsid w:val="004A6F3F"/>
    <w:rsid w:val="004A75F6"/>
    <w:rsid w:val="004B0B11"/>
    <w:rsid w:val="004B0B4A"/>
    <w:rsid w:val="004B1310"/>
    <w:rsid w:val="004B2219"/>
    <w:rsid w:val="004B348F"/>
    <w:rsid w:val="004B3883"/>
    <w:rsid w:val="004B3900"/>
    <w:rsid w:val="004B6D66"/>
    <w:rsid w:val="004C3D22"/>
    <w:rsid w:val="004C4583"/>
    <w:rsid w:val="004C5184"/>
    <w:rsid w:val="004C6E02"/>
    <w:rsid w:val="004C755A"/>
    <w:rsid w:val="004D4BB0"/>
    <w:rsid w:val="004D557F"/>
    <w:rsid w:val="004D68B6"/>
    <w:rsid w:val="004D784B"/>
    <w:rsid w:val="004E14D7"/>
    <w:rsid w:val="004E1A97"/>
    <w:rsid w:val="004E296C"/>
    <w:rsid w:val="004E2D9B"/>
    <w:rsid w:val="004E3E94"/>
    <w:rsid w:val="004E47A4"/>
    <w:rsid w:val="004E6402"/>
    <w:rsid w:val="004F088C"/>
    <w:rsid w:val="004F4321"/>
    <w:rsid w:val="004F6EB9"/>
    <w:rsid w:val="005018A9"/>
    <w:rsid w:val="005022EE"/>
    <w:rsid w:val="00502CD7"/>
    <w:rsid w:val="00503558"/>
    <w:rsid w:val="0050433D"/>
    <w:rsid w:val="00504411"/>
    <w:rsid w:val="00505D95"/>
    <w:rsid w:val="00506BF0"/>
    <w:rsid w:val="00511762"/>
    <w:rsid w:val="0051253C"/>
    <w:rsid w:val="00512ED8"/>
    <w:rsid w:val="00513439"/>
    <w:rsid w:val="00513A05"/>
    <w:rsid w:val="00514671"/>
    <w:rsid w:val="005159CE"/>
    <w:rsid w:val="0051735C"/>
    <w:rsid w:val="005201CC"/>
    <w:rsid w:val="00521DB7"/>
    <w:rsid w:val="0052378B"/>
    <w:rsid w:val="005259A7"/>
    <w:rsid w:val="00525A9E"/>
    <w:rsid w:val="00525ABE"/>
    <w:rsid w:val="00526230"/>
    <w:rsid w:val="00530CAE"/>
    <w:rsid w:val="00531A26"/>
    <w:rsid w:val="0053317D"/>
    <w:rsid w:val="005349EF"/>
    <w:rsid w:val="00537A89"/>
    <w:rsid w:val="00541872"/>
    <w:rsid w:val="00552F4D"/>
    <w:rsid w:val="00554328"/>
    <w:rsid w:val="00554548"/>
    <w:rsid w:val="005602B2"/>
    <w:rsid w:val="00560DF7"/>
    <w:rsid w:val="0056421E"/>
    <w:rsid w:val="0056458F"/>
    <w:rsid w:val="005724D9"/>
    <w:rsid w:val="005746FE"/>
    <w:rsid w:val="005767FA"/>
    <w:rsid w:val="00583EB5"/>
    <w:rsid w:val="005856B4"/>
    <w:rsid w:val="00590690"/>
    <w:rsid w:val="0059099F"/>
    <w:rsid w:val="00591C1C"/>
    <w:rsid w:val="005921FE"/>
    <w:rsid w:val="00595645"/>
    <w:rsid w:val="005A0734"/>
    <w:rsid w:val="005A14B4"/>
    <w:rsid w:val="005A1531"/>
    <w:rsid w:val="005A4E38"/>
    <w:rsid w:val="005A6023"/>
    <w:rsid w:val="005A7474"/>
    <w:rsid w:val="005A7C10"/>
    <w:rsid w:val="005B04AA"/>
    <w:rsid w:val="005B0951"/>
    <w:rsid w:val="005B35C0"/>
    <w:rsid w:val="005B64BF"/>
    <w:rsid w:val="005B6EE5"/>
    <w:rsid w:val="005C0127"/>
    <w:rsid w:val="005C16FF"/>
    <w:rsid w:val="005C39A6"/>
    <w:rsid w:val="005C6887"/>
    <w:rsid w:val="005D2476"/>
    <w:rsid w:val="005D282F"/>
    <w:rsid w:val="005D3B98"/>
    <w:rsid w:val="005D4485"/>
    <w:rsid w:val="005E3D74"/>
    <w:rsid w:val="005E41E3"/>
    <w:rsid w:val="005E6E31"/>
    <w:rsid w:val="005E70C0"/>
    <w:rsid w:val="005E7331"/>
    <w:rsid w:val="005F0A4A"/>
    <w:rsid w:val="005F4370"/>
    <w:rsid w:val="005F5C73"/>
    <w:rsid w:val="005F7983"/>
    <w:rsid w:val="00603A20"/>
    <w:rsid w:val="00605F3B"/>
    <w:rsid w:val="00611904"/>
    <w:rsid w:val="006140FE"/>
    <w:rsid w:val="00615EDF"/>
    <w:rsid w:val="00616A77"/>
    <w:rsid w:val="00620DB2"/>
    <w:rsid w:val="00621FF6"/>
    <w:rsid w:val="0062273C"/>
    <w:rsid w:val="006300F5"/>
    <w:rsid w:val="0063256A"/>
    <w:rsid w:val="00640360"/>
    <w:rsid w:val="00643A95"/>
    <w:rsid w:val="00647C05"/>
    <w:rsid w:val="0065076D"/>
    <w:rsid w:val="00653537"/>
    <w:rsid w:val="0065506D"/>
    <w:rsid w:val="0065604A"/>
    <w:rsid w:val="00660AD5"/>
    <w:rsid w:val="0066528F"/>
    <w:rsid w:val="00671AD3"/>
    <w:rsid w:val="00674742"/>
    <w:rsid w:val="00675106"/>
    <w:rsid w:val="00675409"/>
    <w:rsid w:val="00677709"/>
    <w:rsid w:val="00684755"/>
    <w:rsid w:val="00684EC8"/>
    <w:rsid w:val="006857EC"/>
    <w:rsid w:val="00685A22"/>
    <w:rsid w:val="00693C1E"/>
    <w:rsid w:val="00695292"/>
    <w:rsid w:val="006A0944"/>
    <w:rsid w:val="006A5902"/>
    <w:rsid w:val="006A6918"/>
    <w:rsid w:val="006B0799"/>
    <w:rsid w:val="006B091F"/>
    <w:rsid w:val="006B29E7"/>
    <w:rsid w:val="006B40C7"/>
    <w:rsid w:val="006B490D"/>
    <w:rsid w:val="006B682D"/>
    <w:rsid w:val="006C0BBF"/>
    <w:rsid w:val="006C3736"/>
    <w:rsid w:val="006C38B9"/>
    <w:rsid w:val="006D1506"/>
    <w:rsid w:val="006D392D"/>
    <w:rsid w:val="006E31C9"/>
    <w:rsid w:val="006E4752"/>
    <w:rsid w:val="006E695D"/>
    <w:rsid w:val="006E77C3"/>
    <w:rsid w:val="006F36BE"/>
    <w:rsid w:val="006F5273"/>
    <w:rsid w:val="006F5363"/>
    <w:rsid w:val="006F633D"/>
    <w:rsid w:val="006F6945"/>
    <w:rsid w:val="007011B5"/>
    <w:rsid w:val="007035B8"/>
    <w:rsid w:val="0070386E"/>
    <w:rsid w:val="00704D0F"/>
    <w:rsid w:val="007117DF"/>
    <w:rsid w:val="00712DED"/>
    <w:rsid w:val="00713B70"/>
    <w:rsid w:val="00715E85"/>
    <w:rsid w:val="00717B9F"/>
    <w:rsid w:val="00720802"/>
    <w:rsid w:val="00724437"/>
    <w:rsid w:val="007266D3"/>
    <w:rsid w:val="00727263"/>
    <w:rsid w:val="007273A2"/>
    <w:rsid w:val="007316D0"/>
    <w:rsid w:val="00732ADC"/>
    <w:rsid w:val="00736EA3"/>
    <w:rsid w:val="007414CA"/>
    <w:rsid w:val="00742D53"/>
    <w:rsid w:val="00744228"/>
    <w:rsid w:val="00744CC7"/>
    <w:rsid w:val="00747EE1"/>
    <w:rsid w:val="00753BE9"/>
    <w:rsid w:val="00757207"/>
    <w:rsid w:val="00760475"/>
    <w:rsid w:val="0076130E"/>
    <w:rsid w:val="00763EE1"/>
    <w:rsid w:val="00765C90"/>
    <w:rsid w:val="00766A03"/>
    <w:rsid w:val="00766C0B"/>
    <w:rsid w:val="00770207"/>
    <w:rsid w:val="00770468"/>
    <w:rsid w:val="00770760"/>
    <w:rsid w:val="007718EA"/>
    <w:rsid w:val="00771D98"/>
    <w:rsid w:val="00771F06"/>
    <w:rsid w:val="00772C3C"/>
    <w:rsid w:val="007739B1"/>
    <w:rsid w:val="007744CB"/>
    <w:rsid w:val="00775AAE"/>
    <w:rsid w:val="00777A95"/>
    <w:rsid w:val="007828AB"/>
    <w:rsid w:val="007842BE"/>
    <w:rsid w:val="00785BE0"/>
    <w:rsid w:val="00785D63"/>
    <w:rsid w:val="00787A01"/>
    <w:rsid w:val="007923BD"/>
    <w:rsid w:val="00792838"/>
    <w:rsid w:val="00793538"/>
    <w:rsid w:val="00794ED8"/>
    <w:rsid w:val="007951C2"/>
    <w:rsid w:val="007A3510"/>
    <w:rsid w:val="007A3684"/>
    <w:rsid w:val="007A425F"/>
    <w:rsid w:val="007A50B8"/>
    <w:rsid w:val="007A6B0A"/>
    <w:rsid w:val="007B07BA"/>
    <w:rsid w:val="007B117B"/>
    <w:rsid w:val="007B17A9"/>
    <w:rsid w:val="007B2248"/>
    <w:rsid w:val="007B5D0B"/>
    <w:rsid w:val="007B77BC"/>
    <w:rsid w:val="007C027B"/>
    <w:rsid w:val="007C1AAE"/>
    <w:rsid w:val="007C3D94"/>
    <w:rsid w:val="007C4096"/>
    <w:rsid w:val="007C5ECC"/>
    <w:rsid w:val="007D10B4"/>
    <w:rsid w:val="007D3850"/>
    <w:rsid w:val="007E012F"/>
    <w:rsid w:val="007E2A1B"/>
    <w:rsid w:val="007E661B"/>
    <w:rsid w:val="007E68F8"/>
    <w:rsid w:val="007F1F6D"/>
    <w:rsid w:val="007F2BB5"/>
    <w:rsid w:val="007F2BC7"/>
    <w:rsid w:val="007F3C75"/>
    <w:rsid w:val="007F776D"/>
    <w:rsid w:val="008052D0"/>
    <w:rsid w:val="00807D73"/>
    <w:rsid w:val="00810907"/>
    <w:rsid w:val="008157F6"/>
    <w:rsid w:val="00817641"/>
    <w:rsid w:val="00820B22"/>
    <w:rsid w:val="008225ED"/>
    <w:rsid w:val="0082395D"/>
    <w:rsid w:val="008245A1"/>
    <w:rsid w:val="00824D37"/>
    <w:rsid w:val="00826E73"/>
    <w:rsid w:val="00827FCA"/>
    <w:rsid w:val="008305F6"/>
    <w:rsid w:val="00835D01"/>
    <w:rsid w:val="00836B27"/>
    <w:rsid w:val="00837C1A"/>
    <w:rsid w:val="0084015F"/>
    <w:rsid w:val="008411FA"/>
    <w:rsid w:val="00842FF4"/>
    <w:rsid w:val="00850CFF"/>
    <w:rsid w:val="0085103C"/>
    <w:rsid w:val="008519EB"/>
    <w:rsid w:val="00851C66"/>
    <w:rsid w:val="00851D1B"/>
    <w:rsid w:val="0085320B"/>
    <w:rsid w:val="00856461"/>
    <w:rsid w:val="00856878"/>
    <w:rsid w:val="00856E8D"/>
    <w:rsid w:val="00864A06"/>
    <w:rsid w:val="008660AE"/>
    <w:rsid w:val="0086686F"/>
    <w:rsid w:val="008715CD"/>
    <w:rsid w:val="008746E4"/>
    <w:rsid w:val="00881B65"/>
    <w:rsid w:val="00882C37"/>
    <w:rsid w:val="00884A39"/>
    <w:rsid w:val="008872C3"/>
    <w:rsid w:val="00891F7C"/>
    <w:rsid w:val="00895182"/>
    <w:rsid w:val="008956D1"/>
    <w:rsid w:val="00895714"/>
    <w:rsid w:val="008960E2"/>
    <w:rsid w:val="008A1863"/>
    <w:rsid w:val="008A1FC2"/>
    <w:rsid w:val="008A2366"/>
    <w:rsid w:val="008A27C6"/>
    <w:rsid w:val="008A4F60"/>
    <w:rsid w:val="008A7E4E"/>
    <w:rsid w:val="008B57FD"/>
    <w:rsid w:val="008B5A6A"/>
    <w:rsid w:val="008C3C9A"/>
    <w:rsid w:val="008C76B2"/>
    <w:rsid w:val="008D5755"/>
    <w:rsid w:val="008D71E7"/>
    <w:rsid w:val="008E00C6"/>
    <w:rsid w:val="008E310E"/>
    <w:rsid w:val="008E56B3"/>
    <w:rsid w:val="008F27B6"/>
    <w:rsid w:val="008F420B"/>
    <w:rsid w:val="008F7995"/>
    <w:rsid w:val="00900C0C"/>
    <w:rsid w:val="0090136B"/>
    <w:rsid w:val="009040E9"/>
    <w:rsid w:val="00904EA4"/>
    <w:rsid w:val="00906C0D"/>
    <w:rsid w:val="0091120A"/>
    <w:rsid w:val="00911322"/>
    <w:rsid w:val="00911CB9"/>
    <w:rsid w:val="00912141"/>
    <w:rsid w:val="00914175"/>
    <w:rsid w:val="00923E3C"/>
    <w:rsid w:val="00925A24"/>
    <w:rsid w:val="00926183"/>
    <w:rsid w:val="00927A34"/>
    <w:rsid w:val="009321BA"/>
    <w:rsid w:val="00932859"/>
    <w:rsid w:val="0093480D"/>
    <w:rsid w:val="0093673B"/>
    <w:rsid w:val="00936771"/>
    <w:rsid w:val="00940C94"/>
    <w:rsid w:val="00947092"/>
    <w:rsid w:val="00950065"/>
    <w:rsid w:val="00951263"/>
    <w:rsid w:val="009520FC"/>
    <w:rsid w:val="00953D0B"/>
    <w:rsid w:val="0095792B"/>
    <w:rsid w:val="00957EE3"/>
    <w:rsid w:val="0096156D"/>
    <w:rsid w:val="00963983"/>
    <w:rsid w:val="00963FD4"/>
    <w:rsid w:val="00970117"/>
    <w:rsid w:val="00977984"/>
    <w:rsid w:val="00977CED"/>
    <w:rsid w:val="00980EAD"/>
    <w:rsid w:val="00981E70"/>
    <w:rsid w:val="00985BEA"/>
    <w:rsid w:val="00985D97"/>
    <w:rsid w:val="00990915"/>
    <w:rsid w:val="00990C00"/>
    <w:rsid w:val="00991D9C"/>
    <w:rsid w:val="009929DC"/>
    <w:rsid w:val="00993831"/>
    <w:rsid w:val="00994EBB"/>
    <w:rsid w:val="009962C3"/>
    <w:rsid w:val="009A0BC6"/>
    <w:rsid w:val="009A1449"/>
    <w:rsid w:val="009A15B1"/>
    <w:rsid w:val="009B355C"/>
    <w:rsid w:val="009C1198"/>
    <w:rsid w:val="009C25AE"/>
    <w:rsid w:val="009C5550"/>
    <w:rsid w:val="009C5ACD"/>
    <w:rsid w:val="009C6121"/>
    <w:rsid w:val="009D41A4"/>
    <w:rsid w:val="009D427B"/>
    <w:rsid w:val="009E2B9F"/>
    <w:rsid w:val="009E44BD"/>
    <w:rsid w:val="009E4B89"/>
    <w:rsid w:val="009E55B5"/>
    <w:rsid w:val="009E6E0A"/>
    <w:rsid w:val="009F1757"/>
    <w:rsid w:val="009F69D3"/>
    <w:rsid w:val="00A03C8B"/>
    <w:rsid w:val="00A051AF"/>
    <w:rsid w:val="00A06A57"/>
    <w:rsid w:val="00A1033E"/>
    <w:rsid w:val="00A12AA5"/>
    <w:rsid w:val="00A208E8"/>
    <w:rsid w:val="00A25296"/>
    <w:rsid w:val="00A257C3"/>
    <w:rsid w:val="00A25C4B"/>
    <w:rsid w:val="00A26262"/>
    <w:rsid w:val="00A27918"/>
    <w:rsid w:val="00A32C39"/>
    <w:rsid w:val="00A3333C"/>
    <w:rsid w:val="00A457F9"/>
    <w:rsid w:val="00A50223"/>
    <w:rsid w:val="00A51707"/>
    <w:rsid w:val="00A54BC1"/>
    <w:rsid w:val="00A565FF"/>
    <w:rsid w:val="00A62D95"/>
    <w:rsid w:val="00A62E82"/>
    <w:rsid w:val="00A66584"/>
    <w:rsid w:val="00A67DD0"/>
    <w:rsid w:val="00A67E5F"/>
    <w:rsid w:val="00A701D6"/>
    <w:rsid w:val="00A71286"/>
    <w:rsid w:val="00A715D5"/>
    <w:rsid w:val="00A72D68"/>
    <w:rsid w:val="00A7366A"/>
    <w:rsid w:val="00A7369E"/>
    <w:rsid w:val="00A7486E"/>
    <w:rsid w:val="00A8084E"/>
    <w:rsid w:val="00A81264"/>
    <w:rsid w:val="00A81BFA"/>
    <w:rsid w:val="00A828B3"/>
    <w:rsid w:val="00A8527B"/>
    <w:rsid w:val="00A85996"/>
    <w:rsid w:val="00A8644E"/>
    <w:rsid w:val="00A92E1E"/>
    <w:rsid w:val="00A9376E"/>
    <w:rsid w:val="00A93E55"/>
    <w:rsid w:val="00AA0835"/>
    <w:rsid w:val="00AA1105"/>
    <w:rsid w:val="00AA139E"/>
    <w:rsid w:val="00AA5628"/>
    <w:rsid w:val="00AA6C62"/>
    <w:rsid w:val="00AA6D95"/>
    <w:rsid w:val="00AB0DAF"/>
    <w:rsid w:val="00AB3378"/>
    <w:rsid w:val="00AB3F8F"/>
    <w:rsid w:val="00AB52AD"/>
    <w:rsid w:val="00AC2053"/>
    <w:rsid w:val="00AC2D67"/>
    <w:rsid w:val="00AC3500"/>
    <w:rsid w:val="00AC3988"/>
    <w:rsid w:val="00AC5AB2"/>
    <w:rsid w:val="00AC5C06"/>
    <w:rsid w:val="00AC6096"/>
    <w:rsid w:val="00AC6A94"/>
    <w:rsid w:val="00AC6CE5"/>
    <w:rsid w:val="00AC7357"/>
    <w:rsid w:val="00AD184D"/>
    <w:rsid w:val="00AD2A6E"/>
    <w:rsid w:val="00AD47FF"/>
    <w:rsid w:val="00AD6BFD"/>
    <w:rsid w:val="00AD7A2B"/>
    <w:rsid w:val="00AE2E93"/>
    <w:rsid w:val="00AE44F6"/>
    <w:rsid w:val="00AE57B5"/>
    <w:rsid w:val="00AE635C"/>
    <w:rsid w:val="00AF0688"/>
    <w:rsid w:val="00AF09C2"/>
    <w:rsid w:val="00AF0ED3"/>
    <w:rsid w:val="00AF1E33"/>
    <w:rsid w:val="00AF1F78"/>
    <w:rsid w:val="00AF1FC8"/>
    <w:rsid w:val="00AF2A4A"/>
    <w:rsid w:val="00B00FD8"/>
    <w:rsid w:val="00B01610"/>
    <w:rsid w:val="00B01EDC"/>
    <w:rsid w:val="00B023E9"/>
    <w:rsid w:val="00B036C6"/>
    <w:rsid w:val="00B03DDF"/>
    <w:rsid w:val="00B04C62"/>
    <w:rsid w:val="00B07D1B"/>
    <w:rsid w:val="00B07FB6"/>
    <w:rsid w:val="00B10E7D"/>
    <w:rsid w:val="00B137A7"/>
    <w:rsid w:val="00B142D0"/>
    <w:rsid w:val="00B16341"/>
    <w:rsid w:val="00B17AE8"/>
    <w:rsid w:val="00B17CE6"/>
    <w:rsid w:val="00B222F5"/>
    <w:rsid w:val="00B24212"/>
    <w:rsid w:val="00B25F08"/>
    <w:rsid w:val="00B26239"/>
    <w:rsid w:val="00B264F6"/>
    <w:rsid w:val="00B3170E"/>
    <w:rsid w:val="00B31B15"/>
    <w:rsid w:val="00B32E87"/>
    <w:rsid w:val="00B36495"/>
    <w:rsid w:val="00B40139"/>
    <w:rsid w:val="00B44207"/>
    <w:rsid w:val="00B4466F"/>
    <w:rsid w:val="00B462B6"/>
    <w:rsid w:val="00B47255"/>
    <w:rsid w:val="00B57929"/>
    <w:rsid w:val="00B60FF9"/>
    <w:rsid w:val="00B63A7B"/>
    <w:rsid w:val="00B64E67"/>
    <w:rsid w:val="00B65D17"/>
    <w:rsid w:val="00B67177"/>
    <w:rsid w:val="00B706E2"/>
    <w:rsid w:val="00B71135"/>
    <w:rsid w:val="00B826BE"/>
    <w:rsid w:val="00B82E5A"/>
    <w:rsid w:val="00B97438"/>
    <w:rsid w:val="00B977DB"/>
    <w:rsid w:val="00B97808"/>
    <w:rsid w:val="00BA0354"/>
    <w:rsid w:val="00BA1AD8"/>
    <w:rsid w:val="00BB07CC"/>
    <w:rsid w:val="00BB35C1"/>
    <w:rsid w:val="00BB7837"/>
    <w:rsid w:val="00BC0033"/>
    <w:rsid w:val="00BC70C8"/>
    <w:rsid w:val="00BD2837"/>
    <w:rsid w:val="00BD3C0D"/>
    <w:rsid w:val="00BD7478"/>
    <w:rsid w:val="00BE0553"/>
    <w:rsid w:val="00BE6882"/>
    <w:rsid w:val="00BE6BD0"/>
    <w:rsid w:val="00BE70EF"/>
    <w:rsid w:val="00BF3E07"/>
    <w:rsid w:val="00C00398"/>
    <w:rsid w:val="00C11576"/>
    <w:rsid w:val="00C13E2D"/>
    <w:rsid w:val="00C1601B"/>
    <w:rsid w:val="00C17DDD"/>
    <w:rsid w:val="00C21C88"/>
    <w:rsid w:val="00C21EB7"/>
    <w:rsid w:val="00C32E4C"/>
    <w:rsid w:val="00C33364"/>
    <w:rsid w:val="00C36255"/>
    <w:rsid w:val="00C36615"/>
    <w:rsid w:val="00C377D8"/>
    <w:rsid w:val="00C416BC"/>
    <w:rsid w:val="00C51E2F"/>
    <w:rsid w:val="00C53700"/>
    <w:rsid w:val="00C542CE"/>
    <w:rsid w:val="00C556F4"/>
    <w:rsid w:val="00C561D4"/>
    <w:rsid w:val="00C63FBA"/>
    <w:rsid w:val="00C65BE4"/>
    <w:rsid w:val="00C65D24"/>
    <w:rsid w:val="00C65E6D"/>
    <w:rsid w:val="00C7396B"/>
    <w:rsid w:val="00C73A16"/>
    <w:rsid w:val="00C74A4E"/>
    <w:rsid w:val="00C80CC1"/>
    <w:rsid w:val="00C80F1A"/>
    <w:rsid w:val="00C816EF"/>
    <w:rsid w:val="00C81C3C"/>
    <w:rsid w:val="00C84047"/>
    <w:rsid w:val="00C8532D"/>
    <w:rsid w:val="00C85CC5"/>
    <w:rsid w:val="00C85DDB"/>
    <w:rsid w:val="00C8690C"/>
    <w:rsid w:val="00C874DF"/>
    <w:rsid w:val="00C91B35"/>
    <w:rsid w:val="00C942F8"/>
    <w:rsid w:val="00CA09CF"/>
    <w:rsid w:val="00CA333B"/>
    <w:rsid w:val="00CA459D"/>
    <w:rsid w:val="00CA46AA"/>
    <w:rsid w:val="00CA574E"/>
    <w:rsid w:val="00CB032C"/>
    <w:rsid w:val="00CB0F81"/>
    <w:rsid w:val="00CB10AB"/>
    <w:rsid w:val="00CB12CA"/>
    <w:rsid w:val="00CB282F"/>
    <w:rsid w:val="00CB2BD7"/>
    <w:rsid w:val="00CB3091"/>
    <w:rsid w:val="00CB353E"/>
    <w:rsid w:val="00CB3560"/>
    <w:rsid w:val="00CB4028"/>
    <w:rsid w:val="00CB65AE"/>
    <w:rsid w:val="00CC1892"/>
    <w:rsid w:val="00CC2BE1"/>
    <w:rsid w:val="00CC5AE9"/>
    <w:rsid w:val="00CD315B"/>
    <w:rsid w:val="00CD3AD0"/>
    <w:rsid w:val="00CD3DFB"/>
    <w:rsid w:val="00CD406A"/>
    <w:rsid w:val="00CD5176"/>
    <w:rsid w:val="00CD729B"/>
    <w:rsid w:val="00CD7A74"/>
    <w:rsid w:val="00CE1099"/>
    <w:rsid w:val="00CE18B5"/>
    <w:rsid w:val="00CE72A7"/>
    <w:rsid w:val="00CF165B"/>
    <w:rsid w:val="00CF4056"/>
    <w:rsid w:val="00CF700E"/>
    <w:rsid w:val="00D01C4C"/>
    <w:rsid w:val="00D02FFD"/>
    <w:rsid w:val="00D04A72"/>
    <w:rsid w:val="00D05596"/>
    <w:rsid w:val="00D05D53"/>
    <w:rsid w:val="00D07BFE"/>
    <w:rsid w:val="00D10320"/>
    <w:rsid w:val="00D10E34"/>
    <w:rsid w:val="00D14551"/>
    <w:rsid w:val="00D146DA"/>
    <w:rsid w:val="00D14B67"/>
    <w:rsid w:val="00D15385"/>
    <w:rsid w:val="00D25E63"/>
    <w:rsid w:val="00D31270"/>
    <w:rsid w:val="00D336AC"/>
    <w:rsid w:val="00D34486"/>
    <w:rsid w:val="00D34493"/>
    <w:rsid w:val="00D374DA"/>
    <w:rsid w:val="00D410A5"/>
    <w:rsid w:val="00D47100"/>
    <w:rsid w:val="00D47C90"/>
    <w:rsid w:val="00D56CE6"/>
    <w:rsid w:val="00D617AC"/>
    <w:rsid w:val="00D622D1"/>
    <w:rsid w:val="00D65E78"/>
    <w:rsid w:val="00D66530"/>
    <w:rsid w:val="00D7091D"/>
    <w:rsid w:val="00D7437C"/>
    <w:rsid w:val="00D772B4"/>
    <w:rsid w:val="00D8220F"/>
    <w:rsid w:val="00D840EE"/>
    <w:rsid w:val="00D86E83"/>
    <w:rsid w:val="00D87C15"/>
    <w:rsid w:val="00D901DC"/>
    <w:rsid w:val="00D912D1"/>
    <w:rsid w:val="00D92678"/>
    <w:rsid w:val="00D945E9"/>
    <w:rsid w:val="00DA0BEF"/>
    <w:rsid w:val="00DA12FF"/>
    <w:rsid w:val="00DA2716"/>
    <w:rsid w:val="00DA3873"/>
    <w:rsid w:val="00DA5A69"/>
    <w:rsid w:val="00DA6364"/>
    <w:rsid w:val="00DB0104"/>
    <w:rsid w:val="00DB06F2"/>
    <w:rsid w:val="00DB14A7"/>
    <w:rsid w:val="00DB1BF9"/>
    <w:rsid w:val="00DB2120"/>
    <w:rsid w:val="00DB7479"/>
    <w:rsid w:val="00DC3560"/>
    <w:rsid w:val="00DC4FE7"/>
    <w:rsid w:val="00DE0B43"/>
    <w:rsid w:val="00DE2884"/>
    <w:rsid w:val="00DE3DC5"/>
    <w:rsid w:val="00DE55F7"/>
    <w:rsid w:val="00DF26A8"/>
    <w:rsid w:val="00DF3544"/>
    <w:rsid w:val="00DF5DBF"/>
    <w:rsid w:val="00DF67BC"/>
    <w:rsid w:val="00DF79C7"/>
    <w:rsid w:val="00E056B9"/>
    <w:rsid w:val="00E133A6"/>
    <w:rsid w:val="00E13A82"/>
    <w:rsid w:val="00E22002"/>
    <w:rsid w:val="00E229BF"/>
    <w:rsid w:val="00E22AF5"/>
    <w:rsid w:val="00E33CB5"/>
    <w:rsid w:val="00E35139"/>
    <w:rsid w:val="00E353D4"/>
    <w:rsid w:val="00E40EF8"/>
    <w:rsid w:val="00E41CDD"/>
    <w:rsid w:val="00E428C2"/>
    <w:rsid w:val="00E432C1"/>
    <w:rsid w:val="00E43CAB"/>
    <w:rsid w:val="00E5369F"/>
    <w:rsid w:val="00E549E8"/>
    <w:rsid w:val="00E55FB3"/>
    <w:rsid w:val="00E56CEE"/>
    <w:rsid w:val="00E57F17"/>
    <w:rsid w:val="00E63C57"/>
    <w:rsid w:val="00E659D0"/>
    <w:rsid w:val="00E70246"/>
    <w:rsid w:val="00E71D03"/>
    <w:rsid w:val="00E74509"/>
    <w:rsid w:val="00E75AA1"/>
    <w:rsid w:val="00E76218"/>
    <w:rsid w:val="00E814E2"/>
    <w:rsid w:val="00E82897"/>
    <w:rsid w:val="00E831D4"/>
    <w:rsid w:val="00E83ECA"/>
    <w:rsid w:val="00E84C91"/>
    <w:rsid w:val="00E85502"/>
    <w:rsid w:val="00E8619C"/>
    <w:rsid w:val="00E937ED"/>
    <w:rsid w:val="00E93BE1"/>
    <w:rsid w:val="00E96AE0"/>
    <w:rsid w:val="00EA1095"/>
    <w:rsid w:val="00EA163C"/>
    <w:rsid w:val="00EA2C13"/>
    <w:rsid w:val="00EA3394"/>
    <w:rsid w:val="00EA4735"/>
    <w:rsid w:val="00EA5C45"/>
    <w:rsid w:val="00EA5DFB"/>
    <w:rsid w:val="00EA6656"/>
    <w:rsid w:val="00EA79C8"/>
    <w:rsid w:val="00EB1CC2"/>
    <w:rsid w:val="00EB20F5"/>
    <w:rsid w:val="00EB312F"/>
    <w:rsid w:val="00EB4A8D"/>
    <w:rsid w:val="00EB5029"/>
    <w:rsid w:val="00EC1836"/>
    <w:rsid w:val="00EC2002"/>
    <w:rsid w:val="00EC66E0"/>
    <w:rsid w:val="00EC72B4"/>
    <w:rsid w:val="00ED2268"/>
    <w:rsid w:val="00ED2836"/>
    <w:rsid w:val="00ED3521"/>
    <w:rsid w:val="00EF2EF4"/>
    <w:rsid w:val="00F040D2"/>
    <w:rsid w:val="00F04D09"/>
    <w:rsid w:val="00F06A5E"/>
    <w:rsid w:val="00F111FA"/>
    <w:rsid w:val="00F11626"/>
    <w:rsid w:val="00F12E15"/>
    <w:rsid w:val="00F21349"/>
    <w:rsid w:val="00F21CB4"/>
    <w:rsid w:val="00F26B59"/>
    <w:rsid w:val="00F346A3"/>
    <w:rsid w:val="00F34968"/>
    <w:rsid w:val="00F35622"/>
    <w:rsid w:val="00F369D4"/>
    <w:rsid w:val="00F369E7"/>
    <w:rsid w:val="00F415FA"/>
    <w:rsid w:val="00F42D9A"/>
    <w:rsid w:val="00F46094"/>
    <w:rsid w:val="00F47F4E"/>
    <w:rsid w:val="00F527E5"/>
    <w:rsid w:val="00F54197"/>
    <w:rsid w:val="00F5542A"/>
    <w:rsid w:val="00F564D2"/>
    <w:rsid w:val="00F5676E"/>
    <w:rsid w:val="00F56E94"/>
    <w:rsid w:val="00F61973"/>
    <w:rsid w:val="00F61EB1"/>
    <w:rsid w:val="00F6221D"/>
    <w:rsid w:val="00F6316E"/>
    <w:rsid w:val="00F6408B"/>
    <w:rsid w:val="00F64B83"/>
    <w:rsid w:val="00F72DD0"/>
    <w:rsid w:val="00F73B62"/>
    <w:rsid w:val="00F73E92"/>
    <w:rsid w:val="00F741AF"/>
    <w:rsid w:val="00F74A01"/>
    <w:rsid w:val="00F80D5B"/>
    <w:rsid w:val="00F80E4F"/>
    <w:rsid w:val="00F84C92"/>
    <w:rsid w:val="00F86735"/>
    <w:rsid w:val="00F8785C"/>
    <w:rsid w:val="00F91529"/>
    <w:rsid w:val="00F919BF"/>
    <w:rsid w:val="00F938CA"/>
    <w:rsid w:val="00F93D11"/>
    <w:rsid w:val="00F9594E"/>
    <w:rsid w:val="00FA1B26"/>
    <w:rsid w:val="00FA3E0B"/>
    <w:rsid w:val="00FA48EF"/>
    <w:rsid w:val="00FB0097"/>
    <w:rsid w:val="00FB08FA"/>
    <w:rsid w:val="00FB2465"/>
    <w:rsid w:val="00FB3FF5"/>
    <w:rsid w:val="00FB7740"/>
    <w:rsid w:val="00FC14C6"/>
    <w:rsid w:val="00FC19BB"/>
    <w:rsid w:val="00FC352F"/>
    <w:rsid w:val="00FC42F0"/>
    <w:rsid w:val="00FC5063"/>
    <w:rsid w:val="00FC6DD2"/>
    <w:rsid w:val="00FC776C"/>
    <w:rsid w:val="00FD081D"/>
    <w:rsid w:val="00FD33FE"/>
    <w:rsid w:val="00FD3540"/>
    <w:rsid w:val="00FD50AC"/>
    <w:rsid w:val="00FD5316"/>
    <w:rsid w:val="00FD7B12"/>
    <w:rsid w:val="00FE021D"/>
    <w:rsid w:val="00FE17B0"/>
    <w:rsid w:val="00FE3D91"/>
    <w:rsid w:val="00FF1566"/>
    <w:rsid w:val="00FF1A08"/>
    <w:rsid w:val="00FF4212"/>
    <w:rsid w:val="00FF6F48"/>
    <w:rsid w:val="01E029A2"/>
    <w:rsid w:val="025CC03A"/>
    <w:rsid w:val="056EBF62"/>
    <w:rsid w:val="07CD2C18"/>
    <w:rsid w:val="08718F62"/>
    <w:rsid w:val="0948FA1C"/>
    <w:rsid w:val="0A3B5632"/>
    <w:rsid w:val="0A4DA6BD"/>
    <w:rsid w:val="0C3381CE"/>
    <w:rsid w:val="0C73C7B0"/>
    <w:rsid w:val="0D49ECD3"/>
    <w:rsid w:val="0E33B262"/>
    <w:rsid w:val="0E729D2C"/>
    <w:rsid w:val="0F8D3D85"/>
    <w:rsid w:val="1067B654"/>
    <w:rsid w:val="1138FE08"/>
    <w:rsid w:val="1336D357"/>
    <w:rsid w:val="1616DC2E"/>
    <w:rsid w:val="1736580A"/>
    <w:rsid w:val="184A6F24"/>
    <w:rsid w:val="18EE2563"/>
    <w:rsid w:val="1A2D8890"/>
    <w:rsid w:val="1B39CABC"/>
    <w:rsid w:val="1B89D991"/>
    <w:rsid w:val="1DEA36BD"/>
    <w:rsid w:val="1F73F565"/>
    <w:rsid w:val="1FBCAD03"/>
    <w:rsid w:val="20455EFB"/>
    <w:rsid w:val="20752797"/>
    <w:rsid w:val="238BA1DF"/>
    <w:rsid w:val="2675586F"/>
    <w:rsid w:val="2847E0BD"/>
    <w:rsid w:val="2973F113"/>
    <w:rsid w:val="29774D35"/>
    <w:rsid w:val="29B92DBA"/>
    <w:rsid w:val="29F99999"/>
    <w:rsid w:val="2A8A7BA4"/>
    <w:rsid w:val="2B94B7A1"/>
    <w:rsid w:val="2D0C32EB"/>
    <w:rsid w:val="300D0711"/>
    <w:rsid w:val="30B200CF"/>
    <w:rsid w:val="31DA4D6B"/>
    <w:rsid w:val="32BD56D5"/>
    <w:rsid w:val="35D3EE9E"/>
    <w:rsid w:val="370765FE"/>
    <w:rsid w:val="37B11916"/>
    <w:rsid w:val="37E42363"/>
    <w:rsid w:val="384040DD"/>
    <w:rsid w:val="38D48AFB"/>
    <w:rsid w:val="38DD154B"/>
    <w:rsid w:val="3CA658F6"/>
    <w:rsid w:val="3D9A365F"/>
    <w:rsid w:val="3EB80004"/>
    <w:rsid w:val="40A15D09"/>
    <w:rsid w:val="4118470B"/>
    <w:rsid w:val="417A32FD"/>
    <w:rsid w:val="41B73A9E"/>
    <w:rsid w:val="46A24C5C"/>
    <w:rsid w:val="4968CDBA"/>
    <w:rsid w:val="496AE23A"/>
    <w:rsid w:val="4E5F479B"/>
    <w:rsid w:val="4E73F2F1"/>
    <w:rsid w:val="50920ECF"/>
    <w:rsid w:val="50AB9AE8"/>
    <w:rsid w:val="50C1CE29"/>
    <w:rsid w:val="52B8CB1C"/>
    <w:rsid w:val="52D21B03"/>
    <w:rsid w:val="56451B2A"/>
    <w:rsid w:val="5ADCB488"/>
    <w:rsid w:val="5B0DCA21"/>
    <w:rsid w:val="5BEAC9BC"/>
    <w:rsid w:val="5C7A8C6A"/>
    <w:rsid w:val="5DFBCC77"/>
    <w:rsid w:val="5F15CD87"/>
    <w:rsid w:val="6051C16A"/>
    <w:rsid w:val="61539C80"/>
    <w:rsid w:val="62B9F01A"/>
    <w:rsid w:val="65BA2BCB"/>
    <w:rsid w:val="69D1D6FD"/>
    <w:rsid w:val="6A8086D9"/>
    <w:rsid w:val="6BDC9939"/>
    <w:rsid w:val="6D499F4F"/>
    <w:rsid w:val="6E795F50"/>
    <w:rsid w:val="7051A19B"/>
    <w:rsid w:val="7257E339"/>
    <w:rsid w:val="768DEEE5"/>
    <w:rsid w:val="769C16F8"/>
    <w:rsid w:val="79721BC4"/>
    <w:rsid w:val="7A8C330D"/>
    <w:rsid w:val="7A9761B5"/>
    <w:rsid w:val="7B693FD7"/>
    <w:rsid w:val="7D4F8345"/>
    <w:rsid w:val="7EFFD935"/>
    <w:rsid w:val="7F747C4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94831"/>
  <w15:chartTrackingRefBased/>
  <w15:docId w15:val="{C3CF2E6A-8A33-4176-9848-B97EDD00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166"/>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BodyText"/>
    <w:link w:val="Heading1Char"/>
    <w:qFormat/>
    <w:rsid w:val="008960E2"/>
    <w:pPr>
      <w:keepNext/>
      <w:keepLines/>
      <w:pBdr>
        <w:top w:val="single" w:sz="48" w:space="3" w:color="FFFFFF"/>
        <w:left w:val="single" w:sz="6" w:space="3" w:color="FFFFFF"/>
        <w:bottom w:val="single" w:sz="6" w:space="3" w:color="FFFFFF"/>
      </w:pBdr>
      <w:shd w:val="solid" w:color="auto" w:fill="auto"/>
      <w:spacing w:after="240" w:line="240" w:lineRule="atLeast"/>
      <w:ind w:left="120"/>
      <w:outlineLvl w:val="0"/>
    </w:pPr>
    <w:rPr>
      <w:rFonts w:ascii="Arial Black" w:hAnsi="Arial Black"/>
      <w:color w:val="FFFFFF"/>
      <w:spacing w:val="-10"/>
      <w:kern w:val="20"/>
      <w:szCs w:val="20"/>
      <w:lang w:val="en-US"/>
    </w:rPr>
  </w:style>
  <w:style w:type="paragraph" w:styleId="Heading2">
    <w:name w:val="heading 2"/>
    <w:basedOn w:val="Normal"/>
    <w:next w:val="Normal"/>
    <w:link w:val="Heading2Char"/>
    <w:uiPriority w:val="9"/>
    <w:unhideWhenUsed/>
    <w:qFormat/>
    <w:rsid w:val="001B66D1"/>
    <w:pPr>
      <w:keepNext/>
      <w:keepLines/>
      <w:spacing w:before="200" w:after="240" w:line="276" w:lineRule="auto"/>
      <w:outlineLvl w:val="1"/>
    </w:pPr>
    <w:rPr>
      <w:rFonts w:ascii="Calibri" w:eastAsiaTheme="majorEastAsia" w:hAnsi="Calibri" w:cs="Calibri"/>
      <w:bCs/>
      <w:noProof/>
      <w:color w:val="5B9BD5" w:themeColor="accent1"/>
      <w:sz w:val="22"/>
      <w:szCs w:val="22"/>
      <w:lang w:val="en-AU"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66D1"/>
    <w:rPr>
      <w:rFonts w:ascii="Calibri" w:eastAsiaTheme="majorEastAsia" w:hAnsi="Calibri" w:cs="Calibri"/>
      <w:bCs/>
      <w:noProof/>
      <w:color w:val="5B9BD5" w:themeColor="accent1"/>
      <w:lang w:eastAsia="en-AU"/>
    </w:rPr>
  </w:style>
  <w:style w:type="table" w:styleId="TableGrid">
    <w:name w:val="Table Grid"/>
    <w:basedOn w:val="TableNormal"/>
    <w:uiPriority w:val="59"/>
    <w:rsid w:val="001B6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tablelessafter">
    <w:name w:val="appendix table less # after"/>
    <w:basedOn w:val="Normal"/>
    <w:qFormat/>
    <w:rsid w:val="001B66D1"/>
    <w:pPr>
      <w:keepLines/>
      <w:spacing w:before="40" w:after="40" w:line="170" w:lineRule="exact"/>
      <w:ind w:left="-57" w:right="-57"/>
      <w:outlineLvl w:val="0"/>
    </w:pPr>
    <w:rPr>
      <w:rFonts w:ascii="Calibri" w:eastAsiaTheme="minorHAnsi" w:hAnsi="Calibri" w:cs="Calibri"/>
      <w:color w:val="000000"/>
      <w:sz w:val="16"/>
      <w:szCs w:val="17"/>
      <w:u w:color="000000"/>
      <w:lang w:val="en-AU"/>
    </w:rPr>
  </w:style>
  <w:style w:type="paragraph" w:customStyle="1" w:styleId="appendixtable">
    <w:name w:val="appendix table"/>
    <w:basedOn w:val="Normal"/>
    <w:qFormat/>
    <w:rsid w:val="001B66D1"/>
    <w:pPr>
      <w:keepLines/>
      <w:spacing w:before="40" w:after="80" w:line="170" w:lineRule="exact"/>
      <w:ind w:left="-57" w:right="-57"/>
      <w:outlineLvl w:val="0"/>
    </w:pPr>
    <w:rPr>
      <w:rFonts w:ascii="Calibri" w:eastAsiaTheme="minorHAnsi" w:hAnsi="Calibri" w:cs="Calibri"/>
      <w:color w:val="000000"/>
      <w:sz w:val="16"/>
      <w:szCs w:val="17"/>
      <w:u w:color="000000"/>
      <w:lang w:val="en-AU"/>
    </w:rPr>
  </w:style>
  <w:style w:type="character" w:styleId="CommentReference">
    <w:name w:val="annotation reference"/>
    <w:basedOn w:val="DefaultParagraphFont"/>
    <w:uiPriority w:val="99"/>
    <w:semiHidden/>
    <w:unhideWhenUsed/>
    <w:rsid w:val="00CB0F81"/>
    <w:rPr>
      <w:sz w:val="16"/>
      <w:szCs w:val="16"/>
    </w:rPr>
  </w:style>
  <w:style w:type="paragraph" w:styleId="CommentText">
    <w:name w:val="annotation text"/>
    <w:basedOn w:val="Normal"/>
    <w:link w:val="CommentTextChar"/>
    <w:uiPriority w:val="99"/>
    <w:semiHidden/>
    <w:unhideWhenUsed/>
    <w:rsid w:val="00CB0F81"/>
    <w:pPr>
      <w:spacing w:after="200"/>
    </w:pPr>
    <w:rPr>
      <w:rFonts w:asciiTheme="minorHAnsi" w:eastAsiaTheme="minorHAnsi" w:hAnsiTheme="minorHAnsi" w:cstheme="minorBidi"/>
      <w:sz w:val="20"/>
      <w:szCs w:val="20"/>
      <w:lang w:val="en-AU"/>
    </w:rPr>
  </w:style>
  <w:style w:type="character" w:customStyle="1" w:styleId="CommentTextChar">
    <w:name w:val="Comment Text Char"/>
    <w:basedOn w:val="DefaultParagraphFont"/>
    <w:link w:val="CommentText"/>
    <w:uiPriority w:val="99"/>
    <w:semiHidden/>
    <w:rsid w:val="00CB0F81"/>
    <w:rPr>
      <w:sz w:val="20"/>
      <w:szCs w:val="20"/>
    </w:rPr>
  </w:style>
  <w:style w:type="paragraph" w:styleId="CommentSubject">
    <w:name w:val="annotation subject"/>
    <w:basedOn w:val="CommentText"/>
    <w:next w:val="CommentText"/>
    <w:link w:val="CommentSubjectChar"/>
    <w:uiPriority w:val="99"/>
    <w:semiHidden/>
    <w:unhideWhenUsed/>
    <w:rsid w:val="00CB0F81"/>
    <w:rPr>
      <w:b/>
      <w:bCs/>
    </w:rPr>
  </w:style>
  <w:style w:type="character" w:customStyle="1" w:styleId="CommentSubjectChar">
    <w:name w:val="Comment Subject Char"/>
    <w:basedOn w:val="CommentTextChar"/>
    <w:link w:val="CommentSubject"/>
    <w:uiPriority w:val="99"/>
    <w:semiHidden/>
    <w:rsid w:val="00CB0F81"/>
    <w:rPr>
      <w:b/>
      <w:bCs/>
      <w:sz w:val="20"/>
      <w:szCs w:val="20"/>
    </w:rPr>
  </w:style>
  <w:style w:type="paragraph" w:styleId="BalloonText">
    <w:name w:val="Balloon Text"/>
    <w:basedOn w:val="Normal"/>
    <w:link w:val="BalloonTextChar"/>
    <w:unhideWhenUsed/>
    <w:qFormat/>
    <w:rsid w:val="00CB0F81"/>
    <w:rPr>
      <w:rFonts w:ascii="Segoe UI" w:eastAsiaTheme="minorHAnsi" w:hAnsi="Segoe UI" w:cs="Segoe UI"/>
      <w:sz w:val="18"/>
      <w:szCs w:val="18"/>
      <w:lang w:val="en-AU"/>
    </w:rPr>
  </w:style>
  <w:style w:type="character" w:customStyle="1" w:styleId="BalloonTextChar">
    <w:name w:val="Balloon Text Char"/>
    <w:basedOn w:val="DefaultParagraphFont"/>
    <w:link w:val="BalloonText"/>
    <w:uiPriority w:val="99"/>
    <w:semiHidden/>
    <w:rsid w:val="00CB0F81"/>
    <w:rPr>
      <w:rFonts w:ascii="Segoe UI" w:hAnsi="Segoe UI" w:cs="Segoe UI"/>
      <w:sz w:val="18"/>
      <w:szCs w:val="18"/>
    </w:rPr>
  </w:style>
  <w:style w:type="paragraph" w:styleId="ListParagraph">
    <w:name w:val="List Paragraph"/>
    <w:basedOn w:val="Normal"/>
    <w:uiPriority w:val="34"/>
    <w:qFormat/>
    <w:rsid w:val="00E63C57"/>
    <w:pPr>
      <w:spacing w:after="200" w:line="276" w:lineRule="auto"/>
      <w:ind w:left="720"/>
      <w:contextualSpacing/>
    </w:pPr>
    <w:rPr>
      <w:rFonts w:asciiTheme="minorHAnsi" w:eastAsiaTheme="minorHAnsi" w:hAnsiTheme="minorHAnsi" w:cstheme="minorBidi"/>
      <w:sz w:val="22"/>
      <w:szCs w:val="22"/>
      <w:lang w:val="en-AU"/>
    </w:rPr>
  </w:style>
  <w:style w:type="paragraph" w:styleId="Header">
    <w:name w:val="header"/>
    <w:basedOn w:val="Normal"/>
    <w:link w:val="HeaderChar"/>
    <w:uiPriority w:val="99"/>
    <w:unhideWhenUsed/>
    <w:rsid w:val="00F35622"/>
    <w:pPr>
      <w:tabs>
        <w:tab w:val="center" w:pos="4513"/>
        <w:tab w:val="right" w:pos="9026"/>
      </w:tabs>
    </w:pPr>
    <w:rPr>
      <w:rFonts w:asciiTheme="minorHAnsi" w:eastAsiaTheme="minorHAnsi" w:hAnsiTheme="minorHAnsi" w:cstheme="minorBidi"/>
      <w:sz w:val="22"/>
      <w:szCs w:val="22"/>
      <w:lang w:val="en-AU"/>
    </w:rPr>
  </w:style>
  <w:style w:type="character" w:customStyle="1" w:styleId="HeaderChar">
    <w:name w:val="Header Char"/>
    <w:basedOn w:val="DefaultParagraphFont"/>
    <w:link w:val="Header"/>
    <w:uiPriority w:val="99"/>
    <w:rsid w:val="00F35622"/>
  </w:style>
  <w:style w:type="paragraph" w:styleId="Footer">
    <w:name w:val="footer"/>
    <w:basedOn w:val="Normal"/>
    <w:link w:val="FooterChar"/>
    <w:uiPriority w:val="99"/>
    <w:unhideWhenUsed/>
    <w:rsid w:val="00F35622"/>
    <w:pPr>
      <w:tabs>
        <w:tab w:val="center" w:pos="4513"/>
        <w:tab w:val="right" w:pos="9026"/>
      </w:tabs>
    </w:pPr>
    <w:rPr>
      <w:rFonts w:asciiTheme="minorHAnsi" w:eastAsiaTheme="minorHAnsi" w:hAnsiTheme="minorHAnsi" w:cstheme="minorBidi"/>
      <w:sz w:val="22"/>
      <w:szCs w:val="22"/>
      <w:lang w:val="en-AU"/>
    </w:rPr>
  </w:style>
  <w:style w:type="character" w:customStyle="1" w:styleId="FooterChar">
    <w:name w:val="Footer Char"/>
    <w:basedOn w:val="DefaultParagraphFont"/>
    <w:link w:val="Footer"/>
    <w:uiPriority w:val="99"/>
    <w:rsid w:val="00F35622"/>
  </w:style>
  <w:style w:type="paragraph" w:customStyle="1" w:styleId="Default">
    <w:name w:val="Default"/>
    <w:rsid w:val="00747EE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semiHidden/>
    <w:unhideWhenUsed/>
    <w:rsid w:val="00E5369F"/>
    <w:pPr>
      <w:spacing w:before="100" w:beforeAutospacing="1" w:after="100" w:afterAutospacing="1"/>
    </w:pPr>
    <w:rPr>
      <w:lang w:val="en-AU" w:eastAsia="en-AU"/>
    </w:rPr>
  </w:style>
  <w:style w:type="character" w:customStyle="1" w:styleId="Heading1Char">
    <w:name w:val="Heading 1 Char"/>
    <w:basedOn w:val="DefaultParagraphFont"/>
    <w:link w:val="Heading1"/>
    <w:rsid w:val="008960E2"/>
    <w:rPr>
      <w:rFonts w:ascii="Arial Black" w:eastAsia="Times New Roman" w:hAnsi="Arial Black" w:cs="Times New Roman"/>
      <w:color w:val="FFFFFF"/>
      <w:spacing w:val="-10"/>
      <w:kern w:val="20"/>
      <w:sz w:val="24"/>
      <w:szCs w:val="20"/>
      <w:shd w:val="solid" w:color="auto" w:fill="auto"/>
      <w:lang w:val="en-US"/>
    </w:rPr>
  </w:style>
  <w:style w:type="paragraph" w:styleId="BodyText">
    <w:name w:val="Body Text"/>
    <w:basedOn w:val="Normal"/>
    <w:link w:val="BodyTextChar"/>
    <w:unhideWhenUsed/>
    <w:qFormat/>
    <w:rsid w:val="008960E2"/>
    <w:pPr>
      <w:spacing w:after="120" w:line="276" w:lineRule="auto"/>
    </w:pPr>
    <w:rPr>
      <w:rFonts w:asciiTheme="minorHAnsi" w:eastAsiaTheme="minorHAnsi" w:hAnsiTheme="minorHAnsi" w:cstheme="minorBidi"/>
      <w:sz w:val="22"/>
      <w:szCs w:val="22"/>
      <w:lang w:val="en-AU"/>
    </w:rPr>
  </w:style>
  <w:style w:type="character" w:customStyle="1" w:styleId="BodyTextChar">
    <w:name w:val="Body Text Char"/>
    <w:basedOn w:val="DefaultParagraphFont"/>
    <w:link w:val="BodyText"/>
    <w:rsid w:val="008960E2"/>
  </w:style>
  <w:style w:type="character" w:styleId="Hyperlink">
    <w:name w:val="Hyperlink"/>
    <w:basedOn w:val="DefaultParagraphFont"/>
    <w:uiPriority w:val="99"/>
    <w:unhideWhenUsed/>
    <w:rsid w:val="00770207"/>
    <w:rPr>
      <w:color w:val="0563C1" w:themeColor="hyperlink"/>
      <w:u w:val="single"/>
    </w:rPr>
  </w:style>
  <w:style w:type="character" w:styleId="UnresolvedMention">
    <w:name w:val="Unresolved Mention"/>
    <w:basedOn w:val="DefaultParagraphFont"/>
    <w:uiPriority w:val="99"/>
    <w:semiHidden/>
    <w:unhideWhenUsed/>
    <w:rsid w:val="00770207"/>
    <w:rPr>
      <w:color w:val="605E5C"/>
      <w:shd w:val="clear" w:color="auto" w:fill="E1DFDD"/>
    </w:rPr>
  </w:style>
  <w:style w:type="paragraph" w:styleId="Caption">
    <w:name w:val="caption"/>
    <w:basedOn w:val="Normal"/>
    <w:next w:val="Normal"/>
    <w:uiPriority w:val="35"/>
    <w:unhideWhenUsed/>
    <w:qFormat/>
    <w:rsid w:val="00CB282F"/>
    <w:pPr>
      <w:spacing w:after="200"/>
    </w:pPr>
    <w:rPr>
      <w:rFonts w:asciiTheme="minorHAnsi" w:eastAsiaTheme="minorHAnsi" w:hAnsiTheme="minorHAnsi" w:cstheme="minorBidi"/>
      <w:i/>
      <w:iCs/>
      <w:color w:val="44546A" w:themeColor="text2"/>
      <w:sz w:val="18"/>
      <w:szCs w:val="18"/>
      <w:lang w:val="en-AU"/>
    </w:rPr>
  </w:style>
  <w:style w:type="paragraph" w:styleId="HTMLPreformatted">
    <w:name w:val="HTML Preformatted"/>
    <w:basedOn w:val="Normal"/>
    <w:link w:val="HTMLPreformattedChar"/>
    <w:uiPriority w:val="99"/>
    <w:semiHidden/>
    <w:unhideWhenUsed/>
    <w:rsid w:val="0011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14A97"/>
    <w:rPr>
      <w:rFonts w:ascii="Courier New" w:eastAsia="Times New Roman" w:hAnsi="Courier New" w:cs="Courier New"/>
      <w:sz w:val="20"/>
      <w:szCs w:val="20"/>
      <w:lang w:val="en-VN"/>
    </w:rPr>
  </w:style>
  <w:style w:type="character" w:customStyle="1" w:styleId="anchor-text">
    <w:name w:val="anchor-text"/>
    <w:basedOn w:val="DefaultParagraphFont"/>
    <w:rsid w:val="00970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158">
      <w:bodyDiv w:val="1"/>
      <w:marLeft w:val="0"/>
      <w:marRight w:val="0"/>
      <w:marTop w:val="0"/>
      <w:marBottom w:val="0"/>
      <w:divBdr>
        <w:top w:val="none" w:sz="0" w:space="0" w:color="auto"/>
        <w:left w:val="none" w:sz="0" w:space="0" w:color="auto"/>
        <w:bottom w:val="none" w:sz="0" w:space="0" w:color="auto"/>
        <w:right w:val="none" w:sz="0" w:space="0" w:color="auto"/>
      </w:divBdr>
    </w:div>
    <w:div w:id="143546999">
      <w:bodyDiv w:val="1"/>
      <w:marLeft w:val="0"/>
      <w:marRight w:val="0"/>
      <w:marTop w:val="0"/>
      <w:marBottom w:val="0"/>
      <w:divBdr>
        <w:top w:val="none" w:sz="0" w:space="0" w:color="auto"/>
        <w:left w:val="none" w:sz="0" w:space="0" w:color="auto"/>
        <w:bottom w:val="none" w:sz="0" w:space="0" w:color="auto"/>
        <w:right w:val="none" w:sz="0" w:space="0" w:color="auto"/>
      </w:divBdr>
      <w:divsChild>
        <w:div w:id="1101025526">
          <w:marLeft w:val="0"/>
          <w:marRight w:val="0"/>
          <w:marTop w:val="0"/>
          <w:marBottom w:val="0"/>
          <w:divBdr>
            <w:top w:val="none" w:sz="0" w:space="0" w:color="auto"/>
            <w:left w:val="none" w:sz="0" w:space="0" w:color="auto"/>
            <w:bottom w:val="none" w:sz="0" w:space="0" w:color="auto"/>
            <w:right w:val="none" w:sz="0" w:space="0" w:color="auto"/>
          </w:divBdr>
          <w:divsChild>
            <w:div w:id="803737359">
              <w:marLeft w:val="0"/>
              <w:marRight w:val="0"/>
              <w:marTop w:val="0"/>
              <w:marBottom w:val="0"/>
              <w:divBdr>
                <w:top w:val="none" w:sz="0" w:space="0" w:color="auto"/>
                <w:left w:val="none" w:sz="0" w:space="0" w:color="auto"/>
                <w:bottom w:val="none" w:sz="0" w:space="0" w:color="auto"/>
                <w:right w:val="none" w:sz="0" w:space="0" w:color="auto"/>
              </w:divBdr>
              <w:divsChild>
                <w:div w:id="1067339826">
                  <w:marLeft w:val="0"/>
                  <w:marRight w:val="0"/>
                  <w:marTop w:val="0"/>
                  <w:marBottom w:val="0"/>
                  <w:divBdr>
                    <w:top w:val="none" w:sz="0" w:space="0" w:color="auto"/>
                    <w:left w:val="none" w:sz="0" w:space="0" w:color="auto"/>
                    <w:bottom w:val="none" w:sz="0" w:space="0" w:color="auto"/>
                    <w:right w:val="none" w:sz="0" w:space="0" w:color="auto"/>
                  </w:divBdr>
                  <w:divsChild>
                    <w:div w:id="14431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2050">
      <w:bodyDiv w:val="1"/>
      <w:marLeft w:val="0"/>
      <w:marRight w:val="0"/>
      <w:marTop w:val="0"/>
      <w:marBottom w:val="0"/>
      <w:divBdr>
        <w:top w:val="none" w:sz="0" w:space="0" w:color="auto"/>
        <w:left w:val="none" w:sz="0" w:space="0" w:color="auto"/>
        <w:bottom w:val="none" w:sz="0" w:space="0" w:color="auto"/>
        <w:right w:val="none" w:sz="0" w:space="0" w:color="auto"/>
      </w:divBdr>
      <w:divsChild>
        <w:div w:id="1075709873">
          <w:marLeft w:val="0"/>
          <w:marRight w:val="0"/>
          <w:marTop w:val="0"/>
          <w:marBottom w:val="0"/>
          <w:divBdr>
            <w:top w:val="none" w:sz="0" w:space="0" w:color="auto"/>
            <w:left w:val="none" w:sz="0" w:space="0" w:color="auto"/>
            <w:bottom w:val="none" w:sz="0" w:space="0" w:color="auto"/>
            <w:right w:val="none" w:sz="0" w:space="0" w:color="auto"/>
          </w:divBdr>
          <w:divsChild>
            <w:div w:id="219824071">
              <w:marLeft w:val="0"/>
              <w:marRight w:val="0"/>
              <w:marTop w:val="0"/>
              <w:marBottom w:val="0"/>
              <w:divBdr>
                <w:top w:val="none" w:sz="0" w:space="0" w:color="auto"/>
                <w:left w:val="none" w:sz="0" w:space="0" w:color="auto"/>
                <w:bottom w:val="none" w:sz="0" w:space="0" w:color="auto"/>
                <w:right w:val="none" w:sz="0" w:space="0" w:color="auto"/>
              </w:divBdr>
              <w:divsChild>
                <w:div w:id="1596397294">
                  <w:marLeft w:val="0"/>
                  <w:marRight w:val="0"/>
                  <w:marTop w:val="0"/>
                  <w:marBottom w:val="0"/>
                  <w:divBdr>
                    <w:top w:val="none" w:sz="0" w:space="0" w:color="auto"/>
                    <w:left w:val="none" w:sz="0" w:space="0" w:color="auto"/>
                    <w:bottom w:val="none" w:sz="0" w:space="0" w:color="auto"/>
                    <w:right w:val="none" w:sz="0" w:space="0" w:color="auto"/>
                  </w:divBdr>
                  <w:divsChild>
                    <w:div w:id="1344432538">
                      <w:marLeft w:val="0"/>
                      <w:marRight w:val="0"/>
                      <w:marTop w:val="0"/>
                      <w:marBottom w:val="0"/>
                      <w:divBdr>
                        <w:top w:val="none" w:sz="0" w:space="0" w:color="auto"/>
                        <w:left w:val="none" w:sz="0" w:space="0" w:color="auto"/>
                        <w:bottom w:val="none" w:sz="0" w:space="0" w:color="auto"/>
                        <w:right w:val="none" w:sz="0" w:space="0" w:color="auto"/>
                      </w:divBdr>
                    </w:div>
                  </w:divsChild>
                </w:div>
                <w:div w:id="1645575687">
                  <w:marLeft w:val="0"/>
                  <w:marRight w:val="0"/>
                  <w:marTop w:val="0"/>
                  <w:marBottom w:val="0"/>
                  <w:divBdr>
                    <w:top w:val="none" w:sz="0" w:space="0" w:color="auto"/>
                    <w:left w:val="none" w:sz="0" w:space="0" w:color="auto"/>
                    <w:bottom w:val="none" w:sz="0" w:space="0" w:color="auto"/>
                    <w:right w:val="none" w:sz="0" w:space="0" w:color="auto"/>
                  </w:divBdr>
                  <w:divsChild>
                    <w:div w:id="8582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49123">
      <w:bodyDiv w:val="1"/>
      <w:marLeft w:val="0"/>
      <w:marRight w:val="0"/>
      <w:marTop w:val="0"/>
      <w:marBottom w:val="0"/>
      <w:divBdr>
        <w:top w:val="none" w:sz="0" w:space="0" w:color="auto"/>
        <w:left w:val="none" w:sz="0" w:space="0" w:color="auto"/>
        <w:bottom w:val="none" w:sz="0" w:space="0" w:color="auto"/>
        <w:right w:val="none" w:sz="0" w:space="0" w:color="auto"/>
      </w:divBdr>
    </w:div>
    <w:div w:id="287053570">
      <w:bodyDiv w:val="1"/>
      <w:marLeft w:val="0"/>
      <w:marRight w:val="0"/>
      <w:marTop w:val="0"/>
      <w:marBottom w:val="0"/>
      <w:divBdr>
        <w:top w:val="none" w:sz="0" w:space="0" w:color="auto"/>
        <w:left w:val="none" w:sz="0" w:space="0" w:color="auto"/>
        <w:bottom w:val="none" w:sz="0" w:space="0" w:color="auto"/>
        <w:right w:val="none" w:sz="0" w:space="0" w:color="auto"/>
      </w:divBdr>
    </w:div>
    <w:div w:id="301160028">
      <w:bodyDiv w:val="1"/>
      <w:marLeft w:val="0"/>
      <w:marRight w:val="0"/>
      <w:marTop w:val="0"/>
      <w:marBottom w:val="0"/>
      <w:divBdr>
        <w:top w:val="none" w:sz="0" w:space="0" w:color="auto"/>
        <w:left w:val="none" w:sz="0" w:space="0" w:color="auto"/>
        <w:bottom w:val="none" w:sz="0" w:space="0" w:color="auto"/>
        <w:right w:val="none" w:sz="0" w:space="0" w:color="auto"/>
      </w:divBdr>
    </w:div>
    <w:div w:id="304966526">
      <w:bodyDiv w:val="1"/>
      <w:marLeft w:val="0"/>
      <w:marRight w:val="0"/>
      <w:marTop w:val="0"/>
      <w:marBottom w:val="0"/>
      <w:divBdr>
        <w:top w:val="none" w:sz="0" w:space="0" w:color="auto"/>
        <w:left w:val="none" w:sz="0" w:space="0" w:color="auto"/>
        <w:bottom w:val="none" w:sz="0" w:space="0" w:color="auto"/>
        <w:right w:val="none" w:sz="0" w:space="0" w:color="auto"/>
      </w:divBdr>
    </w:div>
    <w:div w:id="358042949">
      <w:bodyDiv w:val="1"/>
      <w:marLeft w:val="0"/>
      <w:marRight w:val="0"/>
      <w:marTop w:val="0"/>
      <w:marBottom w:val="0"/>
      <w:divBdr>
        <w:top w:val="none" w:sz="0" w:space="0" w:color="auto"/>
        <w:left w:val="none" w:sz="0" w:space="0" w:color="auto"/>
        <w:bottom w:val="none" w:sz="0" w:space="0" w:color="auto"/>
        <w:right w:val="none" w:sz="0" w:space="0" w:color="auto"/>
      </w:divBdr>
      <w:divsChild>
        <w:div w:id="1365016232">
          <w:marLeft w:val="0"/>
          <w:marRight w:val="0"/>
          <w:marTop w:val="0"/>
          <w:marBottom w:val="0"/>
          <w:divBdr>
            <w:top w:val="none" w:sz="0" w:space="0" w:color="auto"/>
            <w:left w:val="none" w:sz="0" w:space="0" w:color="auto"/>
            <w:bottom w:val="none" w:sz="0" w:space="0" w:color="auto"/>
            <w:right w:val="none" w:sz="0" w:space="0" w:color="auto"/>
          </w:divBdr>
          <w:divsChild>
            <w:div w:id="520701779">
              <w:marLeft w:val="0"/>
              <w:marRight w:val="0"/>
              <w:marTop w:val="0"/>
              <w:marBottom w:val="0"/>
              <w:divBdr>
                <w:top w:val="none" w:sz="0" w:space="0" w:color="auto"/>
                <w:left w:val="none" w:sz="0" w:space="0" w:color="auto"/>
                <w:bottom w:val="none" w:sz="0" w:space="0" w:color="auto"/>
                <w:right w:val="none" w:sz="0" w:space="0" w:color="auto"/>
              </w:divBdr>
              <w:divsChild>
                <w:div w:id="1720282304">
                  <w:marLeft w:val="0"/>
                  <w:marRight w:val="0"/>
                  <w:marTop w:val="0"/>
                  <w:marBottom w:val="0"/>
                  <w:divBdr>
                    <w:top w:val="none" w:sz="0" w:space="0" w:color="auto"/>
                    <w:left w:val="none" w:sz="0" w:space="0" w:color="auto"/>
                    <w:bottom w:val="none" w:sz="0" w:space="0" w:color="auto"/>
                    <w:right w:val="none" w:sz="0" w:space="0" w:color="auto"/>
                  </w:divBdr>
                  <w:divsChild>
                    <w:div w:id="18930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5605">
      <w:bodyDiv w:val="1"/>
      <w:marLeft w:val="0"/>
      <w:marRight w:val="0"/>
      <w:marTop w:val="0"/>
      <w:marBottom w:val="0"/>
      <w:divBdr>
        <w:top w:val="none" w:sz="0" w:space="0" w:color="auto"/>
        <w:left w:val="none" w:sz="0" w:space="0" w:color="auto"/>
        <w:bottom w:val="none" w:sz="0" w:space="0" w:color="auto"/>
        <w:right w:val="none" w:sz="0" w:space="0" w:color="auto"/>
      </w:divBdr>
    </w:div>
    <w:div w:id="881987756">
      <w:bodyDiv w:val="1"/>
      <w:marLeft w:val="0"/>
      <w:marRight w:val="0"/>
      <w:marTop w:val="0"/>
      <w:marBottom w:val="0"/>
      <w:divBdr>
        <w:top w:val="none" w:sz="0" w:space="0" w:color="auto"/>
        <w:left w:val="none" w:sz="0" w:space="0" w:color="auto"/>
        <w:bottom w:val="none" w:sz="0" w:space="0" w:color="auto"/>
        <w:right w:val="none" w:sz="0" w:space="0" w:color="auto"/>
      </w:divBdr>
    </w:div>
    <w:div w:id="915284882">
      <w:bodyDiv w:val="1"/>
      <w:marLeft w:val="0"/>
      <w:marRight w:val="0"/>
      <w:marTop w:val="0"/>
      <w:marBottom w:val="0"/>
      <w:divBdr>
        <w:top w:val="none" w:sz="0" w:space="0" w:color="auto"/>
        <w:left w:val="none" w:sz="0" w:space="0" w:color="auto"/>
        <w:bottom w:val="none" w:sz="0" w:space="0" w:color="auto"/>
        <w:right w:val="none" w:sz="0" w:space="0" w:color="auto"/>
      </w:divBdr>
      <w:divsChild>
        <w:div w:id="379286307">
          <w:marLeft w:val="0"/>
          <w:marRight w:val="0"/>
          <w:marTop w:val="0"/>
          <w:marBottom w:val="0"/>
          <w:divBdr>
            <w:top w:val="none" w:sz="0" w:space="0" w:color="auto"/>
            <w:left w:val="none" w:sz="0" w:space="0" w:color="auto"/>
            <w:bottom w:val="none" w:sz="0" w:space="0" w:color="auto"/>
            <w:right w:val="none" w:sz="0" w:space="0" w:color="auto"/>
          </w:divBdr>
          <w:divsChild>
            <w:div w:id="1554349746">
              <w:marLeft w:val="0"/>
              <w:marRight w:val="0"/>
              <w:marTop w:val="0"/>
              <w:marBottom w:val="0"/>
              <w:divBdr>
                <w:top w:val="none" w:sz="0" w:space="0" w:color="auto"/>
                <w:left w:val="none" w:sz="0" w:space="0" w:color="auto"/>
                <w:bottom w:val="none" w:sz="0" w:space="0" w:color="auto"/>
                <w:right w:val="none" w:sz="0" w:space="0" w:color="auto"/>
              </w:divBdr>
              <w:divsChild>
                <w:div w:id="240339544">
                  <w:marLeft w:val="0"/>
                  <w:marRight w:val="0"/>
                  <w:marTop w:val="0"/>
                  <w:marBottom w:val="0"/>
                  <w:divBdr>
                    <w:top w:val="none" w:sz="0" w:space="0" w:color="auto"/>
                    <w:left w:val="none" w:sz="0" w:space="0" w:color="auto"/>
                    <w:bottom w:val="none" w:sz="0" w:space="0" w:color="auto"/>
                    <w:right w:val="none" w:sz="0" w:space="0" w:color="auto"/>
                  </w:divBdr>
                  <w:divsChild>
                    <w:div w:id="93014899">
                      <w:marLeft w:val="0"/>
                      <w:marRight w:val="0"/>
                      <w:marTop w:val="0"/>
                      <w:marBottom w:val="0"/>
                      <w:divBdr>
                        <w:top w:val="none" w:sz="0" w:space="0" w:color="auto"/>
                        <w:left w:val="none" w:sz="0" w:space="0" w:color="auto"/>
                        <w:bottom w:val="none" w:sz="0" w:space="0" w:color="auto"/>
                        <w:right w:val="none" w:sz="0" w:space="0" w:color="auto"/>
                      </w:divBdr>
                    </w:div>
                  </w:divsChild>
                </w:div>
                <w:div w:id="180825994">
                  <w:marLeft w:val="0"/>
                  <w:marRight w:val="0"/>
                  <w:marTop w:val="0"/>
                  <w:marBottom w:val="0"/>
                  <w:divBdr>
                    <w:top w:val="none" w:sz="0" w:space="0" w:color="auto"/>
                    <w:left w:val="none" w:sz="0" w:space="0" w:color="auto"/>
                    <w:bottom w:val="none" w:sz="0" w:space="0" w:color="auto"/>
                    <w:right w:val="none" w:sz="0" w:space="0" w:color="auto"/>
                  </w:divBdr>
                  <w:divsChild>
                    <w:div w:id="6902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571011">
      <w:bodyDiv w:val="1"/>
      <w:marLeft w:val="0"/>
      <w:marRight w:val="0"/>
      <w:marTop w:val="0"/>
      <w:marBottom w:val="0"/>
      <w:divBdr>
        <w:top w:val="none" w:sz="0" w:space="0" w:color="auto"/>
        <w:left w:val="none" w:sz="0" w:space="0" w:color="auto"/>
        <w:bottom w:val="none" w:sz="0" w:space="0" w:color="auto"/>
        <w:right w:val="none" w:sz="0" w:space="0" w:color="auto"/>
      </w:divBdr>
    </w:div>
    <w:div w:id="1008410270">
      <w:bodyDiv w:val="1"/>
      <w:marLeft w:val="0"/>
      <w:marRight w:val="0"/>
      <w:marTop w:val="0"/>
      <w:marBottom w:val="0"/>
      <w:divBdr>
        <w:top w:val="none" w:sz="0" w:space="0" w:color="auto"/>
        <w:left w:val="none" w:sz="0" w:space="0" w:color="auto"/>
        <w:bottom w:val="none" w:sz="0" w:space="0" w:color="auto"/>
        <w:right w:val="none" w:sz="0" w:space="0" w:color="auto"/>
      </w:divBdr>
      <w:divsChild>
        <w:div w:id="165217959">
          <w:marLeft w:val="0"/>
          <w:marRight w:val="0"/>
          <w:marTop w:val="0"/>
          <w:marBottom w:val="0"/>
          <w:divBdr>
            <w:top w:val="none" w:sz="0" w:space="0" w:color="auto"/>
            <w:left w:val="none" w:sz="0" w:space="0" w:color="auto"/>
            <w:bottom w:val="none" w:sz="0" w:space="0" w:color="auto"/>
            <w:right w:val="none" w:sz="0" w:space="0" w:color="auto"/>
          </w:divBdr>
          <w:divsChild>
            <w:div w:id="2056611811">
              <w:marLeft w:val="0"/>
              <w:marRight w:val="0"/>
              <w:marTop w:val="0"/>
              <w:marBottom w:val="0"/>
              <w:divBdr>
                <w:top w:val="none" w:sz="0" w:space="0" w:color="auto"/>
                <w:left w:val="none" w:sz="0" w:space="0" w:color="auto"/>
                <w:bottom w:val="none" w:sz="0" w:space="0" w:color="auto"/>
                <w:right w:val="none" w:sz="0" w:space="0" w:color="auto"/>
              </w:divBdr>
              <w:divsChild>
                <w:div w:id="1859923401">
                  <w:marLeft w:val="0"/>
                  <w:marRight w:val="0"/>
                  <w:marTop w:val="0"/>
                  <w:marBottom w:val="0"/>
                  <w:divBdr>
                    <w:top w:val="none" w:sz="0" w:space="0" w:color="auto"/>
                    <w:left w:val="none" w:sz="0" w:space="0" w:color="auto"/>
                    <w:bottom w:val="none" w:sz="0" w:space="0" w:color="auto"/>
                    <w:right w:val="none" w:sz="0" w:space="0" w:color="auto"/>
                  </w:divBdr>
                  <w:divsChild>
                    <w:div w:id="1293907332">
                      <w:marLeft w:val="0"/>
                      <w:marRight w:val="0"/>
                      <w:marTop w:val="0"/>
                      <w:marBottom w:val="0"/>
                      <w:divBdr>
                        <w:top w:val="none" w:sz="0" w:space="0" w:color="auto"/>
                        <w:left w:val="none" w:sz="0" w:space="0" w:color="auto"/>
                        <w:bottom w:val="none" w:sz="0" w:space="0" w:color="auto"/>
                        <w:right w:val="none" w:sz="0" w:space="0" w:color="auto"/>
                      </w:divBdr>
                    </w:div>
                  </w:divsChild>
                </w:div>
                <w:div w:id="441539300">
                  <w:marLeft w:val="0"/>
                  <w:marRight w:val="0"/>
                  <w:marTop w:val="0"/>
                  <w:marBottom w:val="0"/>
                  <w:divBdr>
                    <w:top w:val="none" w:sz="0" w:space="0" w:color="auto"/>
                    <w:left w:val="none" w:sz="0" w:space="0" w:color="auto"/>
                    <w:bottom w:val="none" w:sz="0" w:space="0" w:color="auto"/>
                    <w:right w:val="none" w:sz="0" w:space="0" w:color="auto"/>
                  </w:divBdr>
                  <w:divsChild>
                    <w:div w:id="20915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634900">
      <w:bodyDiv w:val="1"/>
      <w:marLeft w:val="0"/>
      <w:marRight w:val="0"/>
      <w:marTop w:val="0"/>
      <w:marBottom w:val="0"/>
      <w:divBdr>
        <w:top w:val="none" w:sz="0" w:space="0" w:color="auto"/>
        <w:left w:val="none" w:sz="0" w:space="0" w:color="auto"/>
        <w:bottom w:val="none" w:sz="0" w:space="0" w:color="auto"/>
        <w:right w:val="none" w:sz="0" w:space="0" w:color="auto"/>
      </w:divBdr>
      <w:divsChild>
        <w:div w:id="119996911">
          <w:marLeft w:val="0"/>
          <w:marRight w:val="0"/>
          <w:marTop w:val="0"/>
          <w:marBottom w:val="0"/>
          <w:divBdr>
            <w:top w:val="none" w:sz="0" w:space="0" w:color="auto"/>
            <w:left w:val="none" w:sz="0" w:space="0" w:color="auto"/>
            <w:bottom w:val="none" w:sz="0" w:space="0" w:color="auto"/>
            <w:right w:val="none" w:sz="0" w:space="0" w:color="auto"/>
          </w:divBdr>
          <w:divsChild>
            <w:div w:id="134033201">
              <w:marLeft w:val="0"/>
              <w:marRight w:val="0"/>
              <w:marTop w:val="0"/>
              <w:marBottom w:val="0"/>
              <w:divBdr>
                <w:top w:val="none" w:sz="0" w:space="0" w:color="auto"/>
                <w:left w:val="none" w:sz="0" w:space="0" w:color="auto"/>
                <w:bottom w:val="none" w:sz="0" w:space="0" w:color="auto"/>
                <w:right w:val="none" w:sz="0" w:space="0" w:color="auto"/>
              </w:divBdr>
              <w:divsChild>
                <w:div w:id="2075858839">
                  <w:marLeft w:val="0"/>
                  <w:marRight w:val="0"/>
                  <w:marTop w:val="0"/>
                  <w:marBottom w:val="0"/>
                  <w:divBdr>
                    <w:top w:val="none" w:sz="0" w:space="0" w:color="auto"/>
                    <w:left w:val="none" w:sz="0" w:space="0" w:color="auto"/>
                    <w:bottom w:val="none" w:sz="0" w:space="0" w:color="auto"/>
                    <w:right w:val="none" w:sz="0" w:space="0" w:color="auto"/>
                  </w:divBdr>
                  <w:divsChild>
                    <w:div w:id="17327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16523">
      <w:bodyDiv w:val="1"/>
      <w:marLeft w:val="0"/>
      <w:marRight w:val="0"/>
      <w:marTop w:val="0"/>
      <w:marBottom w:val="0"/>
      <w:divBdr>
        <w:top w:val="none" w:sz="0" w:space="0" w:color="auto"/>
        <w:left w:val="none" w:sz="0" w:space="0" w:color="auto"/>
        <w:bottom w:val="none" w:sz="0" w:space="0" w:color="auto"/>
        <w:right w:val="none" w:sz="0" w:space="0" w:color="auto"/>
      </w:divBdr>
      <w:divsChild>
        <w:div w:id="1947494088">
          <w:marLeft w:val="0"/>
          <w:marRight w:val="0"/>
          <w:marTop w:val="0"/>
          <w:marBottom w:val="0"/>
          <w:divBdr>
            <w:top w:val="none" w:sz="0" w:space="0" w:color="auto"/>
            <w:left w:val="none" w:sz="0" w:space="0" w:color="auto"/>
            <w:bottom w:val="none" w:sz="0" w:space="0" w:color="auto"/>
            <w:right w:val="none" w:sz="0" w:space="0" w:color="auto"/>
          </w:divBdr>
          <w:divsChild>
            <w:div w:id="1410736573">
              <w:marLeft w:val="0"/>
              <w:marRight w:val="0"/>
              <w:marTop w:val="0"/>
              <w:marBottom w:val="0"/>
              <w:divBdr>
                <w:top w:val="none" w:sz="0" w:space="0" w:color="auto"/>
                <w:left w:val="none" w:sz="0" w:space="0" w:color="auto"/>
                <w:bottom w:val="none" w:sz="0" w:space="0" w:color="auto"/>
                <w:right w:val="none" w:sz="0" w:space="0" w:color="auto"/>
              </w:divBdr>
              <w:divsChild>
                <w:div w:id="1011839667">
                  <w:marLeft w:val="0"/>
                  <w:marRight w:val="0"/>
                  <w:marTop w:val="0"/>
                  <w:marBottom w:val="0"/>
                  <w:divBdr>
                    <w:top w:val="none" w:sz="0" w:space="0" w:color="auto"/>
                    <w:left w:val="none" w:sz="0" w:space="0" w:color="auto"/>
                    <w:bottom w:val="none" w:sz="0" w:space="0" w:color="auto"/>
                    <w:right w:val="none" w:sz="0" w:space="0" w:color="auto"/>
                  </w:divBdr>
                  <w:divsChild>
                    <w:div w:id="15991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78520">
      <w:bodyDiv w:val="1"/>
      <w:marLeft w:val="0"/>
      <w:marRight w:val="0"/>
      <w:marTop w:val="0"/>
      <w:marBottom w:val="0"/>
      <w:divBdr>
        <w:top w:val="none" w:sz="0" w:space="0" w:color="auto"/>
        <w:left w:val="none" w:sz="0" w:space="0" w:color="auto"/>
        <w:bottom w:val="none" w:sz="0" w:space="0" w:color="auto"/>
        <w:right w:val="none" w:sz="0" w:space="0" w:color="auto"/>
      </w:divBdr>
      <w:divsChild>
        <w:div w:id="1370716834">
          <w:marLeft w:val="0"/>
          <w:marRight w:val="0"/>
          <w:marTop w:val="0"/>
          <w:marBottom w:val="0"/>
          <w:divBdr>
            <w:top w:val="none" w:sz="0" w:space="0" w:color="auto"/>
            <w:left w:val="none" w:sz="0" w:space="0" w:color="auto"/>
            <w:bottom w:val="none" w:sz="0" w:space="0" w:color="auto"/>
            <w:right w:val="none" w:sz="0" w:space="0" w:color="auto"/>
          </w:divBdr>
          <w:divsChild>
            <w:div w:id="835270078">
              <w:marLeft w:val="0"/>
              <w:marRight w:val="0"/>
              <w:marTop w:val="0"/>
              <w:marBottom w:val="0"/>
              <w:divBdr>
                <w:top w:val="none" w:sz="0" w:space="0" w:color="auto"/>
                <w:left w:val="none" w:sz="0" w:space="0" w:color="auto"/>
                <w:bottom w:val="none" w:sz="0" w:space="0" w:color="auto"/>
                <w:right w:val="none" w:sz="0" w:space="0" w:color="auto"/>
              </w:divBdr>
              <w:divsChild>
                <w:div w:id="294870140">
                  <w:marLeft w:val="0"/>
                  <w:marRight w:val="0"/>
                  <w:marTop w:val="0"/>
                  <w:marBottom w:val="0"/>
                  <w:divBdr>
                    <w:top w:val="none" w:sz="0" w:space="0" w:color="auto"/>
                    <w:left w:val="none" w:sz="0" w:space="0" w:color="auto"/>
                    <w:bottom w:val="none" w:sz="0" w:space="0" w:color="auto"/>
                    <w:right w:val="none" w:sz="0" w:space="0" w:color="auto"/>
                  </w:divBdr>
                  <w:divsChild>
                    <w:div w:id="12632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433631">
      <w:bodyDiv w:val="1"/>
      <w:marLeft w:val="0"/>
      <w:marRight w:val="0"/>
      <w:marTop w:val="0"/>
      <w:marBottom w:val="0"/>
      <w:divBdr>
        <w:top w:val="none" w:sz="0" w:space="0" w:color="auto"/>
        <w:left w:val="none" w:sz="0" w:space="0" w:color="auto"/>
        <w:bottom w:val="none" w:sz="0" w:space="0" w:color="auto"/>
        <w:right w:val="none" w:sz="0" w:space="0" w:color="auto"/>
      </w:divBdr>
    </w:div>
    <w:div w:id="1597593161">
      <w:bodyDiv w:val="1"/>
      <w:marLeft w:val="0"/>
      <w:marRight w:val="0"/>
      <w:marTop w:val="0"/>
      <w:marBottom w:val="0"/>
      <w:divBdr>
        <w:top w:val="none" w:sz="0" w:space="0" w:color="auto"/>
        <w:left w:val="none" w:sz="0" w:space="0" w:color="auto"/>
        <w:bottom w:val="none" w:sz="0" w:space="0" w:color="auto"/>
        <w:right w:val="none" w:sz="0" w:space="0" w:color="auto"/>
      </w:divBdr>
    </w:div>
    <w:div w:id="1620799035">
      <w:bodyDiv w:val="1"/>
      <w:marLeft w:val="0"/>
      <w:marRight w:val="0"/>
      <w:marTop w:val="0"/>
      <w:marBottom w:val="0"/>
      <w:divBdr>
        <w:top w:val="none" w:sz="0" w:space="0" w:color="auto"/>
        <w:left w:val="none" w:sz="0" w:space="0" w:color="auto"/>
        <w:bottom w:val="none" w:sz="0" w:space="0" w:color="auto"/>
        <w:right w:val="none" w:sz="0" w:space="0" w:color="auto"/>
      </w:divBdr>
      <w:divsChild>
        <w:div w:id="1414203862">
          <w:marLeft w:val="-720"/>
          <w:marRight w:val="0"/>
          <w:marTop w:val="0"/>
          <w:marBottom w:val="0"/>
          <w:divBdr>
            <w:top w:val="none" w:sz="0" w:space="0" w:color="auto"/>
            <w:left w:val="none" w:sz="0" w:space="0" w:color="auto"/>
            <w:bottom w:val="none" w:sz="0" w:space="0" w:color="auto"/>
            <w:right w:val="none" w:sz="0" w:space="0" w:color="auto"/>
          </w:divBdr>
        </w:div>
      </w:divsChild>
    </w:div>
    <w:div w:id="1716153920">
      <w:bodyDiv w:val="1"/>
      <w:marLeft w:val="0"/>
      <w:marRight w:val="0"/>
      <w:marTop w:val="0"/>
      <w:marBottom w:val="0"/>
      <w:divBdr>
        <w:top w:val="none" w:sz="0" w:space="0" w:color="auto"/>
        <w:left w:val="none" w:sz="0" w:space="0" w:color="auto"/>
        <w:bottom w:val="none" w:sz="0" w:space="0" w:color="auto"/>
        <w:right w:val="none" w:sz="0" w:space="0" w:color="auto"/>
      </w:divBdr>
    </w:div>
    <w:div w:id="1743529630">
      <w:bodyDiv w:val="1"/>
      <w:marLeft w:val="0"/>
      <w:marRight w:val="0"/>
      <w:marTop w:val="0"/>
      <w:marBottom w:val="0"/>
      <w:divBdr>
        <w:top w:val="none" w:sz="0" w:space="0" w:color="auto"/>
        <w:left w:val="none" w:sz="0" w:space="0" w:color="auto"/>
        <w:bottom w:val="none" w:sz="0" w:space="0" w:color="auto"/>
        <w:right w:val="none" w:sz="0" w:space="0" w:color="auto"/>
      </w:divBdr>
    </w:div>
    <w:div w:id="1788351462">
      <w:bodyDiv w:val="1"/>
      <w:marLeft w:val="0"/>
      <w:marRight w:val="0"/>
      <w:marTop w:val="0"/>
      <w:marBottom w:val="0"/>
      <w:divBdr>
        <w:top w:val="none" w:sz="0" w:space="0" w:color="auto"/>
        <w:left w:val="none" w:sz="0" w:space="0" w:color="auto"/>
        <w:bottom w:val="none" w:sz="0" w:space="0" w:color="auto"/>
        <w:right w:val="none" w:sz="0" w:space="0" w:color="auto"/>
      </w:divBdr>
    </w:div>
    <w:div w:id="1887640823">
      <w:bodyDiv w:val="1"/>
      <w:marLeft w:val="0"/>
      <w:marRight w:val="0"/>
      <w:marTop w:val="0"/>
      <w:marBottom w:val="0"/>
      <w:divBdr>
        <w:top w:val="none" w:sz="0" w:space="0" w:color="auto"/>
        <w:left w:val="none" w:sz="0" w:space="0" w:color="auto"/>
        <w:bottom w:val="none" w:sz="0" w:space="0" w:color="auto"/>
        <w:right w:val="none" w:sz="0" w:space="0" w:color="auto"/>
      </w:divBdr>
    </w:div>
    <w:div w:id="1927567574">
      <w:bodyDiv w:val="1"/>
      <w:marLeft w:val="0"/>
      <w:marRight w:val="0"/>
      <w:marTop w:val="0"/>
      <w:marBottom w:val="0"/>
      <w:divBdr>
        <w:top w:val="none" w:sz="0" w:space="0" w:color="auto"/>
        <w:left w:val="none" w:sz="0" w:space="0" w:color="auto"/>
        <w:bottom w:val="none" w:sz="0" w:space="0" w:color="auto"/>
        <w:right w:val="none" w:sz="0" w:space="0" w:color="auto"/>
      </w:divBdr>
    </w:div>
    <w:div w:id="1947226717">
      <w:bodyDiv w:val="1"/>
      <w:marLeft w:val="0"/>
      <w:marRight w:val="0"/>
      <w:marTop w:val="0"/>
      <w:marBottom w:val="0"/>
      <w:divBdr>
        <w:top w:val="none" w:sz="0" w:space="0" w:color="auto"/>
        <w:left w:val="none" w:sz="0" w:space="0" w:color="auto"/>
        <w:bottom w:val="none" w:sz="0" w:space="0" w:color="auto"/>
        <w:right w:val="none" w:sz="0" w:space="0" w:color="auto"/>
      </w:divBdr>
    </w:div>
    <w:div w:id="196234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annals.2019.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Pages>
  <Words>3197</Words>
  <Characters>18129</Characters>
  <Application>Microsoft Office Word</Application>
  <DocSecurity>0</DocSecurity>
  <Lines>604</Lines>
  <Paragraphs>328</Paragraphs>
  <ScaleCrop>false</ScaleCrop>
  <Company>Deakin University</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Berman</dc:creator>
  <cp:keywords/>
  <dc:description/>
  <cp:lastModifiedBy>RACHEL PHUNG</cp:lastModifiedBy>
  <cp:revision>672</cp:revision>
  <cp:lastPrinted>2016-07-09T05:57:00Z</cp:lastPrinted>
  <dcterms:created xsi:type="dcterms:W3CDTF">2026-03-24T01:53:00Z</dcterms:created>
  <dcterms:modified xsi:type="dcterms:W3CDTF">2026-05-05T00:17:00Z</dcterms:modified>
</cp:coreProperties>
</file>