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AF" w:rsidRPr="00ED3EAF" w:rsidRDefault="00ED3EAF" w:rsidP="00C5492A">
      <w:pPr>
        <w:pStyle w:val="Title"/>
        <w:jc w:val="center"/>
        <w:rPr>
          <w:rFonts w:eastAsia="Times New Roman"/>
        </w:rPr>
      </w:pPr>
      <w:proofErr w:type="spellStart"/>
      <w:r w:rsidRPr="00ED3EAF">
        <w:rPr>
          <w:rFonts w:eastAsia="Times New Roman"/>
        </w:rPr>
        <w:t>Javascript</w:t>
      </w:r>
      <w:proofErr w:type="spellEnd"/>
      <w:r w:rsidRPr="00ED3EAF">
        <w:rPr>
          <w:rFonts w:eastAsia="Times New Roman"/>
        </w:rPr>
        <w:t xml:space="preserve"> Exercises</w:t>
      </w:r>
    </w:p>
    <w:p w:rsidR="008F10EB" w:rsidRDefault="00D95862"/>
    <w:p w:rsidR="00A64B51" w:rsidRPr="006328D1" w:rsidRDefault="00B462F0" w:rsidP="00A64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6328D1">
        <w:rPr>
          <w:rFonts w:ascii="Times New Roman" w:eastAsia="Times New Roman" w:hAnsi="Times New Roman" w:cs="Times New Roman"/>
          <w:b/>
        </w:rPr>
        <w:t xml:space="preserve">What is the difference between the following 2 statements? </w:t>
      </w:r>
    </w:p>
    <w:p w:rsidR="00A64B51" w:rsidRPr="006328D1" w:rsidRDefault="00B462F0" w:rsidP="00A64B5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>(</w:t>
      </w:r>
      <w:proofErr w:type="spellStart"/>
      <w:r w:rsidRPr="006328D1">
        <w:rPr>
          <w:rFonts w:ascii="Courier New" w:eastAsia="Times New Roman" w:hAnsi="Courier New" w:cs="Courier New"/>
        </w:rPr>
        <w:t>booyah</w:t>
      </w:r>
      <w:proofErr w:type="spellEnd"/>
      <w:r w:rsidRPr="006328D1">
        <w:rPr>
          <w:rFonts w:ascii="Courier New" w:eastAsia="Times New Roman" w:hAnsi="Courier New" w:cs="Courier New"/>
        </w:rPr>
        <w:t xml:space="preserve">, 2000); </w:t>
      </w:r>
    </w:p>
    <w:p w:rsidR="00B462F0" w:rsidRPr="006328D1" w:rsidRDefault="00B462F0" w:rsidP="00A64B5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>(</w:t>
      </w:r>
      <w:proofErr w:type="spellStart"/>
      <w:r w:rsidRPr="006328D1">
        <w:rPr>
          <w:rFonts w:ascii="Courier New" w:eastAsia="Times New Roman" w:hAnsi="Courier New" w:cs="Courier New"/>
        </w:rPr>
        <w:t>booyah</w:t>
      </w:r>
      <w:proofErr w:type="spellEnd"/>
      <w:r w:rsidRPr="006328D1">
        <w:rPr>
          <w:rFonts w:ascii="Courier New" w:eastAsia="Times New Roman" w:hAnsi="Courier New" w:cs="Courier New"/>
        </w:rPr>
        <w:t>(), 2000);</w:t>
      </w:r>
    </w:p>
    <w:p w:rsidR="00B462F0" w:rsidRDefault="00B462F0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B203D0" w:rsidTr="00B203D0">
        <w:tc>
          <w:tcPr>
            <w:tcW w:w="8448" w:type="dxa"/>
          </w:tcPr>
          <w:p w:rsidR="00C64817" w:rsidRPr="00A23BDF" w:rsidRDefault="00C64817" w:rsidP="001E72B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E72BD">
              <w:rPr>
                <w:highlight w:val="yellow"/>
              </w:rPr>
              <w:t>setTimeout</w:t>
            </w:r>
            <w:proofErr w:type="spellEnd"/>
            <w:r w:rsidRPr="001E72BD">
              <w:rPr>
                <w:highlight w:val="yellow"/>
              </w:rPr>
              <w:t>(</w:t>
            </w:r>
            <w:proofErr w:type="spellStart"/>
            <w:r w:rsidRPr="001E72BD">
              <w:rPr>
                <w:highlight w:val="yellow"/>
              </w:rPr>
              <w:t>booyah</w:t>
            </w:r>
            <w:proofErr w:type="spellEnd"/>
            <w:r w:rsidRPr="001E72BD">
              <w:rPr>
                <w:highlight w:val="yellow"/>
              </w:rPr>
              <w:t>, 2000);</w:t>
            </w:r>
            <w:r w:rsidRPr="00A23BDF">
              <w:t xml:space="preserve"> </w:t>
            </w:r>
          </w:p>
          <w:p w:rsidR="001E72BD" w:rsidRDefault="001E72BD">
            <w:r>
              <w:t xml:space="preserve">the function </w:t>
            </w:r>
            <w:proofErr w:type="spellStart"/>
            <w:r>
              <w:t>booyah</w:t>
            </w:r>
            <w:proofErr w:type="spellEnd"/>
            <w:r>
              <w:t xml:space="preserve"> will called after 2000ms (when the timer goes off)</w:t>
            </w:r>
          </w:p>
          <w:p w:rsidR="001E72BD" w:rsidRPr="001E72BD" w:rsidRDefault="001E72BD" w:rsidP="001E72BD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proofErr w:type="spellStart"/>
            <w:r w:rsidRPr="001E72BD">
              <w:rPr>
                <w:highlight w:val="yellow"/>
              </w:rPr>
              <w:t>setTimeout</w:t>
            </w:r>
            <w:proofErr w:type="spellEnd"/>
            <w:r w:rsidRPr="001E72BD">
              <w:rPr>
                <w:highlight w:val="yellow"/>
              </w:rPr>
              <w:t>(</w:t>
            </w:r>
            <w:proofErr w:type="spellStart"/>
            <w:r w:rsidRPr="001E72BD">
              <w:rPr>
                <w:highlight w:val="yellow"/>
              </w:rPr>
              <w:t>booyah</w:t>
            </w:r>
            <w:proofErr w:type="spellEnd"/>
            <w:r w:rsidRPr="001E72BD">
              <w:rPr>
                <w:highlight w:val="yellow"/>
              </w:rPr>
              <w:t>(), 2000);</w:t>
            </w:r>
          </w:p>
          <w:p w:rsidR="001E72BD" w:rsidRDefault="001E72BD">
            <w:r>
              <w:t xml:space="preserve">the </w:t>
            </w:r>
            <w:r>
              <w:t xml:space="preserve">function </w:t>
            </w:r>
            <w:proofErr w:type="spellStart"/>
            <w:r>
              <w:t>booyah</w:t>
            </w:r>
            <w:proofErr w:type="spellEnd"/>
            <w:r>
              <w:t xml:space="preserve"> will called </w:t>
            </w:r>
            <w:r>
              <w:t>immediately</w:t>
            </w:r>
          </w:p>
        </w:tc>
      </w:tr>
    </w:tbl>
    <w:p w:rsidR="00A64B51" w:rsidRDefault="00A64B51"/>
    <w:p w:rsidR="00101D03" w:rsidRPr="008B554B" w:rsidRDefault="00101D03" w:rsidP="00101D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B554B">
        <w:rPr>
          <w:rFonts w:ascii="Times New Roman" w:eastAsia="Times New Roman" w:hAnsi="Times New Roman" w:cs="Times New Roman"/>
          <w:b/>
        </w:rPr>
        <w:t xml:space="preserve">What do the following 2 alerts display (answer without running the code)? </w:t>
      </w:r>
    </w:p>
    <w:p w:rsidR="00101D03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 = function(a, x) { </w:t>
      </w:r>
    </w:p>
    <w:p w:rsidR="00101D03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return a * x; };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x =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(2, 3);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y =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alert(x); </w:t>
      </w:r>
    </w:p>
    <w:p w:rsidR="00323681" w:rsidRPr="006328D1" w:rsidRDefault="00101D03" w:rsidP="00323681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alert(y(2,3)); </w:t>
      </w:r>
    </w:p>
    <w:p w:rsidR="00ED42AB" w:rsidRDefault="00ED42AB" w:rsidP="00ED42AB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ED42AB" w:rsidTr="00E160E2">
        <w:tc>
          <w:tcPr>
            <w:tcW w:w="8448" w:type="dxa"/>
          </w:tcPr>
          <w:p w:rsidR="00ED42AB" w:rsidRPr="00ED42AB" w:rsidRDefault="00ED42AB" w:rsidP="00E160E2">
            <w:pPr>
              <w:rPr>
                <w:lang w:val="vi-VN"/>
              </w:rPr>
            </w:pPr>
            <w:r>
              <w:rPr>
                <w:lang w:val="vi-VN"/>
              </w:rPr>
              <w:t>Both alerts display number: 6</w:t>
            </w:r>
          </w:p>
        </w:tc>
      </w:tr>
    </w:tbl>
    <w:p w:rsidR="00ED42AB" w:rsidRDefault="00ED42AB" w:rsidP="00323681"/>
    <w:p w:rsidR="00323681" w:rsidRPr="006328D1" w:rsidRDefault="00323681" w:rsidP="003236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6328D1">
        <w:rPr>
          <w:rFonts w:ascii="Times New Roman" w:eastAsia="Times New Roman" w:hAnsi="Times New Roman" w:cs="Times New Roman"/>
          <w:b/>
        </w:rPr>
        <w:t xml:space="preserve">Write functions booyah1 and booyah2 so that in both cases below, an alert box comes up after 2 seconds that says “BOOYAH!” </w:t>
      </w:r>
    </w:p>
    <w:p w:rsidR="00323681" w:rsidRPr="006328D1" w:rsidRDefault="00323681" w:rsidP="0032368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 xml:space="preserve">(booyah1, 2000); </w:t>
      </w:r>
    </w:p>
    <w:p w:rsidR="00323681" w:rsidRPr="006328D1" w:rsidRDefault="00323681" w:rsidP="0032368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 xml:space="preserve">(booyah2(), 2000); </w:t>
      </w:r>
    </w:p>
    <w:p w:rsidR="00ED42AB" w:rsidRDefault="00ED42AB" w:rsidP="00ED42AB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ED42AB" w:rsidTr="00E160E2">
        <w:tc>
          <w:tcPr>
            <w:tcW w:w="8448" w:type="dxa"/>
          </w:tcPr>
          <w:p w:rsidR="00ED42AB" w:rsidRPr="008E2B25" w:rsidRDefault="009A7D99" w:rsidP="008E2B2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//////////////////////////////////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"BOOYAH!"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//////////////////////////////////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bookmarkStart w:id="0" w:name="_GoBack"/>
            <w:bookmarkEnd w:id="0"/>
          </w:p>
        </w:tc>
      </w:tr>
    </w:tbl>
    <w:p w:rsidR="00323681" w:rsidRPr="00CE20E9" w:rsidRDefault="00323681" w:rsidP="00CE20E9"/>
    <w:p w:rsidR="00323681" w:rsidRPr="008B554B" w:rsidRDefault="00323681" w:rsidP="003236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B554B">
        <w:rPr>
          <w:rFonts w:ascii="Times New Roman" w:eastAsia="Times New Roman" w:hAnsi="Times New Roman" w:cs="Times New Roman"/>
          <w:b/>
        </w:rPr>
        <w:t xml:space="preserve">What is "Unobtrusive </w:t>
      </w:r>
      <w:proofErr w:type="spellStart"/>
      <w:r w:rsidRPr="008B554B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8B554B">
        <w:rPr>
          <w:rFonts w:ascii="Times New Roman" w:eastAsia="Times New Roman" w:hAnsi="Times New Roman" w:cs="Times New Roman"/>
          <w:b/>
        </w:rPr>
        <w:t xml:space="preserve">"? What is the practical application of Unobtrusive </w:t>
      </w:r>
      <w:proofErr w:type="spellStart"/>
      <w:r w:rsidRPr="008B554B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8B554B">
        <w:rPr>
          <w:rFonts w:ascii="Times New Roman" w:eastAsia="Times New Roman" w:hAnsi="Times New Roman" w:cs="Times New Roman"/>
          <w:b/>
        </w:rPr>
        <w:t xml:space="preserve"> (and the reasons for using it)?</w:t>
      </w:r>
    </w:p>
    <w:p w:rsidR="00ED42AB" w:rsidRDefault="00ED42AB" w:rsidP="00ED42AB"/>
    <w:p w:rsidR="00644976" w:rsidRPr="00644976" w:rsidRDefault="00644976" w:rsidP="00644976">
      <w:pPr>
        <w:pStyle w:val="ListParagraph"/>
        <w:numPr>
          <w:ilvl w:val="0"/>
          <w:numId w:val="2"/>
        </w:numPr>
      </w:pPr>
      <w:r w:rsidRPr="00644976">
        <w:rPr>
          <w:rFonts w:ascii="Times New Roman" w:eastAsia="Times New Roman" w:hAnsi="Times New Roman" w:cs="Times New Roman"/>
        </w:rPr>
        <w:t xml:space="preserve">Unobtrusive </w:t>
      </w:r>
      <w:proofErr w:type="spellStart"/>
      <w:r w:rsidRPr="00644976">
        <w:rPr>
          <w:rFonts w:ascii="Times New Roman" w:eastAsia="Times New Roman" w:hAnsi="Times New Roman" w:cs="Times New Roman"/>
        </w:rPr>
        <w:t>Javascript</w:t>
      </w:r>
      <w:proofErr w:type="spellEnd"/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HTML</w:t>
      </w:r>
      <w:r>
        <w:t xml:space="preserve"> with minimal JavaScript inside</w:t>
      </w:r>
    </w:p>
    <w:p w:rsidR="00644976" w:rsidRDefault="00F80F28" w:rsidP="00F80F28">
      <w:pPr>
        <w:pStyle w:val="ListParagraph"/>
        <w:numPr>
          <w:ilvl w:val="1"/>
          <w:numId w:val="2"/>
        </w:numPr>
      </w:pPr>
      <w:r>
        <w:t>uses the DOM to attach and execute all JavaScript functions</w:t>
      </w:r>
    </w:p>
    <w:p w:rsidR="00F80F28" w:rsidRDefault="00F80F28" w:rsidP="00F80F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23681">
        <w:rPr>
          <w:rFonts w:ascii="Times New Roman" w:eastAsia="Times New Roman" w:hAnsi="Times New Roman" w:cs="Times New Roman"/>
        </w:rPr>
        <w:t xml:space="preserve">What is the practical application of Unobtrusive </w:t>
      </w:r>
      <w:proofErr w:type="spellStart"/>
      <w:r w:rsidRPr="00323681">
        <w:rPr>
          <w:rFonts w:ascii="Times New Roman" w:eastAsia="Times New Roman" w:hAnsi="Times New Roman" w:cs="Times New Roman"/>
        </w:rPr>
        <w:t>Javascript</w:t>
      </w:r>
      <w:proofErr w:type="spellEnd"/>
      <w:r w:rsidRPr="00323681">
        <w:rPr>
          <w:rFonts w:ascii="Times New Roman" w:eastAsia="Times New Roman" w:hAnsi="Times New Roman" w:cs="Times New Roman"/>
        </w:rPr>
        <w:t xml:space="preserve"> (and the reasons for using it)?</w:t>
      </w:r>
    </w:p>
    <w:p w:rsidR="00F80F28" w:rsidRDefault="00F80F28" w:rsidP="00F80F28">
      <w:pPr>
        <w:pStyle w:val="ListParagraph"/>
      </w:pPr>
      <w:r>
        <w:t>A</w:t>
      </w:r>
      <w:r>
        <w:t>llows separation of we</w:t>
      </w:r>
      <w:r>
        <w:t>b site into 3 major categories: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content (HTML) - what is it?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 xml:space="preserve">presentation </w:t>
      </w:r>
      <w:r>
        <w:t>(CSS) - how does it look?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behavior (JavaScript) - how does it respond to user interaction?</w:t>
      </w:r>
    </w:p>
    <w:p w:rsidR="00F80F28" w:rsidRDefault="00F80F28" w:rsidP="00F80F28">
      <w:pPr>
        <w:pStyle w:val="ListParagraph"/>
      </w:pPr>
    </w:p>
    <w:p w:rsidR="00323681" w:rsidRPr="00560E20" w:rsidRDefault="00323681" w:rsidP="00560E20"/>
    <w:p w:rsidR="00101D03" w:rsidRDefault="00101D03"/>
    <w:sectPr w:rsidR="00101D03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93734"/>
    <w:multiLevelType w:val="hybridMultilevel"/>
    <w:tmpl w:val="9AF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1487"/>
    <w:multiLevelType w:val="hybridMultilevel"/>
    <w:tmpl w:val="D82CA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B65319"/>
    <w:multiLevelType w:val="hybridMultilevel"/>
    <w:tmpl w:val="5E48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E0"/>
    <w:rsid w:val="000B7DE3"/>
    <w:rsid w:val="00101D03"/>
    <w:rsid w:val="001E72BD"/>
    <w:rsid w:val="00323681"/>
    <w:rsid w:val="003D6FE6"/>
    <w:rsid w:val="00413E2C"/>
    <w:rsid w:val="00560E20"/>
    <w:rsid w:val="00570773"/>
    <w:rsid w:val="005B79DE"/>
    <w:rsid w:val="006328D1"/>
    <w:rsid w:val="00644976"/>
    <w:rsid w:val="00707B08"/>
    <w:rsid w:val="008B554B"/>
    <w:rsid w:val="008E2B25"/>
    <w:rsid w:val="009A7D99"/>
    <w:rsid w:val="00A23BDF"/>
    <w:rsid w:val="00A64B51"/>
    <w:rsid w:val="00B203D0"/>
    <w:rsid w:val="00B462F0"/>
    <w:rsid w:val="00BC1AE0"/>
    <w:rsid w:val="00C15617"/>
    <w:rsid w:val="00C5492A"/>
    <w:rsid w:val="00C64817"/>
    <w:rsid w:val="00CE20E9"/>
    <w:rsid w:val="00D95862"/>
    <w:rsid w:val="00DE7061"/>
    <w:rsid w:val="00ED3EAF"/>
    <w:rsid w:val="00ED42AB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4854"/>
  <w15:chartTrackingRefBased/>
  <w15:docId w15:val="{0850962F-3AC9-4949-8C89-42ECBE10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F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9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2019-05-11T03:22:00Z</dcterms:created>
  <dcterms:modified xsi:type="dcterms:W3CDTF">2019-05-12T02:39:00Z</dcterms:modified>
</cp:coreProperties>
</file>