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7194E">
      <w:pPr>
        <w:jc w:val="center"/>
        <w:rPr>
          <w:rFonts w:hint="default" w:ascii="Arial" w:hAnsi="Arial" w:cs="Arial"/>
          <w:b w:val="0"/>
          <w:bCs w:val="0"/>
          <w:sz w:val="80"/>
          <w:szCs w:val="80"/>
          <w:lang w:val="vi-VN"/>
        </w:rPr>
      </w:pPr>
    </w:p>
    <w:p w14:paraId="1C847523">
      <w:pPr>
        <w:jc w:val="center"/>
        <w:rPr>
          <w:rFonts w:hint="default" w:ascii="Arial" w:hAnsi="Arial" w:cs="Arial"/>
          <w:b w:val="0"/>
          <w:bCs w:val="0"/>
          <w:sz w:val="80"/>
          <w:szCs w:val="80"/>
          <w:lang w:val="vi-VN"/>
        </w:rPr>
      </w:pPr>
    </w:p>
    <w:p w14:paraId="08BF658F">
      <w:pPr>
        <w:jc w:val="center"/>
        <w:rPr>
          <w:rFonts w:hint="default" w:ascii="Arial" w:hAnsi="Arial" w:cs="Arial"/>
          <w:b w:val="0"/>
          <w:bCs w:val="0"/>
          <w:sz w:val="80"/>
          <w:szCs w:val="80"/>
          <w:lang w:val="vi-VN"/>
        </w:rPr>
      </w:pPr>
    </w:p>
    <w:p w14:paraId="3D4B9586">
      <w:pPr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80"/>
          <w:szCs w:val="80"/>
          <w:lang w:val="vi-VN"/>
        </w:rPr>
      </w:pPr>
    </w:p>
    <w:p w14:paraId="0E0CD584">
      <w:pPr>
        <w:jc w:val="center"/>
        <w:rPr>
          <w:rFonts w:hint="default" w:ascii="Arial" w:hAnsi="Arial" w:cs="Arial"/>
          <w:b/>
          <w:bCs/>
          <w:sz w:val="56"/>
          <w:szCs w:val="56"/>
          <w:lang w:val="vi-VN"/>
        </w:rPr>
      </w:pPr>
      <w:r>
        <w:rPr>
          <w:rFonts w:hint="default" w:ascii="Arial" w:hAnsi="Arial" w:cs="Arial"/>
          <w:b/>
          <w:bCs/>
          <w:sz w:val="56"/>
          <w:szCs w:val="56"/>
          <w:lang w:val="vi-VN"/>
        </w:rPr>
        <w:t>Đồng hồ thông minh kỹ thuật số</w:t>
      </w:r>
    </w:p>
    <w:p w14:paraId="488E5FB8">
      <w:pPr>
        <w:jc w:val="center"/>
        <w:rPr>
          <w:b/>
          <w:bCs/>
          <w:sz w:val="56"/>
          <w:szCs w:val="56"/>
        </w:rPr>
      </w:pPr>
      <w:r>
        <w:rPr>
          <w:rFonts w:hint="default" w:ascii="Arial" w:hAnsi="Arial" w:cs="Arial"/>
          <w:b/>
          <w:bCs/>
          <w:sz w:val="56"/>
          <w:szCs w:val="56"/>
          <w:lang w:val="vi-VN"/>
        </w:rPr>
        <w:t>Smart Digital Clock</w:t>
      </w:r>
    </w:p>
    <w:p w14:paraId="35BC22B8"/>
    <w:p w14:paraId="30028E56"/>
    <w:p w14:paraId="06744ABC"/>
    <w:p w14:paraId="109DB04F"/>
    <w:p w14:paraId="120D7BF5"/>
    <w:p w14:paraId="3D869CE4"/>
    <w:p w14:paraId="4E922E65"/>
    <w:p w14:paraId="5E5D200B">
      <w:pPr>
        <w:ind w:left="0" w:leftChars="0" w:firstLine="0" w:firstLineChars="0"/>
      </w:pPr>
    </w:p>
    <w:p w14:paraId="554D7B9D">
      <w:pPr>
        <w:ind w:left="0" w:leftChars="0" w:firstLine="0" w:firstLineChars="0"/>
      </w:pPr>
    </w:p>
    <w:p w14:paraId="2CE3DDC9">
      <w:pPr>
        <w:ind w:left="0" w:leftChars="0" w:firstLine="0" w:firstLineChars="0"/>
      </w:pPr>
    </w:p>
    <w:p w14:paraId="6719EB48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Người thực hiện: Trần Thị Ngọc Cầm</w:t>
      </w:r>
    </w:p>
    <w:p w14:paraId="72FFFD66"/>
    <w:p w14:paraId="5FB9080B">
      <w:pPr>
        <w:ind w:left="0" w:leftChars="0" w:firstLine="0" w:firstLineChars="0"/>
      </w:pPr>
      <w:bookmarkStart w:id="0" w:name="_GoBack"/>
      <w:bookmarkEnd w:id="0"/>
    </w:p>
    <w:p w14:paraId="7AB473F7">
      <w:pPr>
        <w:ind w:left="0" w:leftChars="0" w:firstLine="0" w:firstLineChars="0"/>
      </w:pPr>
    </w:p>
    <w:p w14:paraId="41E4FEE2">
      <w:pPr>
        <w:jc w:val="center"/>
        <w:rPr>
          <w:rFonts w:hint="default" w:ascii="Arial" w:hAnsi="Arial" w:cs="Arial"/>
          <w:b/>
          <w:bCs/>
          <w:sz w:val="36"/>
          <w:szCs w:val="36"/>
          <w:lang w:val="vi-VN"/>
        </w:rPr>
      </w:pPr>
      <w:r>
        <w:rPr>
          <w:rFonts w:hint="default" w:ascii="Arial" w:hAnsi="Arial" w:cs="Arial"/>
          <w:b/>
          <w:bCs/>
          <w:sz w:val="36"/>
          <w:szCs w:val="36"/>
          <w:lang w:val="vi-VN"/>
        </w:rPr>
        <w:t>MỤC LỤC</w:t>
      </w:r>
    </w:p>
    <w:p w14:paraId="777E570F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02CDA1F3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5C2277E1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2E31BD2C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35288109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3FBDA660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3BB576C8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48523F5A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7E4CA756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1CDFC33A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6A9A761F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509BDFB0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7DA20D64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4849D252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7D3B7B16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6C2F5B7F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59629238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304EB454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5B0EEC0D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3994A45A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460B54A7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2771BD2B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6B033FA5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2A92B7F4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</w:p>
    <w:p w14:paraId="7DAB7F14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6239AB3">
      <w:pPr>
        <w:numPr>
          <w:ilvl w:val="0"/>
          <w:numId w:val="3"/>
        </w:numPr>
        <w:jc w:val="left"/>
        <w:rPr>
          <w:rFonts w:hint="default" w:ascii="Arial" w:hAnsi="Arial" w:cs="Arial"/>
          <w:b/>
          <w:bCs/>
          <w:sz w:val="36"/>
          <w:szCs w:val="36"/>
          <w:lang w:val="en-US"/>
        </w:rPr>
      </w:pPr>
      <w:r>
        <w:rPr>
          <w:rFonts w:hint="default" w:ascii="Arial" w:hAnsi="Arial" w:cs="Arial"/>
          <w:b/>
          <w:bCs/>
          <w:sz w:val="36"/>
          <w:szCs w:val="36"/>
          <w:lang w:val="vi-VN"/>
        </w:rPr>
        <w:t>Yêu cầu hệ thống</w:t>
      </w:r>
    </w:p>
    <w:p w14:paraId="2B09A69F">
      <w:pPr>
        <w:numPr>
          <w:ilvl w:val="1"/>
          <w:numId w:val="3"/>
        </w:numPr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>Name</w:t>
      </w:r>
    </w:p>
    <w:p w14:paraId="182BFCFA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Tiếng Việt: Đồng hồ thông minh kỹ thuật số.</w:t>
      </w:r>
    </w:p>
    <w:p w14:paraId="2B5D722B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Tiếng Anh: Smart Digital Clock.</w:t>
      </w:r>
    </w:p>
    <w:p w14:paraId="16474EEC">
      <w:pPr>
        <w:numPr>
          <w:ilvl w:val="1"/>
          <w:numId w:val="3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>Purposes</w:t>
      </w:r>
    </w:p>
    <w:p w14:paraId="204278EA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Bật/tắt các thiết bị theo thời gian định sẵn.</w:t>
      </w:r>
    </w:p>
    <w:p w14:paraId="76BA6D1B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Tích hợp các cảm biến để điều khiển các thiết bị.</w:t>
      </w:r>
    </w:p>
    <w:p w14:paraId="41632FEB">
      <w:pPr>
        <w:numPr>
          <w:ilvl w:val="1"/>
          <w:numId w:val="3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>Input - Output</w:t>
      </w:r>
    </w:p>
    <w:p w14:paraId="7434711B">
      <w:pPr>
        <w:numPr>
          <w:ilvl w:val="2"/>
          <w:numId w:val="3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Input</w:t>
      </w:r>
    </w:p>
    <w:p w14:paraId="09074EE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RTC DS3231: xác định thời gian.</w:t>
      </w:r>
    </w:p>
    <w:p w14:paraId="6A9746D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- Các cảm biến: </w:t>
      </w:r>
    </w:p>
    <w:p w14:paraId="5983DA3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+ PIR: phát hiện có người chuyển động.</w:t>
      </w:r>
    </w:p>
    <w:p w14:paraId="12076B50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+ DHT11: đo nhiệt độ, độ ẩm.</w:t>
      </w:r>
    </w:p>
    <w:p w14:paraId="28F50BC6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Rotary Encoder: điều chỉnh thời gian, cài báo thức,...</w:t>
      </w:r>
    </w:p>
    <w:p w14:paraId="048D299F">
      <w:pPr>
        <w:numPr>
          <w:ilvl w:val="2"/>
          <w:numId w:val="3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Output</w:t>
      </w:r>
    </w:p>
    <w:p w14:paraId="1AC808DD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Hiển thị thời gian và trạng thái của hệ thống lên màn hình TFT ILI934.</w:t>
      </w:r>
    </w:p>
    <w:p w14:paraId="7583C68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Tín hiệu để điều khiển Relay bật/tắt các thiết bị.</w:t>
      </w:r>
    </w:p>
    <w:p w14:paraId="54881119">
      <w:pPr>
        <w:numPr>
          <w:ilvl w:val="1"/>
          <w:numId w:val="3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>Use cases</w:t>
      </w:r>
    </w:p>
    <w:p w14:paraId="0E23E6C7">
      <w:pPr>
        <w:numPr>
          <w:ilvl w:val="2"/>
          <w:numId w:val="3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Tự động điều khiển các thiết bị dựa theo thời gian và điều kiện môi trường</w:t>
      </w:r>
    </w:p>
    <w:p w14:paraId="720FF0D5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Hẹn giờ bật/tắt các thiết bị như đèn, quạt,... thông qua Rotary Encoder.</w:t>
      </w:r>
    </w:p>
    <w:p w14:paraId="4F36C45F">
      <w:pPr>
        <w:numPr>
          <w:ilvl w:val="0"/>
          <w:numId w:val="0"/>
        </w:numPr>
        <w:ind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- Kết hợp cảm biến PIR phát hiện 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chuyển động</w:t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, DHT11 đo nhiệt độ, độ ẩm để điều khiển theo điều kiện mọi trường.</w:t>
      </w:r>
    </w:p>
    <w:p w14:paraId="5E3ED35A">
      <w:pPr>
        <w:numPr>
          <w:ilvl w:val="2"/>
          <w:numId w:val="3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Ứng dụng trong nhà thông minh</w:t>
      </w:r>
    </w:p>
    <w:p w14:paraId="69508FA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Hệ thống tự động chiếu sáng,... theo giờ cài đặt sẵn và điều kiện môi trường.</w:t>
      </w:r>
    </w:p>
    <w:p w14:paraId="01BF8FEF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vi-V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>- Tiết kiệm điện năng bằng cách chỉ bật các thiết bị theo giờ cài sẵn hoặc khi có người.</w:t>
      </w:r>
    </w:p>
    <w:p w14:paraId="014900C8">
      <w:pPr>
        <w:numPr>
          <w:ilvl w:val="1"/>
          <w:numId w:val="3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8"/>
          <w:szCs w:val="28"/>
          <w:lang w:val="vi-VN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>Functions</w:t>
      </w:r>
    </w:p>
    <w:p w14:paraId="3816D165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vi-VN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vi-VN"/>
        </w:rPr>
        <w:t>-</w:t>
      </w:r>
      <w:r>
        <w:rPr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 Ghi nhận thời gian thực từ RTC 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DS3231.</w:t>
      </w:r>
    </w:p>
    <w:p w14:paraId="4C5ACD71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Ghi nhận tín hiệu từ PIR để phát hiện chuyển động.</w:t>
      </w:r>
    </w:p>
    <w:p w14:paraId="01E75DBC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Ghi nhận dữ liệu về nhiệt độ và độ ẩm từ DHT11.</w:t>
      </w:r>
    </w:p>
    <w:p w14:paraId="61B379D8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Cho phép thiết lập thời gian bật/tắt thông qua Rotary Encoder.</w:t>
      </w:r>
    </w:p>
    <w:p w14:paraId="77853E59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Điều khiển các thiết bị thông qua Relay.</w:t>
      </w:r>
    </w:p>
    <w:p w14:paraId="1730B410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Hiển thị thời gian và trạng thái của hệ thống lên màn hình TFT.</w:t>
      </w:r>
    </w:p>
    <w:p w14:paraId="5366DE39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Performance</w:t>
      </w:r>
    </w:p>
    <w:p w14:paraId="3FF70ED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RTC: 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sử dụng DS3231 để đếm thời gian, sai lệch khoảng </w:t>
      </w:r>
      <m:oMath>
        <m:bar>
          <m:barP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 xml:space="preserve">2ppm (~ </w:t>
      </w:r>
      <m:oMath>
        <m:bar>
          <m:barPr>
            <m:ctrlPr>
              <w:rPr>
                <w:rFonts w:hint="default"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hint="default"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1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>phút mỗi năm). DS3231 duy trì hoạt động ngay cả khi mất nguồn chính nhờ có pin.</w:t>
      </w:r>
    </w:p>
    <w:p w14:paraId="7FC4442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 xml:space="preserve">- 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Cảm biến DHT11: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sai số đo độ ẩm </w:t>
      </w:r>
      <m:oMath>
        <m:bar>
          <m:barP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 xml:space="preserve">5%RH ở 0 - 50°C, sai số đo nhiệt độ </w:t>
      </w:r>
      <m:oMath>
        <m:bar>
          <m:barP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>2°C.</w:t>
      </w:r>
    </w:p>
    <w:p w14:paraId="43E22D8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Rotary Encoder: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20 xung/vòng và 1 nút nhấn.</w:t>
      </w:r>
    </w:p>
    <w:p w14:paraId="3A0F342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Màn hình TFT ILI9341: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cập nhật 1 lần/giây.</w:t>
      </w:r>
    </w:p>
    <w:p w14:paraId="5747D5FA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Power</w:t>
      </w:r>
    </w:p>
    <w:p w14:paraId="1F157BC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Nguồn cấp 5V từ PC qua Micro USB.</w:t>
      </w:r>
    </w:p>
    <w:p w14:paraId="41E142C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  <w:t>- Dùng AMS1117 để hạ áp từ 5V xuống 3.3V.</w:t>
      </w:r>
    </w:p>
    <w:p w14:paraId="6BB383F9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Installation</w:t>
      </w:r>
    </w:p>
    <w:p w14:paraId="72CAF89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Kết nối màn hình, các module và các cảm biến vào mạch.</w:t>
      </w:r>
    </w:p>
    <w:p w14:paraId="7504A12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Kết nối Relay với các thiết bị đèn, quạt,…</w:t>
      </w:r>
    </w:p>
    <w:p w14:paraId="4F239AF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Kết nối dây Micro USB giữa mạch và PC.</w:t>
      </w:r>
    </w:p>
    <w:p w14:paraId="36049502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Cost</w:t>
      </w:r>
    </w:p>
    <w:p w14:paraId="6DC0B7D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-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 Chi phí dự kiến cho mạch: 500.000 VND.</w:t>
      </w:r>
    </w:p>
    <w:p w14:paraId="58448DD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</w:p>
    <w:p w14:paraId="47DAEBF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</w:p>
    <w:p w14:paraId="583D10EA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567" w:firstLineChars="0"/>
        <w:rPr>
          <w:rFonts w:hint="default" w:ascii="Arial" w:hAnsi="Arial" w:cs="Arial"/>
          <w:b/>
          <w:bCs/>
          <w:i w:val="0"/>
          <w:sz w:val="36"/>
          <w:szCs w:val="36"/>
          <w:lang w:val="en-US"/>
        </w:rPr>
      </w:pPr>
      <w:r>
        <w:rPr>
          <w:rFonts w:hint="default" w:ascii="Arial" w:hAnsi="Arial" w:cs="Arial"/>
          <w:b/>
          <w:bCs/>
          <w:i w:val="0"/>
          <w:sz w:val="36"/>
          <w:szCs w:val="36"/>
          <w:lang w:val="en-US"/>
        </w:rPr>
        <w:t>Lựa chọn linh kiện</w:t>
      </w:r>
    </w:p>
    <w:p w14:paraId="01BDFDB8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Đồng hồ thời gian thực - RTC</w:t>
      </w:r>
    </w:p>
    <w:p w14:paraId="7A8AA3E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 RTC DS3231</w:t>
      </w:r>
    </w:p>
    <w:p w14:paraId="10EDCD5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DS3232 là chip thời gian thực, giao tiếp thông qua giao thức I2C, tích hợp thạch anh nội nên rất nhỏ gọn.</w:t>
      </w:r>
    </w:p>
    <w:p w14:paraId="3F6C442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Hoạt động ngay cả khi mất nguồn chính nhờ có pin backup.</w:t>
      </w:r>
    </w:p>
    <w:p w14:paraId="46E4F45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rPr>
          <w:rFonts w:hint="default" w:ascii="Arial" w:hAnsi="Arial" w:cs="Arial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- Độ sai lệch thời gian thấp (~ </w:t>
      </w:r>
      <m:oMath>
        <m:bar>
          <m:barP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 xml:space="preserve">2ppm, tương đương ~ </w:t>
      </w:r>
      <m:oMath>
        <m:bar>
          <m:barP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barPr>
          <m:e>
            <m:r>
              <m:rPr/>
              <w:rPr>
                <w:rFonts w:hint="default" w:ascii="Cambria Math" w:hAnsi="Cambria Math" w:cs="Arial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Arial"/>
                <w:bCs w:val="0"/>
                <w:i/>
                <w:sz w:val="28"/>
                <w:szCs w:val="28"/>
                <w:lang w:val="en-US"/>
              </w:rPr>
            </m:ctrlPr>
          </m:e>
        </m:bar>
      </m:oMath>
      <w:r>
        <w:rPr>
          <w:rFonts w:hint="default" w:hAnsi="Cambria Math" w:cs="Arial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Cs w:val="0"/>
          <w:i w:val="0"/>
          <w:sz w:val="28"/>
          <w:szCs w:val="28"/>
          <w:lang w:val="en-US"/>
        </w:rPr>
        <w:t>1 phút/năm).</w:t>
      </w:r>
    </w:p>
    <w:p w14:paraId="6C98AEC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center"/>
        <w:rPr>
          <w:rFonts w:hint="default" w:ascii="Arial" w:hAnsi="Arial" w:cs="Arial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523365" cy="1492885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1795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Màn hình hiển thị</w:t>
      </w:r>
    </w:p>
    <w:p w14:paraId="7AD1CB0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cs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TFT ILI9341</w:t>
      </w:r>
    </w:p>
    <w:p w14:paraId="142F296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Giao tiếp thông qua giao thức SPI.</w:t>
      </w:r>
    </w:p>
    <w:p w14:paraId="2CB6719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Độ phân giải: 240x320 pixel.</w:t>
      </w:r>
    </w:p>
    <w:p w14:paraId="3A8DF9E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Hiển thị nhiều màu sắc (~ 262K màu).</w:t>
      </w:r>
    </w:p>
    <w:p w14:paraId="2BDDBEF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Có tích hợp cảm ứng.</w:t>
      </w:r>
    </w:p>
    <w:p w14:paraId="347D8C6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445260" cy="14605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04F1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Thiết bị đầu vào </w:t>
      </w:r>
    </w:p>
    <w:p w14:paraId="2A72C2A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cs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PIR</w:t>
      </w:r>
    </w:p>
    <w:p w14:paraId="5DB90EC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Nhận biết chuyển động của người để bật/tắt các thiết bị.</w:t>
      </w:r>
    </w:p>
    <w:p w14:paraId="4B5E60C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Giá thành rẻ.</w:t>
      </w:r>
    </w:p>
    <w:p w14:paraId="1E0642A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342390" cy="135128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258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cs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DHT11</w:t>
      </w:r>
    </w:p>
    <w:p w14:paraId="1E4713D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Thu thập dữ liệu về nhiệt độ, độ ẩm của môi trường để điều khiển các thiết bị.</w:t>
      </w:r>
    </w:p>
    <w:p w14:paraId="67BA583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- Giao tiếp 1 wire đơn giản.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</w:p>
    <w:p w14:paraId="662A16D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492885" cy="15030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FD9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cs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Rotary Encoder</w:t>
      </w:r>
    </w:p>
    <w:p w14:paraId="6DD183D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Dùng để thiết lập thời gian bật/tắt các thiết bị và các tùy chỉnh khác.</w:t>
      </w:r>
    </w:p>
    <w:p w14:paraId="776E952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Có tích hợp nút nhấn.</w:t>
      </w:r>
    </w:p>
    <w:p w14:paraId="618A2C2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>- Giá thành rẻ.</w:t>
      </w:r>
    </w:p>
    <w:p w14:paraId="3D8160A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394460" cy="1398905"/>
            <wp:effectExtent l="0" t="0" r="571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05A3">
      <w:pPr>
        <w:pStyle w:val="14"/>
        <w:keepNext w:val="0"/>
        <w:keepLines w:val="0"/>
        <w:widowControl/>
        <w:numPr>
          <w:ilvl w:val="1"/>
          <w:numId w:val="3"/>
        </w:numPr>
        <w:suppressLineNumbers w:val="0"/>
        <w:ind w:left="0" w:leftChars="0" w:firstLine="0" w:firstLine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Thiết bị đầu ra</w:t>
      </w:r>
    </w:p>
    <w:p w14:paraId="78AC26C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en-US"/>
        </w:rPr>
        <w:t>•</w:t>
      </w:r>
      <w:r>
        <w:rPr>
          <w:rFonts w:hint="default" w:cs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Relay 5V</w:t>
      </w:r>
    </w:p>
    <w:p w14:paraId="485D1F4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sz w:val="28"/>
          <w:szCs w:val="28"/>
          <w:lang w:val="en-US"/>
        </w:rPr>
        <w:t>-</w:t>
      </w: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 xml:space="preserve"> Đóng ngắt các thiết bị (quạt, đèn,…).</w:t>
      </w:r>
    </w:p>
    <w:p w14:paraId="7AC1B56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  <w:t>- Có opto cách ly để bảo vệ vi điều khiển.</w:t>
      </w:r>
    </w:p>
    <w:p w14:paraId="1481338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drawing>
          <wp:inline distT="0" distB="0" distL="114300" distR="114300">
            <wp:extent cx="1403985" cy="1236980"/>
            <wp:effectExtent l="0" t="0" r="571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EAC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sz w:val="28"/>
          <w:szCs w:val="28"/>
          <w:lang w:val="en-US"/>
        </w:rPr>
        <w:tab/>
      </w:r>
    </w:p>
    <w:sectPr>
      <w:headerReference r:id="rId5" w:type="default"/>
      <w:footerReference r:id="rId6" w:type="default"/>
      <w:pgSz w:w="11906" w:h="16838"/>
      <w:pgMar w:top="567" w:right="851" w:bottom="851" w:left="851" w:header="567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">
    <w:altName w:val="Segoe Print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95A6C">
    <w:pPr>
      <w:pStyle w:val="17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6646E82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C80D9">
    <w:pPr>
      <w:pStyle w:val="12"/>
      <w:pBdr>
        <w:bottom w:val="thickThinSmallGap" w:color="622423" w:sz="24" w:space="0"/>
      </w:pBdr>
      <w:jc w:val="right"/>
      <w:rPr>
        <w:rFonts w:asciiTheme="majorHAnsi" w:hAnsiTheme="majorHAnsi" w:eastAsiaTheme="majorEastAsia" w:cstheme="majorBidi"/>
        <w:sz w:val="28"/>
        <w:szCs w:val="32"/>
      </w:rPr>
    </w:pPr>
    <w:r>
      <w:drawing>
        <wp:inline distT="0" distB="0" distL="0" distR="0">
          <wp:extent cx="2613660" cy="395605"/>
          <wp:effectExtent l="0" t="0" r="0" b="4445"/>
          <wp:docPr id="3073" name="Picture 3073" descr="D:\Dropbox\[[Share]] Van ban PIF [2013]\1. Bieu mau\448x6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3" name="Picture 3073" descr="D:\Dropbox\[[Share]] Van ban PIF [2013]\1. Bieu mau\448x68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3804" cy="395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24F30A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FB50A"/>
    <w:multiLevelType w:val="multilevel"/>
    <w:tmpl w:val="AA8FB50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1080212E"/>
    <w:multiLevelType w:val="multilevel"/>
    <w:tmpl w:val="1080212E"/>
    <w:lvl w:ilvl="0" w:tentative="0">
      <w:start w:val="1"/>
      <w:numFmt w:val="decimal"/>
      <w:pStyle w:val="2"/>
      <w:suff w:val="space"/>
      <w:lvlText w:val="%1."/>
      <w:lvlJc w:val="left"/>
      <w:pPr>
        <w:ind w:left="0" w:firstLine="0"/>
      </w:pPr>
      <w:rPr>
        <w:rFonts w:hint="default"/>
        <w:b/>
        <w:i w:val="0"/>
        <w:caps w:val="0"/>
        <w:sz w:val="26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284" w:firstLine="0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284" w:firstLine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1720587D"/>
    <w:multiLevelType w:val="multilevel"/>
    <w:tmpl w:val="1720587D"/>
    <w:lvl w:ilvl="0" w:tentative="0">
      <w:start w:val="1"/>
      <w:numFmt w:val="bullet"/>
      <w:pStyle w:val="26"/>
      <w:suff w:val="space"/>
      <w:lvlText w:val=""/>
      <w:lvlJc w:val="left"/>
      <w:pPr>
        <w:ind w:left="907" w:hanging="198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BC"/>
    <w:rsid w:val="0001404E"/>
    <w:rsid w:val="0001446D"/>
    <w:rsid w:val="00016512"/>
    <w:rsid w:val="00016915"/>
    <w:rsid w:val="00021523"/>
    <w:rsid w:val="00024302"/>
    <w:rsid w:val="000309BF"/>
    <w:rsid w:val="00030C3E"/>
    <w:rsid w:val="000314B0"/>
    <w:rsid w:val="000403CC"/>
    <w:rsid w:val="0004077C"/>
    <w:rsid w:val="0004368D"/>
    <w:rsid w:val="0004649C"/>
    <w:rsid w:val="00052B80"/>
    <w:rsid w:val="0006536C"/>
    <w:rsid w:val="000658F8"/>
    <w:rsid w:val="00071DA6"/>
    <w:rsid w:val="000773F9"/>
    <w:rsid w:val="00080991"/>
    <w:rsid w:val="00084D6F"/>
    <w:rsid w:val="0008545C"/>
    <w:rsid w:val="000854C1"/>
    <w:rsid w:val="00090483"/>
    <w:rsid w:val="000954C8"/>
    <w:rsid w:val="000A14C5"/>
    <w:rsid w:val="000A1866"/>
    <w:rsid w:val="000A41F2"/>
    <w:rsid w:val="000A4C0C"/>
    <w:rsid w:val="000A65AE"/>
    <w:rsid w:val="000B08CB"/>
    <w:rsid w:val="000B2AC4"/>
    <w:rsid w:val="000C4FA6"/>
    <w:rsid w:val="000D0DEF"/>
    <w:rsid w:val="000D18B4"/>
    <w:rsid w:val="000D1D45"/>
    <w:rsid w:val="000D29BA"/>
    <w:rsid w:val="000D50A0"/>
    <w:rsid w:val="000D591D"/>
    <w:rsid w:val="000D6521"/>
    <w:rsid w:val="000D7193"/>
    <w:rsid w:val="000D7CD4"/>
    <w:rsid w:val="000E567D"/>
    <w:rsid w:val="000E5AD1"/>
    <w:rsid w:val="000F03EF"/>
    <w:rsid w:val="000F2034"/>
    <w:rsid w:val="000F2729"/>
    <w:rsid w:val="000F7042"/>
    <w:rsid w:val="00105B4A"/>
    <w:rsid w:val="0011154F"/>
    <w:rsid w:val="00113B88"/>
    <w:rsid w:val="00115974"/>
    <w:rsid w:val="001212A5"/>
    <w:rsid w:val="001217CF"/>
    <w:rsid w:val="00123955"/>
    <w:rsid w:val="001242D6"/>
    <w:rsid w:val="00130B0B"/>
    <w:rsid w:val="00131CB7"/>
    <w:rsid w:val="00140CF7"/>
    <w:rsid w:val="00144117"/>
    <w:rsid w:val="0014439A"/>
    <w:rsid w:val="00147CE7"/>
    <w:rsid w:val="00156168"/>
    <w:rsid w:val="0015706B"/>
    <w:rsid w:val="001600B6"/>
    <w:rsid w:val="00166982"/>
    <w:rsid w:val="00171E65"/>
    <w:rsid w:val="001725AA"/>
    <w:rsid w:val="00181DA0"/>
    <w:rsid w:val="0018678A"/>
    <w:rsid w:val="00190ABD"/>
    <w:rsid w:val="00190AE1"/>
    <w:rsid w:val="00192800"/>
    <w:rsid w:val="00195AE7"/>
    <w:rsid w:val="00196564"/>
    <w:rsid w:val="001A3627"/>
    <w:rsid w:val="001A59EE"/>
    <w:rsid w:val="001A6F33"/>
    <w:rsid w:val="001B0EA5"/>
    <w:rsid w:val="001B6F3E"/>
    <w:rsid w:val="001C0F0F"/>
    <w:rsid w:val="001C17DA"/>
    <w:rsid w:val="001C3071"/>
    <w:rsid w:val="001C47CA"/>
    <w:rsid w:val="001D047F"/>
    <w:rsid w:val="001D7AEA"/>
    <w:rsid w:val="001E4008"/>
    <w:rsid w:val="001E480C"/>
    <w:rsid w:val="001F7FE0"/>
    <w:rsid w:val="00202501"/>
    <w:rsid w:val="0021077E"/>
    <w:rsid w:val="00222A4C"/>
    <w:rsid w:val="00222A8A"/>
    <w:rsid w:val="00230193"/>
    <w:rsid w:val="00234D52"/>
    <w:rsid w:val="00234E8D"/>
    <w:rsid w:val="00234F2C"/>
    <w:rsid w:val="002363C4"/>
    <w:rsid w:val="00242780"/>
    <w:rsid w:val="00245F7B"/>
    <w:rsid w:val="00246E32"/>
    <w:rsid w:val="00251777"/>
    <w:rsid w:val="00253075"/>
    <w:rsid w:val="00253F31"/>
    <w:rsid w:val="00257834"/>
    <w:rsid w:val="002611D1"/>
    <w:rsid w:val="002655DE"/>
    <w:rsid w:val="00267178"/>
    <w:rsid w:val="00270AFA"/>
    <w:rsid w:val="0027498C"/>
    <w:rsid w:val="00282CCD"/>
    <w:rsid w:val="00283F89"/>
    <w:rsid w:val="00284206"/>
    <w:rsid w:val="00291A68"/>
    <w:rsid w:val="0029320F"/>
    <w:rsid w:val="00294448"/>
    <w:rsid w:val="0029765B"/>
    <w:rsid w:val="002A2476"/>
    <w:rsid w:val="002A3DBB"/>
    <w:rsid w:val="002A41B4"/>
    <w:rsid w:val="002B15D1"/>
    <w:rsid w:val="002B25D8"/>
    <w:rsid w:val="002B5C67"/>
    <w:rsid w:val="002B67A0"/>
    <w:rsid w:val="002C0E29"/>
    <w:rsid w:val="002C1DBC"/>
    <w:rsid w:val="002C399A"/>
    <w:rsid w:val="002C4BF3"/>
    <w:rsid w:val="002D29B5"/>
    <w:rsid w:val="002D4FAD"/>
    <w:rsid w:val="002D59F4"/>
    <w:rsid w:val="002E2F19"/>
    <w:rsid w:val="002F064D"/>
    <w:rsid w:val="002F1DDC"/>
    <w:rsid w:val="002F3F93"/>
    <w:rsid w:val="003044B3"/>
    <w:rsid w:val="00304FDA"/>
    <w:rsid w:val="003069D4"/>
    <w:rsid w:val="0030793F"/>
    <w:rsid w:val="003079AC"/>
    <w:rsid w:val="00310A8B"/>
    <w:rsid w:val="00311760"/>
    <w:rsid w:val="00313E25"/>
    <w:rsid w:val="0031657B"/>
    <w:rsid w:val="00326912"/>
    <w:rsid w:val="0033439A"/>
    <w:rsid w:val="003420A9"/>
    <w:rsid w:val="0034343A"/>
    <w:rsid w:val="003434DD"/>
    <w:rsid w:val="00344B30"/>
    <w:rsid w:val="0035283B"/>
    <w:rsid w:val="003563A9"/>
    <w:rsid w:val="00356871"/>
    <w:rsid w:val="003652FD"/>
    <w:rsid w:val="003670AF"/>
    <w:rsid w:val="003710AA"/>
    <w:rsid w:val="00376289"/>
    <w:rsid w:val="00381421"/>
    <w:rsid w:val="00383BD0"/>
    <w:rsid w:val="003875D4"/>
    <w:rsid w:val="0039101C"/>
    <w:rsid w:val="00391050"/>
    <w:rsid w:val="003A1682"/>
    <w:rsid w:val="003A1891"/>
    <w:rsid w:val="003B3C2C"/>
    <w:rsid w:val="003B6B09"/>
    <w:rsid w:val="003B72FD"/>
    <w:rsid w:val="003C0B51"/>
    <w:rsid w:val="003C1064"/>
    <w:rsid w:val="003C2404"/>
    <w:rsid w:val="003C3679"/>
    <w:rsid w:val="003C641F"/>
    <w:rsid w:val="003D2D12"/>
    <w:rsid w:val="003D36AF"/>
    <w:rsid w:val="003D4178"/>
    <w:rsid w:val="003D4E80"/>
    <w:rsid w:val="003E229D"/>
    <w:rsid w:val="003E50A1"/>
    <w:rsid w:val="003E5E59"/>
    <w:rsid w:val="003F1C49"/>
    <w:rsid w:val="003F4B6A"/>
    <w:rsid w:val="004015DC"/>
    <w:rsid w:val="004100DD"/>
    <w:rsid w:val="0041052D"/>
    <w:rsid w:val="0041530B"/>
    <w:rsid w:val="00420886"/>
    <w:rsid w:val="00422C2E"/>
    <w:rsid w:val="00424028"/>
    <w:rsid w:val="00424F7C"/>
    <w:rsid w:val="00425C14"/>
    <w:rsid w:val="0043501D"/>
    <w:rsid w:val="00436194"/>
    <w:rsid w:val="0044020A"/>
    <w:rsid w:val="00441BE5"/>
    <w:rsid w:val="00442139"/>
    <w:rsid w:val="00443534"/>
    <w:rsid w:val="00443907"/>
    <w:rsid w:val="00444ACE"/>
    <w:rsid w:val="004477FB"/>
    <w:rsid w:val="00447E4A"/>
    <w:rsid w:val="00461A5A"/>
    <w:rsid w:val="00462B72"/>
    <w:rsid w:val="00472AFE"/>
    <w:rsid w:val="004757BD"/>
    <w:rsid w:val="004838E8"/>
    <w:rsid w:val="004873F2"/>
    <w:rsid w:val="0049008F"/>
    <w:rsid w:val="00491018"/>
    <w:rsid w:val="00493930"/>
    <w:rsid w:val="00495A1F"/>
    <w:rsid w:val="004A6757"/>
    <w:rsid w:val="004B214F"/>
    <w:rsid w:val="004B71AD"/>
    <w:rsid w:val="004B7F9F"/>
    <w:rsid w:val="004D0D66"/>
    <w:rsid w:val="004D1559"/>
    <w:rsid w:val="004D3BB1"/>
    <w:rsid w:val="004E1D47"/>
    <w:rsid w:val="004E2A76"/>
    <w:rsid w:val="004E6865"/>
    <w:rsid w:val="004F0A0E"/>
    <w:rsid w:val="004F2FF5"/>
    <w:rsid w:val="004F4833"/>
    <w:rsid w:val="00501E82"/>
    <w:rsid w:val="00502004"/>
    <w:rsid w:val="00502AF4"/>
    <w:rsid w:val="00502C05"/>
    <w:rsid w:val="005051EE"/>
    <w:rsid w:val="00510F86"/>
    <w:rsid w:val="005116D1"/>
    <w:rsid w:val="005125BA"/>
    <w:rsid w:val="005140DD"/>
    <w:rsid w:val="00526757"/>
    <w:rsid w:val="0052698B"/>
    <w:rsid w:val="0053475B"/>
    <w:rsid w:val="005354AB"/>
    <w:rsid w:val="00540101"/>
    <w:rsid w:val="00541639"/>
    <w:rsid w:val="0055616C"/>
    <w:rsid w:val="00556F10"/>
    <w:rsid w:val="00562B92"/>
    <w:rsid w:val="0056456C"/>
    <w:rsid w:val="005647F5"/>
    <w:rsid w:val="00566A1A"/>
    <w:rsid w:val="00566BD3"/>
    <w:rsid w:val="0057404E"/>
    <w:rsid w:val="005806DB"/>
    <w:rsid w:val="00582BD8"/>
    <w:rsid w:val="00582BE2"/>
    <w:rsid w:val="00584CE9"/>
    <w:rsid w:val="0059343B"/>
    <w:rsid w:val="005A671A"/>
    <w:rsid w:val="005A7590"/>
    <w:rsid w:val="005B23A0"/>
    <w:rsid w:val="005B739B"/>
    <w:rsid w:val="005C3166"/>
    <w:rsid w:val="005C748E"/>
    <w:rsid w:val="005D602F"/>
    <w:rsid w:val="005D62C0"/>
    <w:rsid w:val="005D7884"/>
    <w:rsid w:val="005E5721"/>
    <w:rsid w:val="005E6966"/>
    <w:rsid w:val="005F03E7"/>
    <w:rsid w:val="005F0E6D"/>
    <w:rsid w:val="005F305C"/>
    <w:rsid w:val="005F550B"/>
    <w:rsid w:val="00602166"/>
    <w:rsid w:val="00606546"/>
    <w:rsid w:val="006111F2"/>
    <w:rsid w:val="00614752"/>
    <w:rsid w:val="006164C8"/>
    <w:rsid w:val="006175B1"/>
    <w:rsid w:val="00622D62"/>
    <w:rsid w:val="00623537"/>
    <w:rsid w:val="00625EB9"/>
    <w:rsid w:val="00626728"/>
    <w:rsid w:val="00627ADC"/>
    <w:rsid w:val="0063331E"/>
    <w:rsid w:val="00635C82"/>
    <w:rsid w:val="00637674"/>
    <w:rsid w:val="00642050"/>
    <w:rsid w:val="00642064"/>
    <w:rsid w:val="00642EA5"/>
    <w:rsid w:val="0065208D"/>
    <w:rsid w:val="00656829"/>
    <w:rsid w:val="00657033"/>
    <w:rsid w:val="00661B95"/>
    <w:rsid w:val="00662AED"/>
    <w:rsid w:val="0066599B"/>
    <w:rsid w:val="006665B8"/>
    <w:rsid w:val="00671378"/>
    <w:rsid w:val="006764A2"/>
    <w:rsid w:val="00681FF4"/>
    <w:rsid w:val="00682304"/>
    <w:rsid w:val="00683845"/>
    <w:rsid w:val="006872D5"/>
    <w:rsid w:val="00687B4B"/>
    <w:rsid w:val="006955B9"/>
    <w:rsid w:val="006B4618"/>
    <w:rsid w:val="006B60CE"/>
    <w:rsid w:val="006B780F"/>
    <w:rsid w:val="006C38DA"/>
    <w:rsid w:val="006C6481"/>
    <w:rsid w:val="006E18CD"/>
    <w:rsid w:val="006E6066"/>
    <w:rsid w:val="006F144F"/>
    <w:rsid w:val="006F386A"/>
    <w:rsid w:val="006F3E38"/>
    <w:rsid w:val="006F7620"/>
    <w:rsid w:val="0070271E"/>
    <w:rsid w:val="00703B8B"/>
    <w:rsid w:val="00705B83"/>
    <w:rsid w:val="00706A5A"/>
    <w:rsid w:val="00711525"/>
    <w:rsid w:val="00711811"/>
    <w:rsid w:val="0071197F"/>
    <w:rsid w:val="00714C5A"/>
    <w:rsid w:val="0073203F"/>
    <w:rsid w:val="00744944"/>
    <w:rsid w:val="0074556B"/>
    <w:rsid w:val="007463BF"/>
    <w:rsid w:val="007501D8"/>
    <w:rsid w:val="00750DE6"/>
    <w:rsid w:val="00756310"/>
    <w:rsid w:val="00756685"/>
    <w:rsid w:val="007659B3"/>
    <w:rsid w:val="007713B8"/>
    <w:rsid w:val="007726EE"/>
    <w:rsid w:val="00772A43"/>
    <w:rsid w:val="00774449"/>
    <w:rsid w:val="00774BDC"/>
    <w:rsid w:val="00780229"/>
    <w:rsid w:val="0078048B"/>
    <w:rsid w:val="00780D73"/>
    <w:rsid w:val="00781298"/>
    <w:rsid w:val="00791A6D"/>
    <w:rsid w:val="00791EDC"/>
    <w:rsid w:val="00793292"/>
    <w:rsid w:val="007933AB"/>
    <w:rsid w:val="007955CD"/>
    <w:rsid w:val="00797A7C"/>
    <w:rsid w:val="007A1578"/>
    <w:rsid w:val="007A235B"/>
    <w:rsid w:val="007A6C69"/>
    <w:rsid w:val="007B1152"/>
    <w:rsid w:val="007B13A8"/>
    <w:rsid w:val="007B63A9"/>
    <w:rsid w:val="007B79CE"/>
    <w:rsid w:val="007C2336"/>
    <w:rsid w:val="007C6762"/>
    <w:rsid w:val="007D4CD8"/>
    <w:rsid w:val="007D6358"/>
    <w:rsid w:val="007D6BCA"/>
    <w:rsid w:val="007E194A"/>
    <w:rsid w:val="007E57B8"/>
    <w:rsid w:val="007F0CF8"/>
    <w:rsid w:val="007F5410"/>
    <w:rsid w:val="007F5FAF"/>
    <w:rsid w:val="008021E3"/>
    <w:rsid w:val="0080771F"/>
    <w:rsid w:val="00812188"/>
    <w:rsid w:val="00812344"/>
    <w:rsid w:val="008125D0"/>
    <w:rsid w:val="00812628"/>
    <w:rsid w:val="00825335"/>
    <w:rsid w:val="00832E69"/>
    <w:rsid w:val="008363E7"/>
    <w:rsid w:val="008376BA"/>
    <w:rsid w:val="00840F5D"/>
    <w:rsid w:val="00841C63"/>
    <w:rsid w:val="00842C01"/>
    <w:rsid w:val="00843BCF"/>
    <w:rsid w:val="00851E8B"/>
    <w:rsid w:val="00852835"/>
    <w:rsid w:val="00856BF9"/>
    <w:rsid w:val="00861E66"/>
    <w:rsid w:val="00871442"/>
    <w:rsid w:val="00875496"/>
    <w:rsid w:val="00875FF4"/>
    <w:rsid w:val="00876DB2"/>
    <w:rsid w:val="008877DF"/>
    <w:rsid w:val="00891552"/>
    <w:rsid w:val="008A4D21"/>
    <w:rsid w:val="008A5623"/>
    <w:rsid w:val="008A6FCE"/>
    <w:rsid w:val="008B67C5"/>
    <w:rsid w:val="008C00E9"/>
    <w:rsid w:val="008C04DC"/>
    <w:rsid w:val="008C0837"/>
    <w:rsid w:val="008C3A17"/>
    <w:rsid w:val="008C3A92"/>
    <w:rsid w:val="008C46ED"/>
    <w:rsid w:val="008C557E"/>
    <w:rsid w:val="008C5D78"/>
    <w:rsid w:val="008E17F4"/>
    <w:rsid w:val="008E2460"/>
    <w:rsid w:val="008E4E10"/>
    <w:rsid w:val="008E66D7"/>
    <w:rsid w:val="0090158A"/>
    <w:rsid w:val="00903D22"/>
    <w:rsid w:val="00904829"/>
    <w:rsid w:val="009061BD"/>
    <w:rsid w:val="00912581"/>
    <w:rsid w:val="0091266F"/>
    <w:rsid w:val="00916525"/>
    <w:rsid w:val="00917602"/>
    <w:rsid w:val="00922B06"/>
    <w:rsid w:val="009257CC"/>
    <w:rsid w:val="00925FE4"/>
    <w:rsid w:val="0092656F"/>
    <w:rsid w:val="00926599"/>
    <w:rsid w:val="00934987"/>
    <w:rsid w:val="00934E14"/>
    <w:rsid w:val="00936834"/>
    <w:rsid w:val="0094065B"/>
    <w:rsid w:val="009457D4"/>
    <w:rsid w:val="00947584"/>
    <w:rsid w:val="009506EA"/>
    <w:rsid w:val="00953A08"/>
    <w:rsid w:val="00960AA6"/>
    <w:rsid w:val="00974865"/>
    <w:rsid w:val="0098391B"/>
    <w:rsid w:val="009845A3"/>
    <w:rsid w:val="0098787C"/>
    <w:rsid w:val="0099412B"/>
    <w:rsid w:val="009A0AED"/>
    <w:rsid w:val="009A30E2"/>
    <w:rsid w:val="009A48A7"/>
    <w:rsid w:val="009A6FBC"/>
    <w:rsid w:val="009A722A"/>
    <w:rsid w:val="009B086B"/>
    <w:rsid w:val="009B6D47"/>
    <w:rsid w:val="009B6E4E"/>
    <w:rsid w:val="009D28A9"/>
    <w:rsid w:val="009D4414"/>
    <w:rsid w:val="009D6C8D"/>
    <w:rsid w:val="009D7EC7"/>
    <w:rsid w:val="009E1265"/>
    <w:rsid w:val="009E3C98"/>
    <w:rsid w:val="009F1018"/>
    <w:rsid w:val="009F1C98"/>
    <w:rsid w:val="009F5391"/>
    <w:rsid w:val="009F6182"/>
    <w:rsid w:val="00A05C46"/>
    <w:rsid w:val="00A0755A"/>
    <w:rsid w:val="00A07DB4"/>
    <w:rsid w:val="00A1169C"/>
    <w:rsid w:val="00A15F5B"/>
    <w:rsid w:val="00A17A15"/>
    <w:rsid w:val="00A17EC2"/>
    <w:rsid w:val="00A20BA6"/>
    <w:rsid w:val="00A35135"/>
    <w:rsid w:val="00A3695D"/>
    <w:rsid w:val="00A41A80"/>
    <w:rsid w:val="00A43B34"/>
    <w:rsid w:val="00A45D0B"/>
    <w:rsid w:val="00A50685"/>
    <w:rsid w:val="00A514A3"/>
    <w:rsid w:val="00A54076"/>
    <w:rsid w:val="00A556C2"/>
    <w:rsid w:val="00A60FB8"/>
    <w:rsid w:val="00A63D97"/>
    <w:rsid w:val="00A63F41"/>
    <w:rsid w:val="00A651CE"/>
    <w:rsid w:val="00A73637"/>
    <w:rsid w:val="00A770D9"/>
    <w:rsid w:val="00A7717A"/>
    <w:rsid w:val="00A77F6E"/>
    <w:rsid w:val="00A8014C"/>
    <w:rsid w:val="00A80939"/>
    <w:rsid w:val="00A81E24"/>
    <w:rsid w:val="00A82E5C"/>
    <w:rsid w:val="00A83D03"/>
    <w:rsid w:val="00A91481"/>
    <w:rsid w:val="00A92110"/>
    <w:rsid w:val="00A93359"/>
    <w:rsid w:val="00A96177"/>
    <w:rsid w:val="00A96231"/>
    <w:rsid w:val="00A976B4"/>
    <w:rsid w:val="00AA3D7E"/>
    <w:rsid w:val="00AA429B"/>
    <w:rsid w:val="00AA5A3C"/>
    <w:rsid w:val="00AB27D3"/>
    <w:rsid w:val="00AB46AE"/>
    <w:rsid w:val="00AC1F8D"/>
    <w:rsid w:val="00AC273D"/>
    <w:rsid w:val="00AC5D9F"/>
    <w:rsid w:val="00AC6084"/>
    <w:rsid w:val="00AC6681"/>
    <w:rsid w:val="00AD0B9B"/>
    <w:rsid w:val="00AD4537"/>
    <w:rsid w:val="00AD60E1"/>
    <w:rsid w:val="00AD67DE"/>
    <w:rsid w:val="00AE00B7"/>
    <w:rsid w:val="00AE050D"/>
    <w:rsid w:val="00AE0A95"/>
    <w:rsid w:val="00AF02DE"/>
    <w:rsid w:val="00AF3E9A"/>
    <w:rsid w:val="00AF4ABC"/>
    <w:rsid w:val="00B0169C"/>
    <w:rsid w:val="00B0264A"/>
    <w:rsid w:val="00B04FF6"/>
    <w:rsid w:val="00B07A38"/>
    <w:rsid w:val="00B101B9"/>
    <w:rsid w:val="00B2076B"/>
    <w:rsid w:val="00B25554"/>
    <w:rsid w:val="00B25C87"/>
    <w:rsid w:val="00B30080"/>
    <w:rsid w:val="00B37F57"/>
    <w:rsid w:val="00B47247"/>
    <w:rsid w:val="00B5618B"/>
    <w:rsid w:val="00B57547"/>
    <w:rsid w:val="00B63F08"/>
    <w:rsid w:val="00B64ACA"/>
    <w:rsid w:val="00B70EFE"/>
    <w:rsid w:val="00B723AA"/>
    <w:rsid w:val="00B757A4"/>
    <w:rsid w:val="00B763EE"/>
    <w:rsid w:val="00B76D91"/>
    <w:rsid w:val="00B84945"/>
    <w:rsid w:val="00B86538"/>
    <w:rsid w:val="00B95651"/>
    <w:rsid w:val="00BA1645"/>
    <w:rsid w:val="00BA52BB"/>
    <w:rsid w:val="00BA6380"/>
    <w:rsid w:val="00BA7554"/>
    <w:rsid w:val="00BB2DA1"/>
    <w:rsid w:val="00BB3965"/>
    <w:rsid w:val="00BB5272"/>
    <w:rsid w:val="00BB69FF"/>
    <w:rsid w:val="00BB7DD5"/>
    <w:rsid w:val="00BC3B96"/>
    <w:rsid w:val="00BD22BE"/>
    <w:rsid w:val="00BD5CF1"/>
    <w:rsid w:val="00BF26C0"/>
    <w:rsid w:val="00BF345A"/>
    <w:rsid w:val="00BF4F6A"/>
    <w:rsid w:val="00BF6CE6"/>
    <w:rsid w:val="00C16AD9"/>
    <w:rsid w:val="00C17D63"/>
    <w:rsid w:val="00C20ABD"/>
    <w:rsid w:val="00C26BDD"/>
    <w:rsid w:val="00C32DBF"/>
    <w:rsid w:val="00C33829"/>
    <w:rsid w:val="00C42D20"/>
    <w:rsid w:val="00C4766A"/>
    <w:rsid w:val="00C47EEC"/>
    <w:rsid w:val="00C5042A"/>
    <w:rsid w:val="00C53385"/>
    <w:rsid w:val="00C64B69"/>
    <w:rsid w:val="00C72767"/>
    <w:rsid w:val="00C730EE"/>
    <w:rsid w:val="00C74EE2"/>
    <w:rsid w:val="00C7739A"/>
    <w:rsid w:val="00C80112"/>
    <w:rsid w:val="00C83078"/>
    <w:rsid w:val="00C853D1"/>
    <w:rsid w:val="00C8553E"/>
    <w:rsid w:val="00CA1146"/>
    <w:rsid w:val="00CA763E"/>
    <w:rsid w:val="00CB2F32"/>
    <w:rsid w:val="00CB76E9"/>
    <w:rsid w:val="00CC2238"/>
    <w:rsid w:val="00CC37C3"/>
    <w:rsid w:val="00CD1E0C"/>
    <w:rsid w:val="00CE0CCB"/>
    <w:rsid w:val="00CE1CF5"/>
    <w:rsid w:val="00CE52A0"/>
    <w:rsid w:val="00CE5BB6"/>
    <w:rsid w:val="00CE741A"/>
    <w:rsid w:val="00CF021A"/>
    <w:rsid w:val="00CF1B15"/>
    <w:rsid w:val="00CF262F"/>
    <w:rsid w:val="00CF573F"/>
    <w:rsid w:val="00D03EE1"/>
    <w:rsid w:val="00D04BD8"/>
    <w:rsid w:val="00D0616F"/>
    <w:rsid w:val="00D07B5A"/>
    <w:rsid w:val="00D12B14"/>
    <w:rsid w:val="00D21FC6"/>
    <w:rsid w:val="00D23BF2"/>
    <w:rsid w:val="00D31636"/>
    <w:rsid w:val="00D316A6"/>
    <w:rsid w:val="00D31C36"/>
    <w:rsid w:val="00D32001"/>
    <w:rsid w:val="00D35CA1"/>
    <w:rsid w:val="00D41278"/>
    <w:rsid w:val="00D42093"/>
    <w:rsid w:val="00D462C8"/>
    <w:rsid w:val="00D46F0D"/>
    <w:rsid w:val="00D50630"/>
    <w:rsid w:val="00D5116D"/>
    <w:rsid w:val="00D52260"/>
    <w:rsid w:val="00D52EDF"/>
    <w:rsid w:val="00D61B33"/>
    <w:rsid w:val="00D72072"/>
    <w:rsid w:val="00D723E0"/>
    <w:rsid w:val="00D75C06"/>
    <w:rsid w:val="00D86C25"/>
    <w:rsid w:val="00D91314"/>
    <w:rsid w:val="00D91CBA"/>
    <w:rsid w:val="00D96C00"/>
    <w:rsid w:val="00DA2020"/>
    <w:rsid w:val="00DA4C52"/>
    <w:rsid w:val="00DB4ED3"/>
    <w:rsid w:val="00DB624D"/>
    <w:rsid w:val="00DB65E2"/>
    <w:rsid w:val="00DC325F"/>
    <w:rsid w:val="00DD463E"/>
    <w:rsid w:val="00DE290B"/>
    <w:rsid w:val="00DE7DDE"/>
    <w:rsid w:val="00DF44C0"/>
    <w:rsid w:val="00DF4C29"/>
    <w:rsid w:val="00DF537B"/>
    <w:rsid w:val="00DF5D78"/>
    <w:rsid w:val="00E03D34"/>
    <w:rsid w:val="00E040C9"/>
    <w:rsid w:val="00E04CA0"/>
    <w:rsid w:val="00E05123"/>
    <w:rsid w:val="00E06462"/>
    <w:rsid w:val="00E11C22"/>
    <w:rsid w:val="00E12F9E"/>
    <w:rsid w:val="00E14533"/>
    <w:rsid w:val="00E17DE9"/>
    <w:rsid w:val="00E20BFF"/>
    <w:rsid w:val="00E22545"/>
    <w:rsid w:val="00E22826"/>
    <w:rsid w:val="00E23B9B"/>
    <w:rsid w:val="00E246AC"/>
    <w:rsid w:val="00E246C5"/>
    <w:rsid w:val="00E259B2"/>
    <w:rsid w:val="00E34CF2"/>
    <w:rsid w:val="00E34E15"/>
    <w:rsid w:val="00E36525"/>
    <w:rsid w:val="00E41E20"/>
    <w:rsid w:val="00E4293F"/>
    <w:rsid w:val="00E44A27"/>
    <w:rsid w:val="00E55308"/>
    <w:rsid w:val="00E5535B"/>
    <w:rsid w:val="00E560B9"/>
    <w:rsid w:val="00E661C8"/>
    <w:rsid w:val="00E675FA"/>
    <w:rsid w:val="00E70B75"/>
    <w:rsid w:val="00E717E7"/>
    <w:rsid w:val="00E72B37"/>
    <w:rsid w:val="00E771DF"/>
    <w:rsid w:val="00E937CE"/>
    <w:rsid w:val="00E95F94"/>
    <w:rsid w:val="00EA0A6B"/>
    <w:rsid w:val="00EA20AA"/>
    <w:rsid w:val="00EA48F6"/>
    <w:rsid w:val="00EB0548"/>
    <w:rsid w:val="00EB2779"/>
    <w:rsid w:val="00EB2B6C"/>
    <w:rsid w:val="00EB5266"/>
    <w:rsid w:val="00EB6C52"/>
    <w:rsid w:val="00EC0FB4"/>
    <w:rsid w:val="00EC3851"/>
    <w:rsid w:val="00EC43C0"/>
    <w:rsid w:val="00EC44E3"/>
    <w:rsid w:val="00EC4F46"/>
    <w:rsid w:val="00EC5BB8"/>
    <w:rsid w:val="00ED305C"/>
    <w:rsid w:val="00ED388A"/>
    <w:rsid w:val="00ED5CBC"/>
    <w:rsid w:val="00EE3363"/>
    <w:rsid w:val="00EE3505"/>
    <w:rsid w:val="00EE50E8"/>
    <w:rsid w:val="00EE7631"/>
    <w:rsid w:val="00EF159F"/>
    <w:rsid w:val="00EF34FE"/>
    <w:rsid w:val="00EF5301"/>
    <w:rsid w:val="00F02B5A"/>
    <w:rsid w:val="00F04DF6"/>
    <w:rsid w:val="00F0586E"/>
    <w:rsid w:val="00F12154"/>
    <w:rsid w:val="00F13A76"/>
    <w:rsid w:val="00F2151D"/>
    <w:rsid w:val="00F224A6"/>
    <w:rsid w:val="00F24492"/>
    <w:rsid w:val="00F25D77"/>
    <w:rsid w:val="00F26F3D"/>
    <w:rsid w:val="00F31E09"/>
    <w:rsid w:val="00F334E3"/>
    <w:rsid w:val="00F36C9E"/>
    <w:rsid w:val="00F45B87"/>
    <w:rsid w:val="00F45BF1"/>
    <w:rsid w:val="00F4778B"/>
    <w:rsid w:val="00F47A88"/>
    <w:rsid w:val="00F51086"/>
    <w:rsid w:val="00F54523"/>
    <w:rsid w:val="00F54601"/>
    <w:rsid w:val="00F55A18"/>
    <w:rsid w:val="00F578CA"/>
    <w:rsid w:val="00F60AD1"/>
    <w:rsid w:val="00F6346B"/>
    <w:rsid w:val="00F65893"/>
    <w:rsid w:val="00F67286"/>
    <w:rsid w:val="00F73118"/>
    <w:rsid w:val="00F804F4"/>
    <w:rsid w:val="00F83A61"/>
    <w:rsid w:val="00F84561"/>
    <w:rsid w:val="00F91324"/>
    <w:rsid w:val="00F925E7"/>
    <w:rsid w:val="00F941F1"/>
    <w:rsid w:val="00FA16C2"/>
    <w:rsid w:val="00FA67DA"/>
    <w:rsid w:val="00FB6A05"/>
    <w:rsid w:val="00FB7D24"/>
    <w:rsid w:val="00FD1EDB"/>
    <w:rsid w:val="00FD66CE"/>
    <w:rsid w:val="00FD76D6"/>
    <w:rsid w:val="00FE17E1"/>
    <w:rsid w:val="00FE3616"/>
    <w:rsid w:val="00FE499C"/>
    <w:rsid w:val="00FE698E"/>
    <w:rsid w:val="00FF090B"/>
    <w:rsid w:val="00FF3B3B"/>
    <w:rsid w:val="00FF3BE6"/>
    <w:rsid w:val="00FF5BC8"/>
    <w:rsid w:val="00FF6A8E"/>
    <w:rsid w:val="00FF7995"/>
    <w:rsid w:val="0E673D65"/>
    <w:rsid w:val="388E2B15"/>
    <w:rsid w:val="413F27E3"/>
    <w:rsid w:val="42D0EFD3"/>
    <w:rsid w:val="448B2102"/>
    <w:rsid w:val="612D2190"/>
    <w:rsid w:val="639A641D"/>
    <w:rsid w:val="6FF67ACA"/>
    <w:rsid w:val="76543094"/>
    <w:rsid w:val="77FA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12" w:lineRule="auto"/>
      <w:ind w:firstLine="567"/>
      <w:jc w:val="both"/>
    </w:pPr>
    <w:rPr>
      <w:rFonts w:ascii="Cambria" w:hAnsi="Cambria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link w:val="22"/>
    <w:unhideWhenUsed/>
    <w:qFormat/>
    <w:uiPriority w:val="9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link w:val="24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uiPriority w:val="99"/>
    <w:rPr>
      <w:sz w:val="16"/>
      <w:szCs w:val="16"/>
    </w:rPr>
  </w:style>
  <w:style w:type="paragraph" w:styleId="8">
    <w:name w:val="annotation text"/>
    <w:basedOn w:val="1"/>
    <w:link w:val="31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32"/>
    <w:semiHidden/>
    <w:unhideWhenUsed/>
    <w:uiPriority w:val="99"/>
    <w:rPr>
      <w:b/>
      <w:bCs/>
    </w:rPr>
  </w:style>
  <w:style w:type="character" w:styleId="10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4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2">
    <w:name w:val="header"/>
    <w:basedOn w:val="1"/>
    <w:link w:val="33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styleId="13">
    <w:name w:val="Hyperlink"/>
    <w:basedOn w:val="5"/>
    <w:unhideWhenUsed/>
    <w:qFormat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5">
    <w:name w:val="Strong"/>
    <w:basedOn w:val="5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  <w:ind w:firstLine="567"/>
    </w:pPr>
    <w:rPr>
      <w:rFonts w:asciiTheme="minorHAnsi" w:hAnsiTheme="minorHAnsi" w:eastAsiaTheme="minorEastAsia"/>
      <w:color w:val="595959" w:themeColor="text1" w:themeTint="A6"/>
      <w:spacing w:val="15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35"/>
    <w:autoRedefine/>
    <w:qFormat/>
    <w:uiPriority w:val="10"/>
    <w:pPr>
      <w:spacing w:before="0" w:after="0"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18">
    <w:name w:val="Heading 1 Char"/>
    <w:basedOn w:val="5"/>
    <w:uiPriority w:val="9"/>
    <w:rPr>
      <w:rFonts w:ascii="Times New Roman" w:hAnsi="Times New Roman" w:eastAsiaTheme="majorEastAsia" w:cstheme="majorBidi"/>
      <w:b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character" w:customStyle="1" w:styleId="19">
    <w:name w:val="Heading 2 Char"/>
    <w:basedOn w:val="5"/>
    <w:semiHidden/>
    <w:uiPriority w:val="9"/>
    <w:rPr>
      <w:rFonts w:ascii="Comfortaa" w:hAnsi="Comfortaa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20">
    <w:name w:val="No Spacing"/>
    <w:qFormat/>
    <w:uiPriority w:val="1"/>
    <w:pPr>
      <w:keepNext/>
      <w:keepLines/>
      <w:pageBreakBefore/>
      <w:spacing w:before="120" w:after="120" w:line="360" w:lineRule="auto"/>
      <w:ind w:firstLine="567"/>
      <w:jc w:val="center"/>
    </w:pPr>
    <w:rPr>
      <w:rFonts w:ascii="Cambria" w:hAnsi="Cambria" w:eastAsiaTheme="minorHAnsi" w:cstheme="minorBidi"/>
      <w:b/>
      <w:kern w:val="0"/>
      <w:sz w:val="30"/>
      <w:szCs w:val="22"/>
      <w:lang w:val="en-US" w:eastAsia="en-US" w:bidi="ar-SA"/>
      <w14:ligatures w14:val="none"/>
    </w:rPr>
  </w:style>
  <w:style w:type="character" w:customStyle="1" w:styleId="21">
    <w:name w:val="Heading 1 Char1"/>
    <w:basedOn w:val="5"/>
    <w:link w:val="2"/>
    <w:qFormat/>
    <w:uiPriority w:val="9"/>
    <w:rPr>
      <w:rFonts w:eastAsiaTheme="majorEastAsia" w:cstheme="majorBidi"/>
      <w:b/>
      <w:szCs w:val="32"/>
    </w:rPr>
  </w:style>
  <w:style w:type="character" w:customStyle="1" w:styleId="22">
    <w:name w:val="Heading 2 Char1"/>
    <w:basedOn w:val="5"/>
    <w:link w:val="3"/>
    <w:qFormat/>
    <w:uiPriority w:val="9"/>
    <w:rPr>
      <w:rFonts w:eastAsiaTheme="majorEastAsia" w:cstheme="majorBidi"/>
      <w:b/>
      <w:szCs w:val="26"/>
    </w:rPr>
  </w:style>
  <w:style w:type="paragraph" w:customStyle="1" w:styleId="23">
    <w:name w:val="Image"/>
    <w:autoRedefine/>
    <w:qFormat/>
    <w:uiPriority w:val="0"/>
    <w:pPr>
      <w:spacing w:before="120" w:after="120" w:line="312" w:lineRule="auto"/>
      <w:ind w:firstLine="567"/>
      <w:jc w:val="center"/>
    </w:pPr>
    <w:rPr>
      <w:rFonts w:ascii="Times New Roman" w:hAnsi="Times New Roman" w:eastAsiaTheme="majorEastAsia" w:cstheme="majorBidi"/>
      <w:i/>
      <w:kern w:val="2"/>
      <w:sz w:val="26"/>
      <w:szCs w:val="26"/>
      <w:lang w:val="en-US" w:eastAsia="en-US" w:bidi="ar-SA"/>
      <w14:ligatures w14:val="standardContextual"/>
    </w:rPr>
  </w:style>
  <w:style w:type="character" w:customStyle="1" w:styleId="24">
    <w:name w:val="Heading 3 Char"/>
    <w:basedOn w:val="5"/>
    <w:link w:val="4"/>
    <w:uiPriority w:val="9"/>
    <w:rPr>
      <w:rFonts w:eastAsiaTheme="majorEastAsia" w:cstheme="majorBidi"/>
      <w:szCs w:val="24"/>
    </w:rPr>
  </w:style>
  <w:style w:type="paragraph" w:styleId="25">
    <w:name w:val="List Paragraph"/>
    <w:basedOn w:val="1"/>
    <w:autoRedefine/>
    <w:qFormat/>
    <w:uiPriority w:val="34"/>
    <w:pPr>
      <w:pageBreakBefore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/>
      <w:ind w:firstLine="0"/>
      <w:contextualSpacing/>
    </w:pPr>
    <w:rPr>
      <w:rFonts w:eastAsia="Times New Roman" w:cs="Times New Roman"/>
      <w:kern w:val="0"/>
      <w:szCs w:val="26"/>
      <w14:ligatures w14:val="none"/>
    </w:rPr>
  </w:style>
  <w:style w:type="paragraph" w:customStyle="1" w:styleId="26">
    <w:name w:val="Level 1 List paragraph"/>
    <w:basedOn w:val="25"/>
    <w:qFormat/>
    <w:uiPriority w:val="0"/>
    <w:pPr>
      <w:pageBreakBefore w:val="0"/>
      <w:numPr>
        <w:ilvl w:val="0"/>
        <w:numId w:val="2"/>
      </w:numPr>
      <w:spacing w:before="120"/>
    </w:pPr>
  </w:style>
  <w:style w:type="paragraph" w:customStyle="1" w:styleId="27">
    <w:name w:val="Level 2 List paragraph"/>
    <w:basedOn w:val="25"/>
    <w:autoRedefine/>
    <w:qFormat/>
    <w:uiPriority w:val="0"/>
    <w:pPr>
      <w:spacing w:before="120"/>
      <w:ind w:left="1800"/>
    </w:pPr>
  </w:style>
  <w:style w:type="character" w:customStyle="1" w:styleId="28">
    <w:name w:val="Subtitle Char"/>
    <w:basedOn w:val="5"/>
    <w:link w:val="1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9">
    <w:name w:val="Placeholder Text"/>
    <w:basedOn w:val="5"/>
    <w:semiHidden/>
    <w:qFormat/>
    <w:uiPriority w:val="99"/>
    <w:rPr>
      <w:color w:val="808080"/>
    </w:rPr>
  </w:style>
  <w:style w:type="character" w:customStyle="1" w:styleId="30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1">
    <w:name w:val="Comment Text Char"/>
    <w:basedOn w:val="5"/>
    <w:link w:val="8"/>
    <w:qFormat/>
    <w:uiPriority w:val="99"/>
    <w:rPr>
      <w:sz w:val="20"/>
      <w:szCs w:val="20"/>
    </w:rPr>
  </w:style>
  <w:style w:type="character" w:customStyle="1" w:styleId="32">
    <w:name w:val="Comment Subject Char"/>
    <w:basedOn w:val="31"/>
    <w:link w:val="9"/>
    <w:semiHidden/>
    <w:qFormat/>
    <w:uiPriority w:val="99"/>
    <w:rPr>
      <w:b/>
      <w:bCs/>
      <w:sz w:val="20"/>
      <w:szCs w:val="20"/>
    </w:rPr>
  </w:style>
  <w:style w:type="character" w:customStyle="1" w:styleId="33">
    <w:name w:val="Header Char"/>
    <w:basedOn w:val="5"/>
    <w:link w:val="12"/>
    <w:qFormat/>
    <w:uiPriority w:val="99"/>
  </w:style>
  <w:style w:type="character" w:customStyle="1" w:styleId="34">
    <w:name w:val="Footer Char"/>
    <w:basedOn w:val="5"/>
    <w:link w:val="11"/>
    <w:qFormat/>
    <w:uiPriority w:val="99"/>
  </w:style>
  <w:style w:type="character" w:customStyle="1" w:styleId="35">
    <w:name w:val="Title Char"/>
    <w:basedOn w:val="5"/>
    <w:link w:val="17"/>
    <w:qFormat/>
    <w:uiPriority w:val="10"/>
    <w:rPr>
      <w:rFonts w:ascii="Cambria" w:hAnsi="Cambria" w:eastAsiaTheme="majorEastAsia" w:cstheme="majorBidi"/>
      <w:spacing w:val="-10"/>
      <w:kern w:val="28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82D26DAAB29CA4B9AC3277F4AEAEC25" ma:contentTypeVersion="10" ma:contentTypeDescription="Tạo tài liệu mới." ma:contentTypeScope="" ma:versionID="c8f29886129b16e688e10fd101c5dd4f">
  <xsd:schema xmlns:xsd="http://www.w3.org/2001/XMLSchema" xmlns:xs="http://www.w3.org/2001/XMLSchema" xmlns:p="http://schemas.microsoft.com/office/2006/metadata/properties" xmlns:ns3="b01bcf0c-d865-4816-ae8a-5e08b64ce11e" targetNamespace="http://schemas.microsoft.com/office/2006/metadata/properties" ma:root="true" ma:fieldsID="0cb9b106bafb0dd774b90d53492e2891" ns3:_="">
    <xsd:import namespace="b01bcf0c-d865-4816-ae8a-5e08b64ce1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bcf0c-d865-4816-ae8a-5e08b64ce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1bcf0c-d865-4816-ae8a-5e08b64ce11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E3F558-54FF-4BB0-99D8-0398904BD991}">
  <ds:schemaRefs/>
</ds:datastoreItem>
</file>

<file path=customXml/itemProps2.xml><?xml version="1.0" encoding="utf-8"?>
<ds:datastoreItem xmlns:ds="http://schemas.openxmlformats.org/officeDocument/2006/customXml" ds:itemID="{A6741F33-0050-4C53-911E-C372F61D1608}">
  <ds:schemaRefs/>
</ds:datastoreItem>
</file>

<file path=customXml/itemProps3.xml><?xml version="1.0" encoding="utf-8"?>
<ds:datastoreItem xmlns:ds="http://schemas.openxmlformats.org/officeDocument/2006/customXml" ds:itemID="{E82A847A-6709-4645-8E29-576FD543DEDF}">
  <ds:schemaRefs/>
</ds:datastoreItem>
</file>

<file path=customXml/itemProps4.xml><?xml version="1.0" encoding="utf-8"?>
<ds:datastoreItem xmlns:ds="http://schemas.openxmlformats.org/officeDocument/2006/customXml" ds:itemID="{66133B5C-ED0C-4BAF-B083-9F5227A74F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2024-01-27T13:27:00Z</dcterms:created>
  <dc:creator>Hnit Chau</dc:creator>
  <cp:lastModifiedBy>02. Trần Thị Ngọc Cầm</cp:lastModifiedBy>
  <cp:lastPrinted>2024-01-27T09:19:00Z</cp:lastPrinted>
  <dcterms:modified xsi:type="dcterms:W3CDTF">2025-05-06T09:21:50Z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0x010100582D26DAAB29CA4B9AC3277F4AEAEC25</vt:lpwstr>
  </property>
  <property fmtid="{D5CDD505-2E9C-101B-9397-08002B2CF9AE}" pid="3" name="KSOProductBuildVer">
    <vt:lpwstr>1033-12.2.0.20795</vt:lpwstr>
  </property>
  <property fmtid="{D5CDD505-2E9C-101B-9397-08002B2CF9AE}" pid="4" name="ICV">
    <vt:lpwstr>BDD43CDC294C47D9A6D4688E2EC84B90_13</vt:lpwstr>
  </property>
</Properties>
</file>