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F9F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1 — Xác định Entity, Attribute, Khóa chính: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</w:p>
    <w:p w14:paraId="419470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Hoàn thiện bảng còn thiếu 1 dòng (đã có 2 dòng mẫu):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3078"/>
        <w:gridCol w:w="2628"/>
      </w:tblGrid>
      <w:tr w14:paraId="59FA1B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88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0481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307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7A55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628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203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4BAC33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E3B6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HOC_VIEN</w:t>
            </w:r>
          </w:p>
        </w:tc>
        <w:tc>
          <w:tcPr>
            <w:tcW w:w="307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585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MaHV, HoTen, NgaySinh</w:t>
            </w:r>
          </w:p>
        </w:tc>
        <w:tc>
          <w:tcPr>
            <w:tcW w:w="262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34BA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</w:tr>
      <w:tr w14:paraId="1AD8A2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7C04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KHOA_HOC</w:t>
            </w:r>
          </w:p>
        </w:tc>
        <w:tc>
          <w:tcPr>
            <w:tcW w:w="307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BE15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MaKH, TenKH, SoTietHoc</w:t>
            </w:r>
          </w:p>
        </w:tc>
        <w:tc>
          <w:tcPr>
            <w:tcW w:w="262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E790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MaKH</w:t>
            </w:r>
          </w:p>
        </w:tc>
      </w:tr>
      <w:tr w14:paraId="47EADE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BB28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vi-VN"/>
              </w:rPr>
              <w:t>DANG_KY_KHOA_HOC</w:t>
            </w:r>
          </w:p>
        </w:tc>
        <w:tc>
          <w:tcPr>
            <w:tcW w:w="307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A1A0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MaHV_FK, MaKH_FK, DiemSo</w:t>
            </w:r>
          </w:p>
        </w:tc>
        <w:tc>
          <w:tcPr>
            <w:tcW w:w="262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880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MaHV_FK, MaKH_FK</w:t>
            </w:r>
          </w:p>
        </w:tc>
      </w:tr>
    </w:tbl>
    <w:p w14:paraId="5C805D3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BFA690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6C6BFD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Bước 2: Quan hệ qua thực thể trung gian</w:t>
      </w:r>
    </w:p>
    <w:p w14:paraId="337C4135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56E32EE">
      <w:r>
        <w:drawing>
          <wp:inline distT="0" distB="0" distL="114300" distR="114300">
            <wp:extent cx="4787900" cy="234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9A71"/>
    <w:p w14:paraId="53A424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3 — Chuẩn hóa dữ liệu: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</w:p>
    <w:p w14:paraId="31D1A7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Bảng nháp dưới đây có khóa chính ghép (MaHV, MaKH):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9"/>
        <w:gridCol w:w="1807"/>
        <w:gridCol w:w="3693"/>
        <w:gridCol w:w="2187"/>
      </w:tblGrid>
      <w:tr w14:paraId="700BC7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C5ED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7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MaHV</w:t>
            </w:r>
          </w:p>
        </w:tc>
        <w:tc>
          <w:tcPr>
            <w:tcW w:w="198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924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7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MaKH</w:t>
            </w:r>
          </w:p>
        </w:tc>
        <w:tc>
          <w:tcPr>
            <w:tcW w:w="42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C187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7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TenKH</w:t>
            </w:r>
          </w:p>
        </w:tc>
        <w:tc>
          <w:tcPr>
            <w:tcW w:w="24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1F44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7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DiemSo</w:t>
            </w:r>
          </w:p>
        </w:tc>
      </w:tr>
      <w:tr w14:paraId="11C5D7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8174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HV01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348C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KH01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4844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Nhập môn Lập trình</w:t>
            </w:r>
          </w:p>
        </w:tc>
        <w:tc>
          <w:tcPr>
            <w:tcW w:w="24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D766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8.5</w:t>
            </w:r>
          </w:p>
        </w:tc>
      </w:tr>
      <w:tr w14:paraId="2551C9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CD7F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HV01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53D9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KH02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BDC0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Thiết kế CSDL</w:t>
            </w:r>
          </w:p>
        </w:tc>
        <w:tc>
          <w:tcPr>
            <w:tcW w:w="24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7593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9.0</w:t>
            </w:r>
          </w:p>
        </w:tc>
      </w:tr>
      <w:tr w14:paraId="68EDC6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3B4D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HV02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7EF3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KH01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1833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Nhập môn Lập trình</w:t>
            </w:r>
          </w:p>
        </w:tc>
        <w:tc>
          <w:tcPr>
            <w:tcW w:w="24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A63F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7.0</w:t>
            </w:r>
          </w:p>
        </w:tc>
      </w:tr>
    </w:tbl>
    <w:p w14:paraId="2ECC6D1E">
      <w:pPr>
        <w:rPr>
          <w:rFonts w:hint="default"/>
        </w:rPr>
      </w:pPr>
    </w:p>
    <w:p w14:paraId="38AC443F">
      <w:pPr>
        <w:pStyle w:val="3"/>
        <w:keepNext w:val="0"/>
        <w:keepLines w:val="0"/>
        <w:widowControl/>
        <w:suppressLineNumbers w:val="0"/>
      </w:pPr>
    </w:p>
    <w:p w14:paraId="12B9DFB5">
      <w:pPr>
        <w:pStyle w:val="3"/>
        <w:keepNext w:val="0"/>
        <w:keepLines w:val="0"/>
        <w:widowControl/>
        <w:suppressLineNumbers w:val="0"/>
      </w:pPr>
    </w:p>
    <w:p w14:paraId="40190B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Cột vi phạm 2NF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 (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TenKH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vi-VN"/>
        </w:rPr>
        <w:t>)</w:t>
      </w:r>
    </w:p>
    <w:p w14:paraId="1467DA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Lý do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</w:p>
    <w:p w14:paraId="322CBD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Bảng sử dụng khóa chính ghép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(MaHV, MaKH)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11116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Thuộc tính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TenKH</w:t>
      </w:r>
      <w:r>
        <w:rPr>
          <w:rFonts w:hint="default" w:ascii="Times New Roman" w:hAnsi="Times New Roman" w:cs="Times New Roman"/>
          <w:sz w:val="24"/>
          <w:szCs w:val="24"/>
        </w:rPr>
        <w:t xml:space="preserve"> chỉ phụ thuộc vào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MaKH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52226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Nó không phụ thuộc vào toàn bộ khóa ghép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(MaHV, MaKH)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F9BC5A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Cách tách bảng để đạt chuẩn 2NF</w:t>
      </w:r>
    </w:p>
    <w:p w14:paraId="055A0E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Bảng HOC_VIEN</w:t>
      </w:r>
      <w:r>
        <w:rPr>
          <w:rFonts w:hint="default" w:ascii="Times New Roman" w:hAnsi="Times New Roman" w:cs="Times New Roman"/>
          <w:lang w:val="vi-VN"/>
        </w:rPr>
        <w:t>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1670"/>
        <w:gridCol w:w="2270"/>
      </w:tblGrid>
      <w:tr w14:paraId="77D0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38" w:type="dxa"/>
            <w:shd w:val="clear"/>
            <w:vAlign w:val="center"/>
          </w:tcPr>
          <w:p w14:paraId="09F3DB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MaHV (PK)</w:t>
            </w:r>
          </w:p>
        </w:tc>
        <w:tc>
          <w:tcPr>
            <w:tcW w:w="1640" w:type="dxa"/>
            <w:shd w:val="clear"/>
            <w:vAlign w:val="center"/>
          </w:tcPr>
          <w:p w14:paraId="7EA1B8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HoTen</w:t>
            </w:r>
          </w:p>
        </w:tc>
        <w:tc>
          <w:tcPr>
            <w:tcW w:w="2225" w:type="dxa"/>
            <w:shd w:val="clear"/>
            <w:vAlign w:val="center"/>
          </w:tcPr>
          <w:p w14:paraId="2EDABC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NgaySinh</w:t>
            </w:r>
          </w:p>
        </w:tc>
      </w:tr>
      <w:tr w14:paraId="063CD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8" w:type="dxa"/>
            <w:shd w:val="clear"/>
            <w:vAlign w:val="center"/>
          </w:tcPr>
          <w:p w14:paraId="6FAC7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HV01</w:t>
            </w:r>
          </w:p>
        </w:tc>
        <w:tc>
          <w:tcPr>
            <w:tcW w:w="1640" w:type="dxa"/>
            <w:shd w:val="clear"/>
            <w:vAlign w:val="center"/>
          </w:tcPr>
          <w:p w14:paraId="03805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Nguyễn Văn A</w:t>
            </w:r>
          </w:p>
        </w:tc>
        <w:tc>
          <w:tcPr>
            <w:tcW w:w="2225" w:type="dxa"/>
            <w:shd w:val="clear"/>
            <w:vAlign w:val="center"/>
          </w:tcPr>
          <w:p w14:paraId="6CDCD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2003-01-01</w:t>
            </w:r>
          </w:p>
        </w:tc>
      </w:tr>
      <w:tr w14:paraId="2BBF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8" w:type="dxa"/>
            <w:shd w:val="clear"/>
            <w:vAlign w:val="center"/>
          </w:tcPr>
          <w:p w14:paraId="6CB7C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HV02</w:t>
            </w:r>
          </w:p>
        </w:tc>
        <w:tc>
          <w:tcPr>
            <w:tcW w:w="1640" w:type="dxa"/>
            <w:shd w:val="clear"/>
            <w:vAlign w:val="center"/>
          </w:tcPr>
          <w:p w14:paraId="099C4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Trần Thị B</w:t>
            </w:r>
          </w:p>
        </w:tc>
        <w:tc>
          <w:tcPr>
            <w:tcW w:w="2225" w:type="dxa"/>
            <w:shd w:val="clear"/>
            <w:vAlign w:val="center"/>
          </w:tcPr>
          <w:p w14:paraId="07407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2003-05-10</w:t>
            </w:r>
          </w:p>
        </w:tc>
      </w:tr>
    </w:tbl>
    <w:p w14:paraId="104DA7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Bảng KHOA_HOC</w:t>
      </w:r>
      <w:r>
        <w:rPr>
          <w:rFonts w:hint="default" w:ascii="Times New Roman" w:hAnsi="Times New Roman" w:cs="Times New Roman"/>
          <w:lang w:val="vi-VN"/>
        </w:rPr>
        <w:t>: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2244"/>
        <w:gridCol w:w="1810"/>
      </w:tblGrid>
      <w:tr w14:paraId="1E02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A867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MaKH (PK)</w:t>
            </w:r>
          </w:p>
        </w:tc>
        <w:tc>
          <w:tcPr>
            <w:tcW w:w="2214" w:type="dxa"/>
            <w:shd w:val="clear"/>
            <w:vAlign w:val="center"/>
          </w:tcPr>
          <w:p w14:paraId="650F74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TenKH</w:t>
            </w:r>
          </w:p>
        </w:tc>
        <w:tc>
          <w:tcPr>
            <w:tcW w:w="1765" w:type="dxa"/>
            <w:shd w:val="clear"/>
            <w:vAlign w:val="center"/>
          </w:tcPr>
          <w:p w14:paraId="52314C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SoTietHoc</w:t>
            </w:r>
          </w:p>
        </w:tc>
      </w:tr>
      <w:tr w14:paraId="03AC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D1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KH01</w:t>
            </w:r>
          </w:p>
        </w:tc>
        <w:tc>
          <w:tcPr>
            <w:tcW w:w="2214" w:type="dxa"/>
            <w:shd w:val="clear"/>
            <w:vAlign w:val="center"/>
          </w:tcPr>
          <w:p w14:paraId="6B9A4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môn Lập trình</w:t>
            </w:r>
          </w:p>
        </w:tc>
        <w:tc>
          <w:tcPr>
            <w:tcW w:w="1765" w:type="dxa"/>
            <w:shd w:val="clear"/>
            <w:vAlign w:val="center"/>
          </w:tcPr>
          <w:p w14:paraId="15AB2D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</w:tr>
      <w:tr w14:paraId="5955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D2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KH02</w:t>
            </w:r>
          </w:p>
        </w:tc>
        <w:tc>
          <w:tcPr>
            <w:tcW w:w="2214" w:type="dxa"/>
            <w:shd w:val="clear"/>
            <w:vAlign w:val="center"/>
          </w:tcPr>
          <w:p w14:paraId="78FC3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Thiết kế CSDL</w:t>
            </w:r>
          </w:p>
        </w:tc>
        <w:tc>
          <w:tcPr>
            <w:tcW w:w="1765" w:type="dxa"/>
            <w:shd w:val="clear"/>
            <w:vAlign w:val="center"/>
          </w:tcPr>
          <w:p w14:paraId="21FAF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</w:tbl>
    <w:p w14:paraId="161E4B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Bảng DANG_KY</w:t>
      </w:r>
      <w:r>
        <w:rPr>
          <w:rFonts w:hint="default" w:ascii="Times New Roman" w:hAnsi="Times New Roman" w:cs="Times New Roman"/>
          <w:lang w:val="vi-VN"/>
        </w:rPr>
        <w:t>_KHOA_HOC:</w:t>
      </w:r>
    </w:p>
    <w:tbl>
      <w:tblPr>
        <w:tblW w:w="6573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3"/>
        <w:gridCol w:w="2140"/>
        <w:gridCol w:w="2330"/>
      </w:tblGrid>
      <w:tr w14:paraId="06E3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0" w:hRule="atLeast"/>
          <w:tblHeader/>
          <w:tblCellSpacing w:w="15" w:type="dxa"/>
        </w:trPr>
        <w:tc>
          <w:tcPr>
            <w:tcW w:w="2058" w:type="dxa"/>
            <w:shd w:val="clear"/>
            <w:vAlign w:val="center"/>
          </w:tcPr>
          <w:p w14:paraId="63C792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MaHV_FK</w:t>
            </w:r>
          </w:p>
        </w:tc>
        <w:tc>
          <w:tcPr>
            <w:tcW w:w="2110" w:type="dxa"/>
            <w:shd w:val="clear"/>
            <w:vAlign w:val="center"/>
          </w:tcPr>
          <w:p w14:paraId="5AB9B1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MaKH_FK</w:t>
            </w:r>
          </w:p>
        </w:tc>
        <w:tc>
          <w:tcPr>
            <w:tcW w:w="2285" w:type="dxa"/>
            <w:shd w:val="clear"/>
            <w:vAlign w:val="center"/>
          </w:tcPr>
          <w:p w14:paraId="1AC4F4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DiemSo</w:t>
            </w:r>
          </w:p>
        </w:tc>
      </w:tr>
      <w:tr w14:paraId="23284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  <w:tblCellSpacing w:w="15" w:type="dxa"/>
        </w:trPr>
        <w:tc>
          <w:tcPr>
            <w:tcW w:w="2058" w:type="dxa"/>
            <w:shd w:val="clear"/>
            <w:vAlign w:val="center"/>
          </w:tcPr>
          <w:p w14:paraId="2AE8E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HV01</w:t>
            </w:r>
          </w:p>
        </w:tc>
        <w:tc>
          <w:tcPr>
            <w:tcW w:w="2110" w:type="dxa"/>
            <w:shd w:val="clear"/>
            <w:vAlign w:val="center"/>
          </w:tcPr>
          <w:p w14:paraId="295D7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KH01</w:t>
            </w:r>
          </w:p>
        </w:tc>
        <w:tc>
          <w:tcPr>
            <w:tcW w:w="2285" w:type="dxa"/>
            <w:shd w:val="clear"/>
            <w:vAlign w:val="center"/>
          </w:tcPr>
          <w:p w14:paraId="6F4D7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8.5</w:t>
            </w:r>
          </w:p>
        </w:tc>
      </w:tr>
      <w:tr w14:paraId="2BE09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  <w:tblCellSpacing w:w="15" w:type="dxa"/>
        </w:trPr>
        <w:tc>
          <w:tcPr>
            <w:tcW w:w="2058" w:type="dxa"/>
            <w:shd w:val="clear"/>
            <w:vAlign w:val="center"/>
          </w:tcPr>
          <w:p w14:paraId="6BAFB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HV01</w:t>
            </w:r>
          </w:p>
        </w:tc>
        <w:tc>
          <w:tcPr>
            <w:tcW w:w="2110" w:type="dxa"/>
            <w:shd w:val="clear"/>
            <w:vAlign w:val="center"/>
          </w:tcPr>
          <w:p w14:paraId="5B7CA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KH02</w:t>
            </w:r>
          </w:p>
        </w:tc>
        <w:tc>
          <w:tcPr>
            <w:tcW w:w="2285" w:type="dxa"/>
            <w:shd w:val="clear"/>
            <w:vAlign w:val="center"/>
          </w:tcPr>
          <w:p w14:paraId="0D5D8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9.0</w:t>
            </w:r>
          </w:p>
        </w:tc>
      </w:tr>
      <w:tr w14:paraId="4C44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0" w:hRule="atLeast"/>
          <w:tblCellSpacing w:w="15" w:type="dxa"/>
        </w:trPr>
        <w:tc>
          <w:tcPr>
            <w:tcW w:w="2058" w:type="dxa"/>
            <w:shd w:val="clear"/>
            <w:vAlign w:val="center"/>
          </w:tcPr>
          <w:p w14:paraId="6689C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HV02</w:t>
            </w:r>
          </w:p>
        </w:tc>
        <w:tc>
          <w:tcPr>
            <w:tcW w:w="2110" w:type="dxa"/>
            <w:shd w:val="clear"/>
            <w:vAlign w:val="center"/>
          </w:tcPr>
          <w:p w14:paraId="493EC0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KH01</w:t>
            </w:r>
          </w:p>
        </w:tc>
        <w:tc>
          <w:tcPr>
            <w:tcW w:w="2285" w:type="dxa"/>
            <w:shd w:val="clear"/>
            <w:vAlign w:val="center"/>
          </w:tcPr>
          <w:p w14:paraId="79B04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7.0</w:t>
            </w:r>
          </w:p>
        </w:tc>
      </w:tr>
    </w:tbl>
    <w:p w14:paraId="77D1640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38B262A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F072BF"/>
    <w:multiLevelType w:val="multilevel"/>
    <w:tmpl w:val="3BF07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E3573"/>
    <w:rsid w:val="032E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2026-09-30T00:17:00Z</dcterms:created>
  <dc:creator>Ngọc Dân</dc:creator>
  <cp:lastModifiedBy>Ngọc Dân</cp:lastModifiedBy>
  <dcterms:modified xsi:type="dcterms:W3CDTF">2026-09-30T00:32:39Z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5ED289EC0EF142A6A62E200C9BC1B7BA_11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