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1BD1C0" wp14:paraId="63DADA36" wp14:textId="2981B17B">
      <w:pPr>
        <w:pStyle w:val="Normal"/>
        <w:rPr>
          <w:b w:val="1"/>
          <w:bCs w:val="1"/>
          <w:noProof w:val="0"/>
          <w:sz w:val="36"/>
          <w:szCs w:val="36"/>
          <w:lang w:val="vi-VN"/>
        </w:rPr>
      </w:pPr>
      <w:r w:rsidRPr="4E1BD1C0" w:rsidR="0D64944B">
        <w:rPr>
          <w:b w:val="1"/>
          <w:bCs w:val="1"/>
          <w:noProof w:val="0"/>
          <w:sz w:val="36"/>
          <w:szCs w:val="36"/>
          <w:lang w:val="vi-VN"/>
        </w:rPr>
        <w:t>1: Câu hỏi lý thuyết</w:t>
      </w:r>
    </w:p>
    <w:p xmlns:wp14="http://schemas.microsoft.com/office/word/2010/wordml" w:rsidP="4E1BD1C0" wp14:paraId="4992B4BD" wp14:textId="6F490D24">
      <w:pPr>
        <w:pStyle w:val="ListParagraph"/>
        <w:numPr>
          <w:ilvl w:val="0"/>
          <w:numId w:val="3"/>
        </w:numPr>
        <w:rPr>
          <w:rFonts w:ascii="Times New Roman" w:hAnsi="Times New Roman" w:eastAsia="Times New Roman" w:cs="Times New Roman"/>
          <w:b w:val="1"/>
          <w:bCs w:val="1"/>
          <w:noProof w:val="0"/>
          <w:color w:val="1F1F1F"/>
          <w:sz w:val="24"/>
          <w:szCs w:val="24"/>
          <w:lang w:val="vi-VN"/>
        </w:rPr>
      </w:pPr>
      <w:r w:rsidRPr="4E1BD1C0" w:rsidR="0D64944B">
        <w:rPr>
          <w:b w:val="1"/>
          <w:bCs w:val="1"/>
          <w:noProof w:val="0"/>
          <w:lang w:val="vi-VN"/>
        </w:rPr>
        <w:t>Làm việc nhóm là gì?</w:t>
      </w:r>
    </w:p>
    <w:p xmlns:wp14="http://schemas.microsoft.com/office/word/2010/wordml" w:rsidP="4E1BD1C0" wp14:paraId="4FF049BE" wp14:textId="3F496852">
      <w:pPr>
        <w:spacing w:before="240" w:beforeAutospacing="off" w:after="240" w:afterAutospacing="off"/>
      </w:pPr>
      <w:r w:rsidRPr="4E1BD1C0" w:rsidR="0D64944B">
        <w:rPr>
          <w:rFonts w:ascii="Times New Roman" w:hAnsi="Times New Roman" w:eastAsia="Times New Roman" w:cs="Times New Roman"/>
          <w:noProof w:val="0"/>
          <w:color w:val="1F1F1F"/>
          <w:sz w:val="24"/>
          <w:szCs w:val="24"/>
          <w:lang w:val="vi-VN"/>
        </w:rPr>
        <w:t>Làm việc nhóm (Teamwork) là quá trình một tập hợp từ hai hay nhiều người trở lên cùng nhau hợp tác, chia sẻ kỹ năng, nguồn lực và trách nhiệm để thực hiện các mục tiêu chung. Trong một nhóm, mỗi thành viên có thể đảm nhận các vai trò khác nhau dựa trên thế mạnh cá nhân, nhưng tất cả đều hướng tới một kết quả thống nhất. Sự tương tác tích cực và bổ trợ lẫn nhau chính là cốt lõi của hoạt động này.</w:t>
      </w:r>
    </w:p>
    <w:p xmlns:wp14="http://schemas.microsoft.com/office/word/2010/wordml" w:rsidP="4E1BD1C0" wp14:paraId="09FECD42" wp14:textId="3FBC710F">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1F1F1F"/>
          <w:sz w:val="24"/>
          <w:szCs w:val="24"/>
          <w:lang w:val="vi-VN"/>
        </w:rPr>
      </w:pPr>
      <w:r w:rsidRPr="4E1BD1C0" w:rsidR="0D64944B">
        <w:rPr>
          <w:rFonts w:ascii="Times New Roman" w:hAnsi="Times New Roman" w:eastAsia="Times New Roman" w:cs="Times New Roman"/>
          <w:b w:val="1"/>
          <w:bCs w:val="1"/>
          <w:noProof w:val="0"/>
          <w:color w:val="1F1F1F"/>
          <w:sz w:val="24"/>
          <w:szCs w:val="24"/>
          <w:lang w:val="vi-VN"/>
        </w:rPr>
        <w:t>Nêu ít nhất 3 lợi ích quan trọng của làm việc nhóm:</w:t>
      </w:r>
    </w:p>
    <w:p xmlns:wp14="http://schemas.microsoft.com/office/word/2010/wordml" w:rsidP="4E1BD1C0" wp14:paraId="5B676A31" wp14:textId="39EFDDA9">
      <w:pPr>
        <w:pStyle w:val="ListParagraph"/>
        <w:numPr>
          <w:ilvl w:val="1"/>
          <w:numId w:val="1"/>
        </w:numPr>
        <w:spacing w:before="240" w:beforeAutospacing="off" w:after="240" w:afterAutospacing="off"/>
        <w:rPr>
          <w:rFonts w:ascii="Times New Roman" w:hAnsi="Times New Roman" w:eastAsia="Times New Roman" w:cs="Times New Roman"/>
          <w:noProof w:val="0"/>
          <w:color w:val="1F1F1F"/>
          <w:sz w:val="24"/>
          <w:szCs w:val="24"/>
          <w:lang w:val="vi-VN"/>
        </w:rPr>
      </w:pPr>
      <w:r w:rsidRPr="4E1BD1C0" w:rsidR="0D64944B">
        <w:rPr>
          <w:rFonts w:ascii="Times New Roman" w:hAnsi="Times New Roman" w:eastAsia="Times New Roman" w:cs="Times New Roman"/>
          <w:i w:val="1"/>
          <w:iCs w:val="1"/>
          <w:noProof w:val="0"/>
          <w:color w:val="1F1F1F"/>
          <w:sz w:val="24"/>
          <w:szCs w:val="24"/>
          <w:lang w:val="vi-VN"/>
        </w:rPr>
        <w:t>Tối ưu hóa hiệu suất và chất lượng công việc:</w:t>
      </w:r>
      <w:r w:rsidRPr="4E1BD1C0" w:rsidR="0D64944B">
        <w:rPr>
          <w:rFonts w:ascii="Times New Roman" w:hAnsi="Times New Roman" w:eastAsia="Times New Roman" w:cs="Times New Roman"/>
          <w:noProof w:val="0"/>
          <w:color w:val="1F1F1F"/>
          <w:sz w:val="24"/>
          <w:szCs w:val="24"/>
          <w:lang w:val="vi-VN"/>
        </w:rPr>
        <w:t xml:space="preserve"> Sự kết hợp kiến thức và kỹ năng của nhiều người giúp giải quyết các vấn đề phức tạp nhanh chóng hơn so với làm việc độc lập.</w:t>
      </w:r>
    </w:p>
    <w:p xmlns:wp14="http://schemas.microsoft.com/office/word/2010/wordml" w:rsidP="4E1BD1C0" wp14:paraId="1F71CB9D" wp14:textId="2ED80543">
      <w:pPr>
        <w:pStyle w:val="ListParagraph"/>
        <w:numPr>
          <w:ilvl w:val="1"/>
          <w:numId w:val="1"/>
        </w:numPr>
        <w:spacing w:before="240" w:beforeAutospacing="off" w:after="240" w:afterAutospacing="off"/>
        <w:rPr>
          <w:rFonts w:ascii="Times New Roman" w:hAnsi="Times New Roman" w:eastAsia="Times New Roman" w:cs="Times New Roman"/>
          <w:noProof w:val="0"/>
          <w:color w:val="1F1F1F"/>
          <w:sz w:val="24"/>
          <w:szCs w:val="24"/>
          <w:lang w:val="vi-VN"/>
        </w:rPr>
      </w:pPr>
      <w:r w:rsidRPr="4E1BD1C0" w:rsidR="0D64944B">
        <w:rPr>
          <w:rFonts w:ascii="Times New Roman" w:hAnsi="Times New Roman" w:eastAsia="Times New Roman" w:cs="Times New Roman"/>
          <w:i w:val="1"/>
          <w:iCs w:val="1"/>
          <w:noProof w:val="0"/>
          <w:color w:val="1F1F1F"/>
          <w:sz w:val="24"/>
          <w:szCs w:val="24"/>
          <w:lang w:val="vi-VN"/>
        </w:rPr>
        <w:t>Kích thích sự sáng tạo:</w:t>
      </w:r>
      <w:r w:rsidRPr="4E1BD1C0" w:rsidR="0D64944B">
        <w:rPr>
          <w:rFonts w:ascii="Times New Roman" w:hAnsi="Times New Roman" w:eastAsia="Times New Roman" w:cs="Times New Roman"/>
          <w:noProof w:val="0"/>
          <w:color w:val="1F1F1F"/>
          <w:sz w:val="24"/>
          <w:szCs w:val="24"/>
          <w:lang w:val="vi-VN"/>
        </w:rPr>
        <w:t xml:space="preserve"> Quá trình thảo luận, tranh luận lành mạnh giữa các thành viên giúp nảy sinh nhiều ý tưởng mới mẻ và giải pháp đột phá.</w:t>
      </w:r>
    </w:p>
    <w:p xmlns:wp14="http://schemas.microsoft.com/office/word/2010/wordml" w:rsidP="4E1BD1C0" wp14:paraId="0FAE6B85" wp14:textId="51ACF57C">
      <w:pPr>
        <w:pStyle w:val="ListParagraph"/>
        <w:numPr>
          <w:ilvl w:val="1"/>
          <w:numId w:val="1"/>
        </w:numPr>
        <w:spacing w:before="240" w:beforeAutospacing="off" w:after="240" w:afterAutospacing="off"/>
        <w:rPr>
          <w:rFonts w:ascii="Times New Roman" w:hAnsi="Times New Roman" w:eastAsia="Times New Roman" w:cs="Times New Roman"/>
          <w:noProof w:val="0"/>
          <w:color w:val="1F1F1F"/>
          <w:sz w:val="24"/>
          <w:szCs w:val="24"/>
          <w:lang w:val="vi-VN"/>
        </w:rPr>
      </w:pPr>
      <w:r w:rsidRPr="4E1BD1C0" w:rsidR="0D64944B">
        <w:rPr>
          <w:rFonts w:ascii="Times New Roman" w:hAnsi="Times New Roman" w:eastAsia="Times New Roman" w:cs="Times New Roman"/>
          <w:i w:val="1"/>
          <w:iCs w:val="1"/>
          <w:noProof w:val="0"/>
          <w:color w:val="1F1F1F"/>
          <w:sz w:val="24"/>
          <w:szCs w:val="24"/>
          <w:lang w:val="vi-VN"/>
        </w:rPr>
        <w:t>Phát triển kỹ năng cá nhân:</w:t>
      </w:r>
      <w:r w:rsidRPr="4E1BD1C0" w:rsidR="0D64944B">
        <w:rPr>
          <w:rFonts w:ascii="Times New Roman" w:hAnsi="Times New Roman" w:eastAsia="Times New Roman" w:cs="Times New Roman"/>
          <w:noProof w:val="0"/>
          <w:color w:val="1F1F1F"/>
          <w:sz w:val="24"/>
          <w:szCs w:val="24"/>
          <w:lang w:val="vi-VN"/>
        </w:rPr>
        <w:t xml:space="preserve"> Làm việc nhóm giúp mỗi cá nhân rèn luyện khả năng giao tiếp, lắng nghe, quản lý thời gian và học hỏi thêm kinh nghiệm từ các thành viên khác.</w:t>
      </w:r>
    </w:p>
    <w:p xmlns:wp14="http://schemas.microsoft.com/office/word/2010/wordml" w:rsidP="4E1BD1C0" wp14:paraId="67E94CDB" wp14:textId="351DE47E">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1F1F1F"/>
          <w:sz w:val="24"/>
          <w:szCs w:val="24"/>
          <w:lang w:val="vi-VN"/>
        </w:rPr>
      </w:pPr>
      <w:r w:rsidRPr="4E1BD1C0" w:rsidR="0D64944B">
        <w:rPr>
          <w:rFonts w:ascii="Times New Roman" w:hAnsi="Times New Roman" w:eastAsia="Times New Roman" w:cs="Times New Roman"/>
          <w:b w:val="1"/>
          <w:bCs w:val="1"/>
          <w:noProof w:val="0"/>
          <w:color w:val="1F1F1F"/>
          <w:sz w:val="24"/>
          <w:szCs w:val="24"/>
          <w:lang w:val="vi-VN"/>
        </w:rPr>
        <w:t>Theo bạn, yếu tố nào quyết định một nhóm làm việc hiệu quả?</w:t>
      </w:r>
    </w:p>
    <w:p xmlns:wp14="http://schemas.microsoft.com/office/word/2010/wordml" w:rsidP="4E1BD1C0" wp14:paraId="6FCF201D" wp14:textId="58E6095E">
      <w:pPr>
        <w:spacing w:before="240" w:beforeAutospacing="off" w:after="240" w:afterAutospacing="off"/>
      </w:pPr>
      <w:r w:rsidRPr="4E1BD1C0" w:rsidR="0D64944B">
        <w:rPr>
          <w:rFonts w:ascii="Times New Roman" w:hAnsi="Times New Roman" w:eastAsia="Times New Roman" w:cs="Times New Roman"/>
          <w:noProof w:val="0"/>
          <w:color w:val="1F1F1F"/>
          <w:sz w:val="24"/>
          <w:szCs w:val="24"/>
          <w:lang w:val="vi-VN"/>
        </w:rPr>
        <w:t xml:space="preserve">Yếu tố quyết định nhất chính là </w:t>
      </w:r>
      <w:r w:rsidRPr="4E1BD1C0" w:rsidR="0D64944B">
        <w:rPr>
          <w:rFonts w:ascii="Times New Roman" w:hAnsi="Times New Roman" w:eastAsia="Times New Roman" w:cs="Times New Roman"/>
          <w:b w:val="1"/>
          <w:bCs w:val="1"/>
          <w:noProof w:val="0"/>
          <w:color w:val="1F1F1F"/>
          <w:sz w:val="24"/>
          <w:szCs w:val="24"/>
          <w:lang w:val="vi-VN"/>
        </w:rPr>
        <w:t>sự giao tiếp hiệu quả và tin tưởng lẫn nhau (Communication &amp; Trust)</w:t>
      </w:r>
      <w:r w:rsidRPr="4E1BD1C0" w:rsidR="0D64944B">
        <w:rPr>
          <w:rFonts w:ascii="Times New Roman" w:hAnsi="Times New Roman" w:eastAsia="Times New Roman" w:cs="Times New Roman"/>
          <w:noProof w:val="0"/>
          <w:color w:val="1F1F1F"/>
          <w:sz w:val="24"/>
          <w:szCs w:val="24"/>
          <w:lang w:val="vi-VN"/>
        </w:rPr>
        <w:t>. Khi các thành viên sẵn sàng lắng nghe, chia sẻ thông tin một cách minh bạch và tôn trọng sự khác biệt, nhóm sẽ dễ dàng thống nhất mục tiêu. Bên cạnh đó, một người trưởng nhóm (Leader) có khả năng điều phối, phân chia công việc đúng người đúng việc cũng là "chìa khóa" giúp duy trì động lực và gắn kết mọi người lại với nhau.</w:t>
      </w:r>
    </w:p>
    <w:p xmlns:wp14="http://schemas.microsoft.com/office/word/2010/wordml" w:rsidP="4E1BD1C0" wp14:paraId="05F2F9C2" wp14:textId="35CFE8F7">
      <w:pPr>
        <w:spacing w:before="0" w:beforeAutospacing="off" w:after="0" w:afterAutospacing="off"/>
        <w:rPr>
          <w:b w:val="1"/>
          <w:bCs w:val="1"/>
        </w:rPr>
      </w:pPr>
    </w:p>
    <w:p xmlns:wp14="http://schemas.microsoft.com/office/word/2010/wordml" w:rsidP="4E1BD1C0" wp14:paraId="36AF5ED3" wp14:textId="6185ECC1">
      <w:pPr>
        <w:pStyle w:val="Normal"/>
        <w:rPr>
          <w:b w:val="1"/>
          <w:bCs w:val="1"/>
          <w:noProof w:val="0"/>
          <w:sz w:val="36"/>
          <w:szCs w:val="36"/>
          <w:lang w:val="vi-VN"/>
        </w:rPr>
      </w:pPr>
      <w:r w:rsidRPr="4E1BD1C0" w:rsidR="0D64944B">
        <w:rPr>
          <w:b w:val="1"/>
          <w:bCs w:val="1"/>
          <w:noProof w:val="0"/>
          <w:sz w:val="36"/>
          <w:szCs w:val="36"/>
          <w:lang w:val="vi-VN"/>
        </w:rPr>
        <w:t>2: Bài luận ngắn (Khoảng 350 từ)</w:t>
      </w:r>
    </w:p>
    <w:p xmlns:wp14="http://schemas.microsoft.com/office/word/2010/wordml" w:rsidP="4E1BD1C0" wp14:paraId="6DC47542" wp14:textId="33691D67">
      <w:pPr>
        <w:pStyle w:val="Heading3"/>
        <w:spacing w:before="0" w:beforeAutospacing="off" w:after="60" w:afterAutospacing="off"/>
      </w:pPr>
      <w:r w:rsidRPr="4E1BD1C0" w:rsidR="0D64944B">
        <w:rPr>
          <w:rFonts w:ascii="Times New Roman" w:hAnsi="Times New Roman" w:eastAsia="Times New Roman" w:cs="Times New Roman"/>
          <w:b w:val="1"/>
          <w:bCs w:val="1"/>
          <w:noProof w:val="0"/>
          <w:color w:val="1F1F1F"/>
          <w:sz w:val="28"/>
          <w:szCs w:val="28"/>
          <w:lang w:val="vi-VN"/>
        </w:rPr>
        <w:t>Tại sao làm việc nhóm lại quan trọng đối với sinh viên trong thời đại hiện nay?</w:t>
      </w:r>
    </w:p>
    <w:p xmlns:wp14="http://schemas.microsoft.com/office/word/2010/wordml" w:rsidP="4E1BD1C0" wp14:paraId="62AEE3BB" wp14:textId="669848D3">
      <w:pPr>
        <w:spacing w:before="0" w:beforeAutospacing="off" w:after="120" w:afterAutospacing="off"/>
      </w:pPr>
      <w:r w:rsidRPr="4E1BD1C0" w:rsidR="0D64944B">
        <w:rPr>
          <w:rFonts w:ascii="Times New Roman" w:hAnsi="Times New Roman" w:eastAsia="Times New Roman" w:cs="Times New Roman"/>
          <w:noProof w:val="0"/>
          <w:color w:val="1F1F1F"/>
          <w:sz w:val="24"/>
          <w:szCs w:val="24"/>
          <w:lang w:val="vi-VN"/>
        </w:rPr>
        <w:t>Trong kỷ nguyên số và xu hướng toàn cầu hóa hiện nay, thế giới công việc đang thay đổi với tốc độ chóng mặt. Những dự án lớn, những bài toán kinh tế hay công nghệ phức tạp không còn là nơi để một cá nhân đơn độc có thể tự giải quyết. Chính vì vậy, kỹ năng làm việc nhóm đã trở thành một trong những năng lực cốt lõi và là hành trang không thể thiếu đối với sinh viên ngay từ khi còn ngồi trên ghế nhà trường.</w:t>
      </w:r>
    </w:p>
    <w:p xmlns:wp14="http://schemas.microsoft.com/office/word/2010/wordml" w:rsidP="4E1BD1C0" wp14:paraId="5ED24B18" wp14:textId="40AC37D2">
      <w:pPr>
        <w:spacing w:before="0" w:beforeAutospacing="off" w:after="120" w:afterAutospacing="off"/>
      </w:pPr>
      <w:r w:rsidRPr="4E1BD1C0" w:rsidR="0D64944B">
        <w:rPr>
          <w:rFonts w:ascii="Times New Roman" w:hAnsi="Times New Roman" w:eastAsia="Times New Roman" w:cs="Times New Roman"/>
          <w:noProof w:val="0"/>
          <w:color w:val="1F1F1F"/>
          <w:sz w:val="24"/>
          <w:szCs w:val="24"/>
          <w:lang w:val="vi-VN"/>
        </w:rPr>
        <w:t>Trước hết, làm việc nhóm giúp sinh viên thích nghi với môi trường làm việc thực tế tại các doanh nghiệp. Khi đi làm, dù ở bất kỳ lĩnh vực nào, bạn đều phải phối hợp với các phòng ban, đồng nghiệp hoặc đối tác. Việc rèn luyện kỹ năng này từ thời sinh viên giúp chúng ta giảm bớt sự bỡ ngỡ, biết cách dung hòa các cái tôi khác nhau và học được cách chịu trách nhiệm với phần việc của mình trong một bộ máy lớn.</w:t>
      </w:r>
    </w:p>
    <w:p xmlns:wp14="http://schemas.microsoft.com/office/word/2010/wordml" w:rsidP="4E1BD1C0" wp14:paraId="37121D07" wp14:textId="11811EE8">
      <w:pPr>
        <w:spacing w:before="0" w:beforeAutospacing="off" w:after="120" w:afterAutospacing="off"/>
      </w:pPr>
      <w:r w:rsidRPr="4E1BD1C0" w:rsidR="0D64944B">
        <w:rPr>
          <w:rFonts w:ascii="Times New Roman" w:hAnsi="Times New Roman" w:eastAsia="Times New Roman" w:cs="Times New Roman"/>
          <w:noProof w:val="0"/>
          <w:color w:val="1F1F1F"/>
          <w:sz w:val="24"/>
          <w:szCs w:val="24"/>
          <w:lang w:val="vi-VN"/>
        </w:rPr>
        <w:t>Ví dụ thực tế, trong môn học "Phát triển ứng dụng Web" tại trường, nhóm của chúng em gồm 4 thành viên được giao dự án xây dựng một website bán hàng trong vòng 1 tháng. Nếu làm một mình, một cá nhân rất khó để vừa thiết kế giao diện (UI/UX), vừa lập trình hệ thống (Backend), vừa viết nội dung và kiểm thử dữ liệu. Tuy nhiên, khi làm việc nhóm, chúng em đã chia nhỏ công việc: một bạn giỏi thẩm mỹ làm Frontend, hai bạn mạnh tư duy logic làm Backend, và một bạn cẩn thận làm Tester kiêm quản lý tiến độ. Kết quả là sản phẩm hoàn thành đúng hạn, đạt điểm tối đa và vận hành mượt mà nhờ sự đóng góp chuyên môn của từng người.</w:t>
      </w:r>
    </w:p>
    <w:p xmlns:wp14="http://schemas.microsoft.com/office/word/2010/wordml" w:rsidP="4E1BD1C0" wp14:paraId="77C84646" wp14:textId="4DD4E0B2">
      <w:pPr>
        <w:spacing w:before="0" w:beforeAutospacing="off" w:after="120" w:afterAutospacing="off"/>
      </w:pPr>
      <w:r w:rsidRPr="4E1BD1C0" w:rsidR="0D64944B">
        <w:rPr>
          <w:rFonts w:ascii="Times New Roman" w:hAnsi="Times New Roman" w:eastAsia="Times New Roman" w:cs="Times New Roman"/>
          <w:noProof w:val="0"/>
          <w:color w:val="1F1F1F"/>
          <w:sz w:val="24"/>
          <w:szCs w:val="24"/>
          <w:lang w:val="vi-VN"/>
        </w:rPr>
        <w:t>Hơn thế nữa, môi trường làm việc nhóm là "bàn đạp" hoàn hảo để sinh viên phát triển các kỹ năng mềm khác như thương lượng, giải quyết xung đột và tư duy phản biện. Khi đối mặt với những bất đồng quan điểm, sinh viên buộc phải học cách lắng nghe đa chiều, hạ thấp cái tôi để tìm ra giải pháp tối ưu nhất cho tập thể.</w:t>
      </w:r>
    </w:p>
    <w:p xmlns:wp14="http://schemas.microsoft.com/office/word/2010/wordml" w:rsidP="4E1BD1C0" wp14:paraId="6AE15CA7" wp14:textId="7B61F900">
      <w:pPr>
        <w:spacing w:before="0" w:beforeAutospacing="off" w:after="120" w:afterAutospacing="off"/>
      </w:pPr>
      <w:r w:rsidRPr="4E1BD1C0" w:rsidR="0D64944B">
        <w:rPr>
          <w:rFonts w:ascii="Times New Roman" w:hAnsi="Times New Roman" w:eastAsia="Times New Roman" w:cs="Times New Roman"/>
          <w:noProof w:val="0"/>
          <w:color w:val="1F1F1F"/>
          <w:sz w:val="24"/>
          <w:szCs w:val="24"/>
          <w:lang w:val="vi-VN"/>
        </w:rPr>
        <w:t>Tóm lại, làm việc nhóm không chỉ đơn thuần là phương pháp hoàn thành bài tập trên lớp, mà chính là chiếc chìa khóa vàng giúp sinh viên mở ra cánh cửa cơ hội nghề nghiệp tương lai, biến những tri thức lý thuyết thành năng lực thực tiễn để tự tin hội nhập vào thị trường lao động thời đại mới.</w:t>
      </w:r>
    </w:p>
    <w:p xmlns:wp14="http://schemas.microsoft.com/office/word/2010/wordml" w:rsidP="4E1BD1C0" wp14:paraId="5D0E4E4A" wp14:textId="299C0871">
      <w:pPr>
        <w:spacing w:before="0" w:beforeAutospacing="off" w:after="0" w:afterAutospacing="off"/>
      </w:pPr>
    </w:p>
    <w:p xmlns:wp14="http://schemas.microsoft.com/office/word/2010/wordml" w:rsidP="4E1BD1C0" wp14:paraId="702BA111" wp14:textId="5F9F767B">
      <w:pPr>
        <w:pStyle w:val="Normal"/>
        <w:rPr>
          <w:noProof w:val="0"/>
          <w:sz w:val="36"/>
          <w:szCs w:val="36"/>
          <w:lang w:val="vi-VN"/>
        </w:rPr>
      </w:pPr>
      <w:r w:rsidRPr="4E1BD1C0" w:rsidR="0D64944B">
        <w:rPr>
          <w:noProof w:val="0"/>
          <w:sz w:val="36"/>
          <w:szCs w:val="36"/>
          <w:lang w:val="vi-VN"/>
        </w:rPr>
        <w:t>3: Liên hệ thực tế</w:t>
      </w:r>
    </w:p>
    <w:p xmlns:wp14="http://schemas.microsoft.com/office/word/2010/wordml" w:rsidP="4E1BD1C0" wp14:paraId="0B0372F6" wp14:textId="68338EFF">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color w:val="1F1F1F"/>
          <w:sz w:val="24"/>
          <w:szCs w:val="24"/>
          <w:lang w:val="vi-VN"/>
        </w:rPr>
      </w:pPr>
      <w:r w:rsidRPr="4E1BD1C0" w:rsidR="0D64944B">
        <w:rPr>
          <w:rFonts w:ascii="Times New Roman" w:hAnsi="Times New Roman" w:eastAsia="Times New Roman" w:cs="Times New Roman"/>
          <w:b w:val="1"/>
          <w:bCs w:val="1"/>
          <w:noProof w:val="0"/>
          <w:color w:val="1F1F1F"/>
          <w:sz w:val="24"/>
          <w:szCs w:val="24"/>
          <w:lang w:val="vi-VN"/>
        </w:rPr>
        <w:t>Vai trò của bạn trong nhóm là gì?</w:t>
      </w:r>
    </w:p>
    <w:p xmlns:wp14="http://schemas.microsoft.com/office/word/2010/wordml" w:rsidP="4E1BD1C0" wp14:paraId="7AE2EE9E" wp14:textId="5B189643">
      <w:pPr>
        <w:spacing w:before="240" w:beforeAutospacing="off" w:after="240" w:afterAutospacing="off"/>
      </w:pPr>
      <w:r w:rsidRPr="4E1BD1C0" w:rsidR="0D64944B">
        <w:rPr>
          <w:rFonts w:ascii="Times New Roman" w:hAnsi="Times New Roman" w:eastAsia="Times New Roman" w:cs="Times New Roman"/>
          <w:noProof w:val="0"/>
          <w:color w:val="1F1F1F"/>
          <w:sz w:val="24"/>
          <w:szCs w:val="24"/>
          <w:lang w:val="vi-VN"/>
        </w:rPr>
        <w:t xml:space="preserve">Trong bài tập lớn môn Kỹ năng mềm vừa qua, em được các thành viên tín nhiệm bầu làm </w:t>
      </w:r>
      <w:r w:rsidRPr="4E1BD1C0" w:rsidR="0D64944B">
        <w:rPr>
          <w:rFonts w:ascii="Times New Roman" w:hAnsi="Times New Roman" w:eastAsia="Times New Roman" w:cs="Times New Roman"/>
          <w:b w:val="1"/>
          <w:bCs w:val="1"/>
          <w:noProof w:val="0"/>
          <w:color w:val="1F1F1F"/>
          <w:sz w:val="24"/>
          <w:szCs w:val="24"/>
          <w:lang w:val="vi-VN"/>
        </w:rPr>
        <w:t>Trưởng nhóm (Leader)</w:t>
      </w:r>
      <w:r w:rsidRPr="4E1BD1C0" w:rsidR="0D64944B">
        <w:rPr>
          <w:rFonts w:ascii="Times New Roman" w:hAnsi="Times New Roman" w:eastAsia="Times New Roman" w:cs="Times New Roman"/>
          <w:noProof w:val="0"/>
          <w:color w:val="1F1F1F"/>
          <w:sz w:val="24"/>
          <w:szCs w:val="24"/>
          <w:lang w:val="vi-VN"/>
        </w:rPr>
        <w:t>. Nhiệm vụ của em bao gồm: tổ chức các buổi họp, xây dựng kế hoạch, phân chia công việc cụ thể cho từng thành viên dựa trên thế mạnh của họ, và đôn đốc tiến độ thực hiện bài tập của cả đội.</w:t>
      </w:r>
    </w:p>
    <w:p xmlns:wp14="http://schemas.microsoft.com/office/word/2010/wordml" w:rsidP="4E1BD1C0" wp14:paraId="1CD9D159" wp14:textId="453783E1">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color w:val="1F1F1F"/>
          <w:sz w:val="24"/>
          <w:szCs w:val="24"/>
          <w:lang w:val="vi-VN"/>
        </w:rPr>
      </w:pPr>
      <w:r w:rsidRPr="4E1BD1C0" w:rsidR="0D64944B">
        <w:rPr>
          <w:rFonts w:ascii="Times New Roman" w:hAnsi="Times New Roman" w:eastAsia="Times New Roman" w:cs="Times New Roman"/>
          <w:b w:val="1"/>
          <w:bCs w:val="1"/>
          <w:noProof w:val="0"/>
          <w:color w:val="1F1F1F"/>
          <w:sz w:val="24"/>
          <w:szCs w:val="24"/>
          <w:lang w:val="vi-VN"/>
        </w:rPr>
        <w:t>Nhóm đã đạt được kết quả như thế nào?</w:t>
      </w:r>
    </w:p>
    <w:p xmlns:wp14="http://schemas.microsoft.com/office/word/2010/wordml" w:rsidP="4E1BD1C0" wp14:paraId="1FAFE817" wp14:textId="6D4485C6">
      <w:pPr>
        <w:spacing w:before="240" w:beforeAutospacing="off" w:after="240" w:afterAutospacing="off"/>
      </w:pPr>
      <w:r w:rsidRPr="4E1BD1C0" w:rsidR="0D64944B">
        <w:rPr>
          <w:rFonts w:ascii="Times New Roman" w:hAnsi="Times New Roman" w:eastAsia="Times New Roman" w:cs="Times New Roman"/>
          <w:noProof w:val="0"/>
          <w:color w:val="1F1F1F"/>
          <w:sz w:val="24"/>
          <w:szCs w:val="24"/>
          <w:lang w:val="vi-VN"/>
        </w:rPr>
        <w:t>Dù ban đầu có một vài tranh luận về việc lựa chọn đề tài, nhưng nhờ sự thống nhất kịp thời, nhóm đã hoàn thành bài thuyết trình trước thời hạn 2 ngày. Bài làm của nhóm được giảng viên đánh giá rất cao về tính sáng tạo, sự đồng đều trong phần thuyết trình của các thành viên và xuất sắc đạt điểm A (9.0/10).</w:t>
      </w:r>
    </w:p>
    <w:p xmlns:wp14="http://schemas.microsoft.com/office/word/2010/wordml" w:rsidP="4E1BD1C0" wp14:paraId="266B7A5F" wp14:textId="0D0DD280">
      <w:pPr>
        <w:pStyle w:val="ListParagraph"/>
        <w:numPr>
          <w:ilvl w:val="0"/>
          <w:numId w:val="2"/>
        </w:numPr>
        <w:spacing w:before="240" w:beforeAutospacing="off" w:after="240" w:afterAutospacing="off"/>
        <w:rPr>
          <w:rFonts w:ascii="Times New Roman" w:hAnsi="Times New Roman" w:eastAsia="Times New Roman" w:cs="Times New Roman"/>
          <w:b w:val="1"/>
          <w:bCs w:val="1"/>
          <w:noProof w:val="0"/>
          <w:color w:val="1F1F1F"/>
          <w:sz w:val="24"/>
          <w:szCs w:val="24"/>
          <w:lang w:val="vi-VN"/>
        </w:rPr>
      </w:pPr>
      <w:r w:rsidRPr="4E1BD1C0" w:rsidR="0D64944B">
        <w:rPr>
          <w:rFonts w:ascii="Times New Roman" w:hAnsi="Times New Roman" w:eastAsia="Times New Roman" w:cs="Times New Roman"/>
          <w:b w:val="1"/>
          <w:bCs w:val="1"/>
          <w:noProof w:val="0"/>
          <w:color w:val="1F1F1F"/>
          <w:sz w:val="24"/>
          <w:szCs w:val="24"/>
          <w:lang w:val="vi-VN"/>
        </w:rPr>
        <w:t>Bạn học được điều gì từ trải nghiệm đó?</w:t>
      </w:r>
    </w:p>
    <w:p xmlns:wp14="http://schemas.microsoft.com/office/word/2010/wordml" w:rsidP="4E1BD1C0" wp14:paraId="3B468965" wp14:textId="718FE1DC">
      <w:pPr>
        <w:spacing w:before="240" w:beforeAutospacing="off" w:after="240" w:afterAutospacing="off"/>
      </w:pPr>
      <w:r w:rsidRPr="4E1BD1C0" w:rsidR="0D64944B">
        <w:rPr>
          <w:rFonts w:ascii="Times New Roman" w:hAnsi="Times New Roman" w:eastAsia="Times New Roman" w:cs="Times New Roman"/>
          <w:noProof w:val="0"/>
          <w:color w:val="1F1F1F"/>
          <w:sz w:val="24"/>
          <w:szCs w:val="24"/>
          <w:lang w:val="vi-VN"/>
        </w:rPr>
        <w:t xml:space="preserve">Qua trải nghiệm này, em học được bài học sâu sắc về </w:t>
      </w:r>
      <w:r w:rsidRPr="4E1BD1C0" w:rsidR="0D64944B">
        <w:rPr>
          <w:rFonts w:ascii="Times New Roman" w:hAnsi="Times New Roman" w:eastAsia="Times New Roman" w:cs="Times New Roman"/>
          <w:b w:val="1"/>
          <w:bCs w:val="1"/>
          <w:noProof w:val="0"/>
          <w:color w:val="1F1F1F"/>
          <w:sz w:val="24"/>
          <w:szCs w:val="24"/>
          <w:lang w:val="vi-VN"/>
        </w:rPr>
        <w:t>nghệ thuật lắng nghe và quản lý thời gian</w:t>
      </w:r>
      <w:r w:rsidRPr="4E1BD1C0" w:rsidR="0D64944B">
        <w:rPr>
          <w:rFonts w:ascii="Times New Roman" w:hAnsi="Times New Roman" w:eastAsia="Times New Roman" w:cs="Times New Roman"/>
          <w:noProof w:val="0"/>
          <w:color w:val="1F1F1F"/>
          <w:sz w:val="24"/>
          <w:szCs w:val="24"/>
          <w:lang w:val="vi-VN"/>
        </w:rPr>
        <w:t>. Trên cương vị trưởng nhóm, em hiểu rằng việc áp đặt ý kiến cá nhân sẽ làm giảm nhiệt huyết của mọi người; thay vào đó, việc tạo không gian để ai cũng được nói lên quan điểm mới là cách tốt nhất để gắn kết tập thể. Đồng thời, em cũng rèn luyện được sự kiên nhẫn khi đứng ra giải quyết các xung đột nhỏ về mặt ý tưởng giữa các thành viên.</w:t>
      </w:r>
    </w:p>
    <w:p xmlns:wp14="http://schemas.microsoft.com/office/word/2010/wordml" wp14:paraId="36B01474" wp14:textId="678AA3A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979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7cb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9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4FDCE3"/>
    <w:rsid w:val="0D64944B"/>
    <w:rsid w:val="19C73290"/>
    <w:rsid w:val="1A4FDCE3"/>
    <w:rsid w:val="4E1BD1C0"/>
    <w:rsid w:val="6485A9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D0D2"/>
  <w15:chartTrackingRefBased/>
  <w15:docId w15:val="{66B51F08-AA48-4805-8169-8662B08168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E1BD1C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E1BD1C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E1BD1C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1362b1f61c844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2026-06-02T04:08:23.9026776Z</dcterms:created>
  <dcterms:modified xsi:type="dcterms:W3CDTF">2026-06-02T04:10:07.9756200Z</dcterms:modified>
  <dc:creator>Ngọc Dân</dc:creator>
  <lastModifiedBy>Ngọc Dân</lastModifiedBy>
</coreProperties>
</file>