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0" w:line="300" w:lineRule="auto"/>
        <w:jc w:val="center"/>
      </w:pPr>
      <w:r>
        <w:rPr>
          <w:rFonts w:ascii="Calibri" w:hAnsi="Calibri" w:eastAsia="Calibri"/>
          <w:b/>
          <w:i w:val="0"/>
          <w:color w:val="2E74B5"/>
          <w:sz w:val="24"/>
        </w:rPr>
        <w:t>TÀI LIỆU HƯỚNG DẪN</w:t>
      </w:r>
    </w:p>
    <w:p>
      <w:pPr>
        <w:spacing w:before="0" w:after="200" w:line="300" w:lineRule="auto"/>
        <w:jc w:val="center"/>
      </w:pPr>
      <w:r>
        <w:rPr>
          <w:rFonts w:ascii="Calibri" w:hAnsi="Calibri" w:eastAsia="Calibri"/>
          <w:b/>
          <w:i w:val="0"/>
          <w:color w:val="0B2545"/>
          <w:sz w:val="48"/>
        </w:rPr>
        <w:t>SỬ DỤNG HỆ THỐNG QUẢN LÝ SỰ CỐ</w:t>
        <w:br/>
        <w:t>VÀ SỔ NỘI NGHIỆP BDTX</w:t>
      </w:r>
    </w:p>
    <w:p>
      <w:pPr>
        <w:spacing w:before="0" w:after="440" w:line="300" w:lineRule="auto"/>
        <w:jc w:val="center"/>
      </w:pPr>
      <w:r>
        <w:rPr>
          <w:rFonts w:ascii="Calibri" w:hAnsi="Calibri" w:eastAsia="Calibri"/>
          <w:b w:val="0"/>
          <w:i w:val="0"/>
          <w:color w:val="596879"/>
          <w:sz w:val="26"/>
        </w:rPr>
        <w:t>Web điều hành • Web nhật ký • Ứng dụng Flutter hiện trường</w:t>
      </w:r>
    </w:p>
    <w:p>
      <w:pPr>
        <w:jc w:val="center"/>
      </w:pPr>
      <w:r>
        <w:drawing>
          <wp:inline xmlns:a="http://schemas.openxmlformats.org/drawingml/2006/main" xmlns:pic="http://schemas.openxmlformats.org/drawingml/2006/picture">
            <wp:extent cx="5577840" cy="210591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77840" cy="210591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 Trang giới thiệu và lối vào các phân hệ của hệ thống.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tcPr>
          <w:p>
            <w:pPr>
              <w:spacing w:after="0"/>
            </w:pPr>
            <w:r>
              <w:rPr>
                <w:rFonts w:ascii="Calibri" w:hAnsi="Calibri" w:eastAsia="Calibri"/>
                <w:b/>
                <w:color w:val="0B2545"/>
                <w:sz w:val="22"/>
              </w:rPr>
              <w:t xml:space="preserve">Mục đích  </w:t>
            </w:r>
            <w:r>
              <w:rPr>
                <w:rFonts w:ascii="Calibri" w:hAnsi="Calibri" w:eastAsia="Calibri"/>
                <w:sz w:val="22"/>
              </w:rPr>
              <w:t>Hướng dẫn thống nhất quy trình ghi nhận sự cố tại hiện trường, kiểm duyệt nội bộ, nhập sổ BDTX và xuất báo cáo chính thức.</w:t>
            </w:r>
          </w:p>
        </w:tc>
      </w:tr>
    </w:tbl>
    <w:p>
      <w:pPr>
        <w:spacing w:after="40"/>
      </w:pPr>
    </w:p>
    <w:p>
      <w:pPr>
        <w:spacing w:before="0" w:after="120" w:line="300" w:lineRule="auto"/>
        <w:jc w:val="center"/>
      </w:pPr>
      <w:r>
        <w:rPr>
          <w:rFonts w:ascii="Calibri" w:hAnsi="Calibri" w:eastAsia="Calibri"/>
          <w:b w:val="0"/>
          <w:i w:val="0"/>
          <w:color w:val="596879"/>
          <w:sz w:val="20"/>
        </w:rPr>
        <w:t>Phiên bản tổng hợp: 29/07/2026</w:t>
      </w:r>
    </w:p>
    <w:p>
      <w:r>
        <w:br w:type="page"/>
      </w:r>
    </w:p>
    <w:p>
      <w:pPr>
        <w:keepNext/>
        <w:spacing w:before="360" w:after="180"/>
      </w:pPr>
      <w:r>
        <w:rPr>
          <w:rFonts w:ascii="Calibri" w:hAnsi="Calibri" w:eastAsia="Calibri"/>
          <w:b/>
          <w:color w:val="2E74B5"/>
          <w:sz w:val="32"/>
        </w:rPr>
        <w:t>1. Tổng quan, phân quyền và luồng dữ liệu</w:t>
      </w:r>
    </w:p>
    <w:p>
      <w:pPr>
        <w:spacing w:before="0" w:after="120" w:line="300" w:lineRule="auto"/>
      </w:pPr>
      <w:r>
        <w:rPr>
          <w:rFonts w:ascii="Calibri" w:hAnsi="Calibri" w:eastAsia="Calibri"/>
          <w:b w:val="0"/>
          <w:i w:val="0"/>
          <w:sz w:val="22"/>
        </w:rPr>
        <w:t>Hệ thống là công cụ nội bộ quản lý sự cố đường bộ. Dữ liệu được phân tách theo công ty và người dùng; ảnh hoặc số liệu hiện trường chỉ được dùng để lập báo cáo sau khi kiểm tra nội bộ.</w:t>
      </w:r>
    </w:p>
    <w:tbl>
      <w:tblPr>
        <w:tblStyle w:val="TableGrid"/>
        <w:tblW w:type="dxa" w:w="9360"/>
        <w:jc w:val="left"/>
        <w:tblLayout w:type="fixed"/>
        <w:tblLook w:firstColumn="1" w:firstRow="1" w:lastColumn="0" w:lastRow="0" w:noHBand="0" w:noVBand="1" w:val="04A0"/>
        <w:tblInd w:w="120" w:type="dxa"/>
      </w:tblPr>
      <w:tblGrid>
        <w:gridCol w:w="2000"/>
        <w:gridCol w:w="2800"/>
        <w:gridCol w:w="4560"/>
      </w:tblGrid>
      <w:tr>
        <w:tc>
          <w:tcPr>
            <w:tcW w:type="dxa" w:w="2000"/>
            <w:vAlign w:val="center"/>
            <w:tcMar>
              <w:top w:w="90" w:type="dxa"/>
              <w:bottom w:w="90" w:type="dxa"/>
              <w:start w:w="120" w:type="dxa"/>
              <w:end w:w="120" w:type="dxa"/>
            </w:tcMar>
            <w:shd w:fill="E8EEF5"/>
          </w:tcPr>
          <w:p>
            <w:pPr>
              <w:jc w:val="center"/>
            </w:pPr>
            <w:r>
              <w:rPr>
                <w:rFonts w:ascii="Calibri" w:hAnsi="Calibri" w:eastAsia="Calibri"/>
                <w:b/>
                <w:color w:val="0B2545"/>
                <w:sz w:val="20"/>
              </w:rPr>
              <w:t>Vai trò</w:t>
            </w:r>
          </w:p>
        </w:tc>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Phạm vi</w:t>
            </w:r>
          </w:p>
        </w:tc>
        <w:tc>
          <w:tcPr>
            <w:tcW w:type="dxa" w:w="4560"/>
            <w:vAlign w:val="center"/>
            <w:tcMar>
              <w:top w:w="90" w:type="dxa"/>
              <w:bottom w:w="90" w:type="dxa"/>
              <w:start w:w="120" w:type="dxa"/>
              <w:end w:w="120" w:type="dxa"/>
            </w:tcMar>
            <w:shd w:fill="E8EEF5"/>
          </w:tcPr>
          <w:p>
            <w:pPr>
              <w:jc w:val="center"/>
            </w:pPr>
            <w:r>
              <w:rPr>
                <w:rFonts w:ascii="Calibri" w:hAnsi="Calibri" w:eastAsia="Calibri"/>
                <w:b/>
                <w:color w:val="0B2545"/>
                <w:sz w:val="20"/>
              </w:rPr>
              <w:t>Quyền chính</w:t>
            </w:r>
          </w:p>
        </w:tc>
      </w:tr>
      <w:tr>
        <w:tc>
          <w:tcPr>
            <w:tcW w:type="dxa" w:w="2000"/>
          </w:tcPr>
          <w:p>
            <w:pPr>
              <w:spacing w:after="0"/>
            </w:pPr>
            <w:r>
              <w:rPr>
                <w:rFonts w:ascii="Calibri" w:hAnsi="Calibri" w:eastAsia="Calibri"/>
                <w:sz w:val="20"/>
              </w:rPr>
              <w:t>ADMIN / Lãnh đạo</w:t>
            </w:r>
          </w:p>
        </w:tc>
        <w:tc>
          <w:tcPr>
            <w:tcW w:type="dxa" w:w="2800"/>
          </w:tcPr>
          <w:p>
            <w:pPr>
              <w:spacing w:after="0"/>
            </w:pPr>
            <w:r>
              <w:rPr>
                <w:rFonts w:ascii="Calibri" w:hAnsi="Calibri" w:eastAsia="Calibri"/>
                <w:sz w:val="20"/>
              </w:rPr>
              <w:t>Web điều hành, web nhật ký</w:t>
            </w:r>
          </w:p>
        </w:tc>
        <w:tc>
          <w:tcPr>
            <w:tcW w:type="dxa" w:w="4560"/>
          </w:tcPr>
          <w:p>
            <w:pPr>
              <w:spacing w:after="0"/>
            </w:pPr>
            <w:r>
              <w:rPr>
                <w:rFonts w:ascii="Calibri" w:hAnsi="Calibri" w:eastAsia="Calibri"/>
                <w:sz w:val="20"/>
              </w:rPr>
              <w:t>Xem toàn bộ dữ liệu công ty; kiểm duyệt, sửa/xóa, giao việc, phục hồi, xuất Word/Excel và quản lý danh mục.</w:t>
            </w:r>
          </w:p>
        </w:tc>
      </w:tr>
      <w:tr>
        <w:tc>
          <w:tcPr>
            <w:tcW w:type="dxa" w:w="2000"/>
          </w:tcPr>
          <w:p>
            <w:pPr>
              <w:spacing w:after="0"/>
            </w:pPr>
            <w:r>
              <w:rPr>
                <w:rFonts w:ascii="Calibri" w:hAnsi="Calibri" w:eastAsia="Calibri"/>
                <w:sz w:val="20"/>
              </w:rPr>
              <w:t>USER / Hạt trưởng</w:t>
            </w:r>
          </w:p>
        </w:tc>
        <w:tc>
          <w:tcPr>
            <w:tcW w:type="dxa" w:w="2800"/>
          </w:tcPr>
          <w:p>
            <w:pPr>
              <w:spacing w:after="0"/>
            </w:pPr>
            <w:r>
              <w:rPr>
                <w:rFonts w:ascii="Calibri" w:hAnsi="Calibri" w:eastAsia="Calibri"/>
                <w:sz w:val="20"/>
              </w:rPr>
              <w:t>App hiện trường, web nhật ký</w:t>
            </w:r>
          </w:p>
        </w:tc>
        <w:tc>
          <w:tcPr>
            <w:tcW w:type="dxa" w:w="4560"/>
          </w:tcPr>
          <w:p>
            <w:pPr>
              <w:spacing w:after="0"/>
            </w:pPr>
            <w:r>
              <w:rPr>
                <w:rFonts w:ascii="Calibri" w:hAnsi="Calibri" w:eastAsia="Calibri"/>
                <w:sz w:val="20"/>
              </w:rPr>
              <w:t>Ghi nhận/sửa dữ liệu được giao; chụp ảnh; thực hiện yêu cầu bổ sung; nhập và sửa sổ theo quyền.</w:t>
            </w:r>
          </w:p>
        </w:tc>
      </w:tr>
      <w:tr>
        <w:tc>
          <w:tcPr>
            <w:tcW w:type="dxa" w:w="2000"/>
          </w:tcPr>
          <w:p>
            <w:pPr>
              <w:spacing w:after="0"/>
            </w:pPr>
            <w:r>
              <w:rPr>
                <w:rFonts w:ascii="Calibri" w:hAnsi="Calibri" w:eastAsia="Calibri"/>
                <w:sz w:val="20"/>
              </w:rPr>
              <w:t>Người xem</w:t>
            </w:r>
          </w:p>
        </w:tc>
        <w:tc>
          <w:tcPr>
            <w:tcW w:type="dxa" w:w="2800"/>
          </w:tcPr>
          <w:p>
            <w:pPr>
              <w:spacing w:after="0"/>
            </w:pPr>
            <w:r>
              <w:rPr>
                <w:rFonts w:ascii="Calibri" w:hAnsi="Calibri" w:eastAsia="Calibri"/>
                <w:sz w:val="20"/>
              </w:rPr>
              <w:t>Web nhật ký</w:t>
            </w:r>
          </w:p>
        </w:tc>
        <w:tc>
          <w:tcPr>
            <w:tcW w:type="dxa" w:w="4560"/>
          </w:tcPr>
          <w:p>
            <w:pPr>
              <w:spacing w:after="0"/>
            </w:pPr>
            <w:r>
              <w:rPr>
                <w:rFonts w:ascii="Calibri" w:hAnsi="Calibri" w:eastAsia="Calibri"/>
                <w:sz w:val="20"/>
              </w:rPr>
              <w:t>Xem dữ liệu theo người/hạt đã chọn; không ghi thay đổi ở chế độ chỉ xem.</w:t>
            </w:r>
          </w:p>
        </w:tc>
      </w:tr>
    </w:tbl>
    <w:p>
      <w:pPr>
        <w:spacing w:after="40"/>
      </w:pPr>
    </w:p>
    <w:p>
      <w:pPr>
        <w:keepNext/>
        <w:spacing w:before="260" w:after="120"/>
      </w:pPr>
      <w:r>
        <w:rPr>
          <w:rFonts w:ascii="Calibri" w:hAnsi="Calibri" w:eastAsia="Calibri"/>
          <w:b/>
          <w:color w:val="2E74B5"/>
          <w:sz w:val="26"/>
        </w:rPr>
        <w:t>Chuỗi thao tác chuẩn</w:t>
      </w:r>
    </w:p>
    <w:p>
      <w:pPr>
        <w:pStyle w:val="ListNumber"/>
        <w:spacing w:after="80" w:line="300" w:lineRule="auto"/>
      </w:pPr>
      <w:r>
        <w:rPr>
          <w:rFonts w:ascii="Calibri" w:hAnsi="Calibri" w:eastAsia="Calibri"/>
          <w:sz w:val="22"/>
        </w:rPr>
        <w:t>Ghi nhận sự cố và ảnh tại hiện trường bằng app.</w:t>
      </w:r>
    </w:p>
    <w:p>
      <w:pPr>
        <w:pStyle w:val="ListNumber"/>
        <w:spacing w:after="80" w:line="300" w:lineRule="auto"/>
      </w:pPr>
      <w:r>
        <w:rPr>
          <w:rFonts w:ascii="Calibri" w:hAnsi="Calibri" w:eastAsia="Calibri"/>
          <w:sz w:val="22"/>
        </w:rPr>
        <w:t>Đồng bộ dữ liệu khi có mạng; dữ liệu gắn với công ty và người tạo.</w:t>
      </w:r>
    </w:p>
    <w:p>
      <w:pPr>
        <w:pStyle w:val="ListNumber"/>
        <w:spacing w:after="80" w:line="300" w:lineRule="auto"/>
      </w:pPr>
      <w:r>
        <w:rPr>
          <w:rFonts w:ascii="Calibri" w:hAnsi="Calibri" w:eastAsia="Calibri"/>
          <w:sz w:val="22"/>
        </w:rPr>
        <w:t>ADMIN kiểm tra trên web điều hành; sửa/xóa hoặc yêu cầu bổ sung khi cần.</w:t>
      </w:r>
    </w:p>
    <w:p>
      <w:pPr>
        <w:pStyle w:val="ListNumber"/>
        <w:spacing w:after="80" w:line="300" w:lineRule="auto"/>
      </w:pPr>
      <w:r>
        <w:rPr>
          <w:rFonts w:ascii="Calibri" w:hAnsi="Calibri" w:eastAsia="Calibri"/>
          <w:sz w:val="22"/>
        </w:rPr>
        <w:t>USER/Hạt trưởng tiếp nhận yêu cầu, bổ sung ảnh/thông tin và gửi duyệt.</w:t>
      </w:r>
    </w:p>
    <w:p>
      <w:pPr>
        <w:pStyle w:val="ListNumber"/>
        <w:spacing w:after="80" w:line="300" w:lineRule="auto"/>
      </w:pPr>
      <w:r>
        <w:rPr>
          <w:rFonts w:ascii="Calibri" w:hAnsi="Calibri" w:eastAsia="Calibri"/>
          <w:sz w:val="22"/>
        </w:rPr>
        <w:t>Đưa dữ liệu hợp lệ vào các sổ BDTX; kiểm tra lần cuối trước khi xuất Word/Excel.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FF4E5"/>
          </w:tcPr>
          <w:p>
            <w:pPr>
              <w:spacing w:after="0"/>
            </w:pPr>
            <w:r>
              <w:rPr>
                <w:rFonts w:ascii="Calibri" w:hAnsi="Calibri" w:eastAsia="Calibri"/>
                <w:b/>
                <w:color w:val="0B2545"/>
                <w:sz w:val="22"/>
              </w:rPr>
              <w:t xml:space="preserve">Nguyên tắc kiểm duyệt  </w:t>
            </w:r>
            <w:r>
              <w:rPr>
                <w:rFonts w:ascii="Calibri" w:hAnsi="Calibri" w:eastAsia="Calibri"/>
                <w:sz w:val="22"/>
              </w:rPr>
              <w:t>Không coi ảnh do hiện trường chụp là báo cáo chính thức nếu chưa kiểm tra đúng tuyến, lý trình, loại sự cố, khối lượng, tiến độ và ảnh trước/sau.</w:t>
            </w:r>
          </w:p>
        </w:tc>
      </w:tr>
    </w:tbl>
    <w:p>
      <w:pPr>
        <w:spacing w:after="40"/>
      </w:pPr>
    </w:p>
    <w:p>
      <w:pPr>
        <w:keepNext/>
        <w:spacing w:before="360" w:after="180"/>
      </w:pPr>
      <w:r>
        <w:rPr>
          <w:rFonts w:ascii="Calibri" w:hAnsi="Calibri" w:eastAsia="Calibri"/>
          <w:b/>
          <w:color w:val="2E74B5"/>
          <w:sz w:val="32"/>
        </w:rPr>
        <w:t>2. Đăng nhập Web điều hành</w:t>
      </w:r>
    </w:p>
    <w:p>
      <w:pPr>
        <w:spacing w:before="0" w:after="120" w:line="300" w:lineRule="auto"/>
      </w:pPr>
      <w:r>
        <w:rPr>
          <w:rFonts w:ascii="Calibri" w:hAnsi="Calibri" w:eastAsia="Calibri"/>
          <w:b w:val="0"/>
          <w:i w:val="0"/>
          <w:sz w:val="22"/>
        </w:rPr>
        <w:t>Phân hệ Điều hành dành cho tài khoản ADMIN: lãnh đạo quản lý cung/hạt, cán bộ thống kê và người được cấp quyền quản trị.</w:t>
      </w:r>
    </w:p>
    <w:p>
      <w:pPr>
        <w:pStyle w:val="ListNumber"/>
        <w:spacing w:after="80" w:line="300" w:lineRule="auto"/>
      </w:pPr>
      <w:r>
        <w:rPr>
          <w:rFonts w:ascii="Calibri" w:hAnsi="Calibri" w:eastAsia="Calibri"/>
          <w:sz w:val="22"/>
        </w:rPr>
        <w:t>Truy cập https://quanlysuco-road.vercel.app/ và chọn tab “Điều hành”.</w:t>
      </w:r>
    </w:p>
    <w:p>
      <w:pPr>
        <w:pStyle w:val="ListNumber"/>
        <w:spacing w:after="80" w:line="300" w:lineRule="auto"/>
      </w:pPr>
      <w:r>
        <w:rPr>
          <w:rFonts w:ascii="Calibri" w:hAnsi="Calibri" w:eastAsia="Calibri"/>
          <w:sz w:val="22"/>
        </w:rPr>
        <w:t>Nhập email và mật khẩu tài khoản ADMIN, sau đó bấm “Đăng nhập”.</w:t>
      </w:r>
    </w:p>
    <w:p>
      <w:pPr>
        <w:pStyle w:val="ListNumber"/>
        <w:spacing w:after="80" w:line="300" w:lineRule="auto"/>
      </w:pPr>
      <w:r>
        <w:rPr>
          <w:rFonts w:ascii="Calibri" w:hAnsi="Calibri" w:eastAsia="Calibri"/>
          <w:sz w:val="22"/>
        </w:rPr>
        <w:t>Sau khi vào hệ thống, chọn mục phù hợp ở thanh menu trái: Tổng quan, Điều hành sự cố, Thùng rác, Yêu cầu bổ sung hoặc Danh mục.</w:t>
      </w:r>
    </w:p>
    <w:p>
      <w:pPr>
        <w:jc w:val="center"/>
      </w:pPr>
      <w:r>
        <w:drawing>
          <wp:inline xmlns:a="http://schemas.openxmlformats.org/drawingml/2006/main" xmlns:pic="http://schemas.openxmlformats.org/drawingml/2006/picture">
            <wp:extent cx="3657600" cy="302503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657600" cy="3025036"/>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 Màn hình đăng nhập Web điều hành.</w:t>
      </w:r>
    </w:p>
    <w:p>
      <w:pPr>
        <w:keepNext/>
        <w:spacing w:before="360" w:after="180"/>
      </w:pPr>
      <w:r>
        <w:rPr>
          <w:rFonts w:ascii="Calibri" w:hAnsi="Calibri" w:eastAsia="Calibri"/>
          <w:b/>
          <w:color w:val="2E74B5"/>
          <w:sz w:val="32"/>
        </w:rPr>
        <w:t>3. Tab Tổng quan</w:t>
      </w:r>
    </w:p>
    <w:p>
      <w:pPr>
        <w:spacing w:before="0" w:after="120" w:line="300" w:lineRule="auto"/>
      </w:pPr>
      <w:r>
        <w:rPr>
          <w:rFonts w:ascii="Calibri" w:hAnsi="Calibri" w:eastAsia="Calibri"/>
          <w:b w:val="0"/>
          <w:i w:val="0"/>
          <w:sz w:val="22"/>
        </w:rPr>
        <w:t>Tổng quan giúp theo dõi nhanh tình hình sự cố trên các tuyến đường thuộc phạm vi quản lý. Các chỉ số luôn thay đổi theo điều kiện lọc đang áp dụng.</w:t>
      </w:r>
    </w:p>
    <w:p>
      <w:pPr>
        <w:pStyle w:val="ListBullet"/>
        <w:spacing w:after="80" w:line="300" w:lineRule="auto"/>
      </w:pPr>
      <w:r>
        <w:rPr>
          <w:rFonts w:ascii="Calibri" w:hAnsi="Calibri" w:eastAsia="Calibri"/>
          <w:sz w:val="22"/>
        </w:rPr>
        <w:t>Lọc theo tuyến đường, lý trình, khoảng thời gian, nhóm/loại sự cố và tiến độ xử lý.</w:t>
      </w:r>
    </w:p>
    <w:p>
      <w:pPr>
        <w:pStyle w:val="ListBullet"/>
        <w:spacing w:after="80" w:line="300" w:lineRule="auto"/>
      </w:pPr>
      <w:r>
        <w:rPr>
          <w:rFonts w:ascii="Calibri" w:hAnsi="Calibri" w:eastAsia="Calibri"/>
          <w:sz w:val="22"/>
        </w:rPr>
        <w:t>Theo dõi tổng số sự cố, khối lượng, trạng thái và thống kê theo tuyến.</w:t>
      </w:r>
    </w:p>
    <w:p>
      <w:pPr>
        <w:pStyle w:val="ListBullet"/>
        <w:spacing w:after="80" w:line="300" w:lineRule="auto"/>
      </w:pPr>
      <w:r>
        <w:rPr>
          <w:rFonts w:ascii="Calibri" w:hAnsi="Calibri" w:eastAsia="Calibri"/>
          <w:sz w:val="22"/>
        </w:rPr>
        <w:t>Dùng nút Tải lại để lấy dữ liệu mới sau khi hệ thống đồng bộ.</w:t>
      </w:r>
    </w:p>
    <w:p>
      <w:pPr>
        <w:jc w:val="center"/>
      </w:pPr>
      <w:r>
        <w:drawing>
          <wp:inline xmlns:a="http://schemas.openxmlformats.org/drawingml/2006/main" xmlns:pic="http://schemas.openxmlformats.org/drawingml/2006/picture">
            <wp:extent cx="5623560" cy="2486205"/>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23560" cy="248620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3. Tổng quan điều hành và bộ lọc dữ liệu.</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Bộ lọc</w:t>
            </w:r>
          </w:p>
        </w:tc>
        <w:tc>
          <w:tcPr>
            <w:tcW w:type="dxa" w:w="6560"/>
            <w:vAlign w:val="center"/>
            <w:tcMar>
              <w:top w:w="90" w:type="dxa"/>
              <w:bottom w:w="90" w:type="dxa"/>
              <w:start w:w="120" w:type="dxa"/>
              <w:end w:w="120" w:type="dxa"/>
            </w:tcMar>
            <w:shd w:fill="E8EEF5"/>
          </w:tcPr>
          <w:p>
            <w:pPr>
              <w:jc w:val="center"/>
            </w:pPr>
            <w:r>
              <w:rPr>
                <w:rFonts w:ascii="Calibri" w:hAnsi="Calibri" w:eastAsia="Calibri"/>
                <w:b/>
                <w:color w:val="0B2545"/>
                <w:sz w:val="20"/>
              </w:rPr>
              <w:t>Cách dùng</w:t>
            </w:r>
          </w:p>
        </w:tc>
      </w:tr>
      <w:tr>
        <w:tc>
          <w:tcPr>
            <w:tcW w:type="dxa" w:w="2800"/>
          </w:tcPr>
          <w:p>
            <w:pPr>
              <w:spacing w:after="0"/>
            </w:pPr>
            <w:r>
              <w:rPr>
                <w:rFonts w:ascii="Calibri" w:hAnsi="Calibri" w:eastAsia="Calibri"/>
                <w:sz w:val="20"/>
              </w:rPr>
              <w:t>Tuyến đường</w:t>
            </w:r>
          </w:p>
        </w:tc>
        <w:tc>
          <w:tcPr>
            <w:tcW w:type="dxa" w:w="6560"/>
          </w:tcPr>
          <w:p>
            <w:pPr>
              <w:spacing w:after="0"/>
            </w:pPr>
            <w:r>
              <w:rPr>
                <w:rFonts w:ascii="Calibri" w:hAnsi="Calibri" w:eastAsia="Calibri"/>
                <w:sz w:val="20"/>
              </w:rPr>
              <w:t>Chọn một hoặc nhiều tuyến để khoanh dữ liệu quản lý.</w:t>
            </w:r>
          </w:p>
        </w:tc>
      </w:tr>
      <w:tr>
        <w:tc>
          <w:tcPr>
            <w:tcW w:type="dxa" w:w="2800"/>
          </w:tcPr>
          <w:p>
            <w:pPr>
              <w:spacing w:after="0"/>
            </w:pPr>
            <w:r>
              <w:rPr>
                <w:rFonts w:ascii="Calibri" w:hAnsi="Calibri" w:eastAsia="Calibri"/>
                <w:sz w:val="20"/>
              </w:rPr>
              <w:t>Thời gian</w:t>
            </w:r>
          </w:p>
        </w:tc>
        <w:tc>
          <w:tcPr>
            <w:tcW w:type="dxa" w:w="6560"/>
          </w:tcPr>
          <w:p>
            <w:pPr>
              <w:spacing w:after="0"/>
            </w:pPr>
            <w:r>
              <w:rPr>
                <w:rFonts w:ascii="Calibri" w:hAnsi="Calibri" w:eastAsia="Calibri"/>
                <w:sz w:val="20"/>
              </w:rPr>
              <w:t>Chọn Từ ngày/Đến ngày để thống kê theo kỳ.</w:t>
            </w:r>
          </w:p>
        </w:tc>
      </w:tr>
      <w:tr>
        <w:tc>
          <w:tcPr>
            <w:tcW w:type="dxa" w:w="2800"/>
          </w:tcPr>
          <w:p>
            <w:pPr>
              <w:spacing w:after="0"/>
            </w:pPr>
            <w:r>
              <w:rPr>
                <w:rFonts w:ascii="Calibri" w:hAnsi="Calibri" w:eastAsia="Calibri"/>
                <w:sz w:val="20"/>
              </w:rPr>
              <w:t>Nhóm/loại sự cố</w:t>
            </w:r>
          </w:p>
        </w:tc>
        <w:tc>
          <w:tcPr>
            <w:tcW w:type="dxa" w:w="6560"/>
          </w:tcPr>
          <w:p>
            <w:pPr>
              <w:spacing w:after="0"/>
            </w:pPr>
            <w:r>
              <w:rPr>
                <w:rFonts w:ascii="Calibri" w:hAnsi="Calibri" w:eastAsia="Calibri"/>
                <w:sz w:val="20"/>
              </w:rPr>
              <w:t>Giới hạn đúng loại công việc cần theo dõi.</w:t>
            </w:r>
          </w:p>
        </w:tc>
      </w:tr>
      <w:tr>
        <w:tc>
          <w:tcPr>
            <w:tcW w:type="dxa" w:w="2800"/>
          </w:tcPr>
          <w:p>
            <w:pPr>
              <w:spacing w:after="0"/>
            </w:pPr>
            <w:r>
              <w:rPr>
                <w:rFonts w:ascii="Calibri" w:hAnsi="Calibri" w:eastAsia="Calibri"/>
                <w:sz w:val="20"/>
              </w:rPr>
              <w:t>Tiến độ</w:t>
            </w:r>
          </w:p>
        </w:tc>
        <w:tc>
          <w:tcPr>
            <w:tcW w:type="dxa" w:w="6560"/>
          </w:tcPr>
          <w:p>
            <w:pPr>
              <w:spacing w:after="0"/>
            </w:pPr>
            <w:r>
              <w:rPr>
                <w:rFonts w:ascii="Calibri" w:hAnsi="Calibri" w:eastAsia="Calibri"/>
                <w:sz w:val="20"/>
              </w:rPr>
              <w:t>Phân biệt Chưa xử lý, Đang xử lý, Hoàn thành.</w:t>
            </w:r>
          </w:p>
        </w:tc>
      </w:tr>
    </w:tbl>
    <w:p>
      <w:pPr>
        <w:spacing w:after="40"/>
      </w:pPr>
    </w:p>
    <w:p>
      <w:pPr>
        <w:jc w:val="center"/>
      </w:pPr>
      <w:r>
        <w:drawing>
          <wp:inline xmlns:a="http://schemas.openxmlformats.org/drawingml/2006/main" xmlns:pic="http://schemas.openxmlformats.org/drawingml/2006/picture">
            <wp:extent cx="4297680" cy="503088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4297680" cy="50308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4. Chọn tuyến đường trong bộ lọc.</w:t>
      </w:r>
    </w:p>
    <w:p>
      <w:pPr>
        <w:jc w:val="center"/>
      </w:pPr>
      <w:r>
        <w:drawing>
          <wp:inline xmlns:a="http://schemas.openxmlformats.org/drawingml/2006/main" xmlns:pic="http://schemas.openxmlformats.org/drawingml/2006/picture">
            <wp:extent cx="3108960" cy="385621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3108960" cy="3856217"/>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5. Chọn thời gian trong bộ lọc.</w:t>
      </w:r>
    </w:p>
    <w:p>
      <w:pPr>
        <w:jc w:val="center"/>
      </w:pPr>
      <w:r>
        <w:drawing>
          <wp:inline xmlns:a="http://schemas.openxmlformats.org/drawingml/2006/main" xmlns:pic="http://schemas.openxmlformats.org/drawingml/2006/picture">
            <wp:extent cx="4846320" cy="3829679"/>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4846320" cy="382967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6. Lọc theo nhóm và loại sự cố.</w:t>
      </w:r>
    </w:p>
    <w:p>
      <w:pPr>
        <w:keepNext/>
        <w:spacing w:before="360" w:after="180"/>
      </w:pPr>
      <w:r>
        <w:rPr>
          <w:rFonts w:ascii="Calibri" w:hAnsi="Calibri" w:eastAsia="Calibri"/>
          <w:b/>
          <w:color w:val="2E74B5"/>
          <w:sz w:val="32"/>
        </w:rPr>
        <w:t>4. Tab Điều hành sự cố</w:t>
      </w:r>
    </w:p>
    <w:p>
      <w:pPr>
        <w:spacing w:before="0" w:after="120" w:line="300" w:lineRule="auto"/>
      </w:pPr>
      <w:r>
        <w:rPr>
          <w:rFonts w:ascii="Calibri" w:hAnsi="Calibri" w:eastAsia="Calibri"/>
          <w:b w:val="0"/>
          <w:i w:val="0"/>
          <w:sz w:val="22"/>
        </w:rPr>
        <w:t>Đây là khu vực tiếp nhận dữ liệu sự cố được đồng bộ từ ứng dụng điện thoại do Hạt trưởng/nhân viên tuần đường ghi nhận. ADMIN theo dõi, cập nhật, phê duyệt và xuất báo cáo tại đây.</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90" w:type="dxa"/>
              <w:bottom w:w="90" w:type="dxa"/>
              <w:start w:w="120" w:type="dxa"/>
              <w:end w:w="120" w:type="dxa"/>
            </w:tcMar>
            <w:shd w:fill="E8EEF5"/>
          </w:tcPr>
          <w:p>
            <w:pPr>
              <w:jc w:val="center"/>
            </w:pPr>
            <w:r>
              <w:rPr>
                <w:rFonts w:ascii="Calibri" w:hAnsi="Calibri" w:eastAsia="Calibri"/>
                <w:b/>
                <w:color w:val="0B2545"/>
                <w:sz w:val="20"/>
              </w:rPr>
              <w:t>Chức năng</w:t>
            </w:r>
          </w:p>
        </w:tc>
        <w:tc>
          <w:tcPr>
            <w:tcW w:type="dxa" w:w="6560"/>
            <w:vAlign w:val="center"/>
            <w:tcMar>
              <w:top w:w="90" w:type="dxa"/>
              <w:bottom w:w="90" w:type="dxa"/>
              <w:start w:w="120" w:type="dxa"/>
              <w:end w:w="120" w:type="dxa"/>
            </w:tcMar>
            <w:shd w:fill="E8EEF5"/>
          </w:tcPr>
          <w:p>
            <w:pPr>
              <w:jc w:val="center"/>
            </w:pPr>
            <w:r>
              <w:rPr>
                <w:rFonts w:ascii="Calibri" w:hAnsi="Calibri" w:eastAsia="Calibri"/>
                <w:b/>
                <w:color w:val="0B2545"/>
                <w:sz w:val="20"/>
              </w:rPr>
              <w:t>Mục đích</w:t>
            </w:r>
          </w:p>
        </w:tc>
      </w:tr>
      <w:tr>
        <w:tc>
          <w:tcPr>
            <w:tcW w:type="dxa" w:w="2800"/>
          </w:tcPr>
          <w:p>
            <w:pPr>
              <w:spacing w:after="0"/>
            </w:pPr>
            <w:r>
              <w:rPr>
                <w:rFonts w:ascii="Calibri" w:hAnsi="Calibri" w:eastAsia="Calibri"/>
                <w:sz w:val="20"/>
              </w:rPr>
              <w:t>Danh sách và bộ lọc</w:t>
            </w:r>
          </w:p>
        </w:tc>
        <w:tc>
          <w:tcPr>
            <w:tcW w:type="dxa" w:w="6560"/>
          </w:tcPr>
          <w:p>
            <w:pPr>
              <w:spacing w:after="0"/>
            </w:pPr>
            <w:r>
              <w:rPr>
                <w:rFonts w:ascii="Calibri" w:hAnsi="Calibri" w:eastAsia="Calibri"/>
                <w:sz w:val="20"/>
              </w:rPr>
              <w:t>Quản lý theo tuyến, lý trình, thời gian, loại sự cố, tiến độ và người tạo.</w:t>
            </w:r>
          </w:p>
        </w:tc>
      </w:tr>
      <w:tr>
        <w:tc>
          <w:tcPr>
            <w:tcW w:type="dxa" w:w="2800"/>
          </w:tcPr>
          <w:p>
            <w:pPr>
              <w:spacing w:after="0"/>
            </w:pPr>
            <w:r>
              <w:rPr>
                <w:rFonts w:ascii="Calibri" w:hAnsi="Calibri" w:eastAsia="Calibri"/>
                <w:sz w:val="20"/>
              </w:rPr>
              <w:t>Thêm/Sửa/Xem/Xóa</w:t>
            </w:r>
          </w:p>
        </w:tc>
        <w:tc>
          <w:tcPr>
            <w:tcW w:type="dxa" w:w="6560"/>
          </w:tcPr>
          <w:p>
            <w:pPr>
              <w:spacing w:after="0"/>
            </w:pPr>
            <w:r>
              <w:rPr>
                <w:rFonts w:ascii="Calibri" w:hAnsi="Calibri" w:eastAsia="Calibri"/>
                <w:sz w:val="20"/>
              </w:rPr>
              <w:t>Cập nhật dữ liệu sai lệch, kiểm tra chi tiết hoặc loại hồ sơ không sử dụng.</w:t>
            </w:r>
          </w:p>
        </w:tc>
      </w:tr>
      <w:tr>
        <w:tc>
          <w:tcPr>
            <w:tcW w:type="dxa" w:w="2800"/>
          </w:tcPr>
          <w:p>
            <w:pPr>
              <w:spacing w:after="0"/>
            </w:pPr>
            <w:r>
              <w:rPr>
                <w:rFonts w:ascii="Calibri" w:hAnsi="Calibri" w:eastAsia="Calibri"/>
                <w:sz w:val="20"/>
              </w:rPr>
              <w:t>Chi tiết và ảnh</w:t>
            </w:r>
          </w:p>
        </w:tc>
        <w:tc>
          <w:tcPr>
            <w:tcW w:type="dxa" w:w="6560"/>
          </w:tcPr>
          <w:p>
            <w:pPr>
              <w:spacing w:after="0"/>
            </w:pPr>
            <w:r>
              <w:rPr>
                <w:rFonts w:ascii="Calibri" w:hAnsi="Calibri" w:eastAsia="Calibri"/>
                <w:sz w:val="20"/>
              </w:rPr>
              <w:t>Đối chiếu hiện trạng, ảnh sau xử lý, kích thước, khối lượng, đơn vị, người tạo và tiến độ.</w:t>
            </w:r>
          </w:p>
        </w:tc>
      </w:tr>
      <w:tr>
        <w:tc>
          <w:tcPr>
            <w:tcW w:type="dxa" w:w="2800"/>
          </w:tcPr>
          <w:p>
            <w:pPr>
              <w:spacing w:after="0"/>
            </w:pPr>
            <w:r>
              <w:rPr>
                <w:rFonts w:ascii="Calibri" w:hAnsi="Calibri" w:eastAsia="Calibri"/>
                <w:sz w:val="20"/>
              </w:rPr>
              <w:t>Xuất báo cáo</w:t>
            </w:r>
          </w:p>
        </w:tc>
        <w:tc>
          <w:tcPr>
            <w:tcW w:type="dxa" w:w="6560"/>
          </w:tcPr>
          <w:p>
            <w:pPr>
              <w:spacing w:after="0"/>
            </w:pPr>
            <w:r>
              <w:rPr>
                <w:rFonts w:ascii="Calibri" w:hAnsi="Calibri" w:eastAsia="Calibri"/>
                <w:sz w:val="20"/>
              </w:rPr>
              <w:t>Xuất Excel hoặc Word có ghép ảnh hiện trạng/sau xử lý sau khi kiểm duyệt.</w:t>
            </w:r>
          </w:p>
        </w:tc>
      </w:tr>
    </w:tbl>
    <w:p>
      <w:pPr>
        <w:spacing w:after="40"/>
      </w:pPr>
    </w:p>
    <w:p>
      <w:pPr>
        <w:jc w:val="center"/>
      </w:pPr>
      <w:r>
        <w:drawing>
          <wp:inline xmlns:a="http://schemas.openxmlformats.org/drawingml/2006/main" xmlns:pic="http://schemas.openxmlformats.org/drawingml/2006/picture">
            <wp:extent cx="5623560" cy="1627795"/>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23560" cy="162779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7. Danh sách sự cố trên Web điều hành.</w:t>
      </w:r>
    </w:p>
    <w:p>
      <w:pPr>
        <w:jc w:val="center"/>
      </w:pPr>
      <w:r>
        <w:drawing>
          <wp:inline xmlns:a="http://schemas.openxmlformats.org/drawingml/2006/main" xmlns:pic="http://schemas.openxmlformats.org/drawingml/2006/picture">
            <wp:extent cx="5623560" cy="1535465"/>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23560" cy="153546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8. Chọn một dòng sự cố để mở thông tin chi tiết.</w:t>
      </w:r>
    </w:p>
    <w:p>
      <w:pPr>
        <w:jc w:val="center"/>
      </w:pPr>
      <w:r>
        <w:drawing>
          <wp:inline xmlns:a="http://schemas.openxmlformats.org/drawingml/2006/main" xmlns:pic="http://schemas.openxmlformats.org/drawingml/2006/picture">
            <wp:extent cx="5303520" cy="3792084"/>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303520" cy="3792084"/>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9. Chi tiết sự cố: kiểm tra trường dữ liệu và ảnh hiện trạng/sau xử lý.</w:t>
      </w:r>
    </w:p>
    <w:p>
      <w:pPr>
        <w:keepNext/>
        <w:spacing w:before="260" w:after="120"/>
      </w:pPr>
      <w:r>
        <w:rPr>
          <w:rFonts w:ascii="Calibri" w:hAnsi="Calibri" w:eastAsia="Calibri"/>
          <w:b/>
          <w:color w:val="2E74B5"/>
          <w:sz w:val="26"/>
        </w:rPr>
        <w:t>4.1 Chọn hàng loạt và lập hồ sơ</w:t>
      </w:r>
    </w:p>
    <w:p>
      <w:pPr>
        <w:pStyle w:val="ListBullet"/>
        <w:spacing w:after="80" w:line="300" w:lineRule="auto"/>
      </w:pPr>
      <w:r>
        <w:rPr>
          <w:rFonts w:ascii="Calibri" w:hAnsi="Calibri" w:eastAsia="Calibri"/>
          <w:sz w:val="22"/>
        </w:rPr>
        <w:t>Gán lần trình cho các sự cố đã chọn để quản lý một đợt lập hồ sơ, tránh bỏ sót.</w:t>
      </w:r>
    </w:p>
    <w:p>
      <w:pPr>
        <w:pStyle w:val="ListBullet"/>
        <w:spacing w:after="80" w:line="300" w:lineRule="auto"/>
      </w:pPr>
      <w:r>
        <w:rPr>
          <w:rFonts w:ascii="Calibri" w:hAnsi="Calibri" w:eastAsia="Calibri"/>
          <w:sz w:val="22"/>
        </w:rPr>
        <w:t>Dùng “Xóa đã chọn” cho các sự cố không còn sử dụng sau khi xác nhận.</w:t>
      </w:r>
    </w:p>
    <w:p>
      <w:pPr>
        <w:pStyle w:val="ListBullet"/>
        <w:spacing w:after="80" w:line="300" w:lineRule="auto"/>
      </w:pPr>
      <w:r>
        <w:rPr>
          <w:rFonts w:ascii="Calibri" w:hAnsi="Calibri" w:eastAsia="Calibri"/>
          <w:sz w:val="22"/>
        </w:rPr>
        <w:t>Xuất Folder ảnh để lấy toàn bộ ảnh hiện trạng/ảnh xử lý theo thư mục riêng phục vụ lập hồ sơ, nghiệm thu hoặc báo cáo.</w:t>
      </w:r>
    </w:p>
    <w:p>
      <w:pPr>
        <w:pStyle w:val="ListBullet"/>
        <w:spacing w:after="80" w:line="300" w:lineRule="auto"/>
      </w:pPr>
      <w:r>
        <w:rPr>
          <w:rFonts w:ascii="Calibri" w:hAnsi="Calibri" w:eastAsia="Calibri"/>
          <w:sz w:val="22"/>
        </w:rPr>
        <w:t>Nên lọc “Trình hồ sơ: Chưa trình” trước khi gán lần trình.</w:t>
      </w:r>
    </w:p>
    <w:p>
      <w:pPr>
        <w:jc w:val="center"/>
      </w:pPr>
      <w:r>
        <w:drawing>
          <wp:inline xmlns:a="http://schemas.openxmlformats.org/drawingml/2006/main" xmlns:pic="http://schemas.openxmlformats.org/drawingml/2006/picture">
            <wp:extent cx="5623560" cy="248728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23560" cy="24872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10. Thao tác chọn hàng loạt, gán lần trình và xuất ảnh.</w:t>
      </w:r>
    </w:p>
    <w:p>
      <w:pPr>
        <w:keepNext/>
        <w:spacing w:before="360" w:after="180"/>
      </w:pPr>
      <w:r>
        <w:rPr>
          <w:rFonts w:ascii="Calibri" w:hAnsi="Calibri" w:eastAsia="Calibri"/>
          <w:b/>
          <w:color w:val="2E74B5"/>
          <w:sz w:val="32"/>
        </w:rPr>
        <w:t>5. Thùng rác và Yêu cầu bổ sung</w:t>
      </w:r>
    </w:p>
    <w:p>
      <w:pPr>
        <w:keepNext/>
        <w:spacing w:before="260" w:after="120"/>
      </w:pPr>
      <w:r>
        <w:rPr>
          <w:rFonts w:ascii="Calibri" w:hAnsi="Calibri" w:eastAsia="Calibri"/>
          <w:b/>
          <w:color w:val="2E74B5"/>
          <w:sz w:val="26"/>
        </w:rPr>
        <w:t>5.1 Tab Thùng rác</w:t>
      </w:r>
    </w:p>
    <w:p>
      <w:pPr>
        <w:spacing w:before="0" w:after="120" w:line="300" w:lineRule="auto"/>
      </w:pPr>
      <w:r>
        <w:rPr>
          <w:rFonts w:ascii="Calibri" w:hAnsi="Calibri" w:eastAsia="Calibri"/>
          <w:b w:val="0"/>
          <w:i w:val="0"/>
          <w:sz w:val="22"/>
        </w:rPr>
        <w:t>Thùng rác lưu tạm hồ sơ đã xóa để ADMIN có thể kiểm tra, phục hồi hoặc xóa vĩnh viễn. Theo phần hướng dẫn đã soạn, thời hạn lưu là 7 ngày; sau hạn này hệ thống tự xóa và không thể phục hồi.</w:t>
      </w:r>
    </w:p>
    <w:p>
      <w:pPr>
        <w:pStyle w:val="ListBullet"/>
        <w:spacing w:after="80" w:line="300" w:lineRule="auto"/>
      </w:pPr>
      <w:r>
        <w:rPr>
          <w:rFonts w:ascii="Calibri" w:hAnsi="Calibri" w:eastAsia="Calibri"/>
          <w:sz w:val="22"/>
        </w:rPr>
        <w:t>Xem danh sách hồ sơ đã xóa và thời gian còn lại.</w:t>
      </w:r>
    </w:p>
    <w:p>
      <w:pPr>
        <w:pStyle w:val="ListBullet"/>
        <w:spacing w:after="80" w:line="300" w:lineRule="auto"/>
      </w:pPr>
      <w:r>
        <w:rPr>
          <w:rFonts w:ascii="Calibri" w:hAnsi="Calibri" w:eastAsia="Calibri"/>
          <w:sz w:val="22"/>
        </w:rPr>
        <w:t>Khôi phục hồ sơ về danh sách quản lý nếu xóa nhầm.</w:t>
      </w:r>
    </w:p>
    <w:p>
      <w:pPr>
        <w:pStyle w:val="ListBullet"/>
        <w:spacing w:after="80" w:line="300" w:lineRule="auto"/>
      </w:pPr>
      <w:r>
        <w:rPr>
          <w:rFonts w:ascii="Calibri" w:hAnsi="Calibri" w:eastAsia="Calibri"/>
          <w:sz w:val="22"/>
        </w:rPr>
        <w:t>Chỉ xóa vĩnh viễn khi chắc chắn không còn cần dữ liệu.</w:t>
      </w:r>
    </w:p>
    <w:p>
      <w:pPr>
        <w:jc w:val="center"/>
      </w:pPr>
      <w:r>
        <w:drawing>
          <wp:inline xmlns:a="http://schemas.openxmlformats.org/drawingml/2006/main" xmlns:pic="http://schemas.openxmlformats.org/drawingml/2006/picture">
            <wp:extent cx="5623560" cy="1991987"/>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23560" cy="1991987"/>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11. Tab Thùng rác và các thao tác phục hồi/xóa vĩnh viễn.</w:t>
      </w:r>
    </w:p>
    <w:p>
      <w:pPr>
        <w:keepNext/>
        <w:spacing w:before="260" w:after="120"/>
      </w:pPr>
      <w:r>
        <w:rPr>
          <w:rFonts w:ascii="Calibri" w:hAnsi="Calibri" w:eastAsia="Calibri"/>
          <w:b/>
          <w:color w:val="2E74B5"/>
          <w:sz w:val="26"/>
        </w:rPr>
        <w:t>5.2 Tab Yêu cầu bổ sung</w:t>
      </w:r>
    </w:p>
    <w:p>
      <w:pPr>
        <w:spacing w:before="0" w:after="120" w:line="300" w:lineRule="auto"/>
      </w:pPr>
      <w:r>
        <w:rPr>
          <w:rFonts w:ascii="Calibri" w:hAnsi="Calibri" w:eastAsia="Calibri"/>
          <w:b w:val="0"/>
          <w:i w:val="0"/>
          <w:sz w:val="22"/>
        </w:rPr>
        <w:t>ADMIN dùng khu vực này để giao Hạt trưởng/USER bổ sung ảnh, khối lượng hoặc thông tin sai/thiếu. Các trạng thái chính: Chưa thực hiện, Chờ duyệt và Hoàn thành.</w:t>
      </w:r>
    </w:p>
    <w:p>
      <w:pPr>
        <w:pStyle w:val="ListNumber"/>
        <w:spacing w:after="80" w:line="300" w:lineRule="auto"/>
      </w:pPr>
      <w:r>
        <w:rPr>
          <w:rFonts w:ascii="Calibri" w:hAnsi="Calibri" w:eastAsia="Calibri"/>
          <w:sz w:val="22"/>
        </w:rPr>
        <w:t>Mở chi tiết sự cố và bấm “Yêu cầu bổ sung”.</w:t>
      </w:r>
    </w:p>
    <w:p>
      <w:pPr>
        <w:pStyle w:val="ListNumber"/>
        <w:spacing w:after="80" w:line="300" w:lineRule="auto"/>
      </w:pPr>
      <w:r>
        <w:rPr>
          <w:rFonts w:ascii="Calibri" w:hAnsi="Calibri" w:eastAsia="Calibri"/>
          <w:sz w:val="22"/>
        </w:rPr>
        <w:t>Chọn lý do, ghi rõ nội dung cần sửa rồi bấm giao việc.</w:t>
      </w:r>
    </w:p>
    <w:p>
      <w:pPr>
        <w:pStyle w:val="ListNumber"/>
        <w:spacing w:after="80" w:line="300" w:lineRule="auto"/>
      </w:pPr>
      <w:r>
        <w:rPr>
          <w:rFonts w:ascii="Calibri" w:hAnsi="Calibri" w:eastAsia="Calibri"/>
          <w:sz w:val="22"/>
        </w:rPr>
        <w:t>USER mở việc cần xử lý trên điện thoại, bổ sung thông tin/ảnh và bấm gửi duyệt.</w:t>
      </w:r>
    </w:p>
    <w:p>
      <w:pPr>
        <w:pStyle w:val="ListNumber"/>
        <w:spacing w:after="80" w:line="300" w:lineRule="auto"/>
      </w:pPr>
      <w:r>
        <w:rPr>
          <w:rFonts w:ascii="Calibri" w:hAnsi="Calibri" w:eastAsia="Calibri"/>
          <w:sz w:val="22"/>
        </w:rPr>
        <w:t>ADMIN kiểm tra kết quả; bấm duyệt nếu đạt, hoặc yêu cầu sửa lại nếu chưa đạt.</w:t>
      </w:r>
    </w:p>
    <w:p>
      <w:pPr>
        <w:jc w:val="center"/>
      </w:pPr>
      <w:r>
        <w:drawing>
          <wp:inline xmlns:a="http://schemas.openxmlformats.org/drawingml/2006/main" xmlns:pic="http://schemas.openxmlformats.org/drawingml/2006/picture">
            <wp:extent cx="5623560" cy="1733065"/>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23560" cy="1733065"/>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12. Danh sách yêu cầu bổ sung theo trạng thái.</w:t>
      </w:r>
    </w:p>
    <w:p>
      <w:pPr>
        <w:jc w:val="center"/>
      </w:pPr>
      <w:r>
        <w:drawing>
          <wp:inline xmlns:a="http://schemas.openxmlformats.org/drawingml/2006/main" xmlns:pic="http://schemas.openxmlformats.org/drawingml/2006/picture">
            <wp:extent cx="5212080" cy="4122989"/>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212080" cy="412298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13. Chi tiết yêu cầu bổ sung trên Web điều hành.</w:t>
      </w:r>
    </w:p>
    <w:p>
      <w:pPr>
        <w:jc w:val="center"/>
      </w:pPr>
      <w:r>
        <w:drawing>
          <wp:inline xmlns:a="http://schemas.openxmlformats.org/drawingml/2006/main" xmlns:pic="http://schemas.openxmlformats.org/drawingml/2006/picture">
            <wp:extent cx="4754880" cy="3979741"/>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4754880" cy="3979741"/>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14. Hộp thoại giao việc/yêu cầu bổ sung.</w:t>
      </w:r>
    </w:p>
    <w:p>
      <w:pPr>
        <w:keepNext/>
        <w:spacing w:before="360" w:after="180"/>
      </w:pPr>
      <w:r>
        <w:rPr>
          <w:rFonts w:ascii="Calibri" w:hAnsi="Calibri" w:eastAsia="Calibri"/>
          <w:b/>
          <w:color w:val="2E74B5"/>
          <w:sz w:val="32"/>
        </w:rPr>
        <w:t>6. Ứng dụng Flutter hiện trường</w:t>
      </w:r>
    </w:p>
    <w:p>
      <w:pPr>
        <w:spacing w:before="0" w:after="120" w:line="300" w:lineRule="auto"/>
      </w:pPr>
      <w:r>
        <w:rPr>
          <w:rFonts w:ascii="Calibri" w:hAnsi="Calibri" w:eastAsia="Calibri"/>
          <w:b w:val="0"/>
          <w:i w:val="0"/>
          <w:sz w:val="22"/>
        </w:rPr>
        <w:t>Ứng dụng hiện trường là nơi USER/Hạt trưởng ghi nhận thực tế. Dữ liệu có thể lưu cục bộ khi chưa có mạng và được đồng bộ khi kết nối ổn định.</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90" w:type="dxa"/>
              <w:bottom w:w="90" w:type="dxa"/>
              <w:start w:w="120" w:type="dxa"/>
              <w:end w:w="120" w:type="dxa"/>
            </w:tcMar>
            <w:shd w:fill="E8EEF5"/>
          </w:tcPr>
          <w:p>
            <w:pPr>
              <w:jc w:val="center"/>
            </w:pPr>
            <w:r>
              <w:rPr>
                <w:rFonts w:ascii="Calibri" w:hAnsi="Calibri" w:eastAsia="Calibri"/>
                <w:b/>
                <w:color w:val="0B2545"/>
                <w:sz w:val="20"/>
              </w:rPr>
              <w:t>Tab</w:t>
            </w:r>
          </w:p>
        </w:tc>
        <w:tc>
          <w:tcPr>
            <w:tcW w:type="dxa" w:w="7260"/>
            <w:vAlign w:val="center"/>
            <w:tcMar>
              <w:top w:w="90" w:type="dxa"/>
              <w:bottom w:w="90" w:type="dxa"/>
              <w:start w:w="120" w:type="dxa"/>
              <w:end w:w="120" w:type="dxa"/>
            </w:tcMar>
            <w:shd w:fill="E8EEF5"/>
          </w:tcPr>
          <w:p>
            <w:pPr>
              <w:jc w:val="center"/>
            </w:pPr>
            <w:r>
              <w:rPr>
                <w:rFonts w:ascii="Calibri" w:hAnsi="Calibri" w:eastAsia="Calibri"/>
                <w:b/>
                <w:color w:val="0B2545"/>
                <w:sz w:val="20"/>
              </w:rPr>
              <w:t>Công dụng</w:t>
            </w:r>
          </w:p>
        </w:tc>
      </w:tr>
      <w:tr>
        <w:tc>
          <w:tcPr>
            <w:tcW w:type="dxa" w:w="2100"/>
          </w:tcPr>
          <w:p>
            <w:pPr>
              <w:spacing w:after="0"/>
            </w:pPr>
            <w:r>
              <w:rPr>
                <w:rFonts w:ascii="Calibri" w:hAnsi="Calibri" w:eastAsia="Calibri"/>
                <w:sz w:val="20"/>
              </w:rPr>
              <w:t>Trang chủ</w:t>
            </w:r>
          </w:p>
        </w:tc>
        <w:tc>
          <w:tcPr>
            <w:tcW w:type="dxa" w:w="7260"/>
          </w:tcPr>
          <w:p>
            <w:pPr>
              <w:spacing w:after="0"/>
            </w:pPr>
            <w:r>
              <w:rPr>
                <w:rFonts w:ascii="Calibri" w:hAnsi="Calibri" w:eastAsia="Calibri"/>
                <w:sz w:val="20"/>
              </w:rPr>
              <w:t>Xem số lượng Chưa xử lý/Đang xử lý/Hoàn thành, sự cố trong ngày và việc yêu cầu làm lại.</w:t>
            </w:r>
          </w:p>
        </w:tc>
      </w:tr>
      <w:tr>
        <w:tc>
          <w:tcPr>
            <w:tcW w:type="dxa" w:w="2100"/>
          </w:tcPr>
          <w:p>
            <w:pPr>
              <w:spacing w:after="0"/>
            </w:pPr>
            <w:r>
              <w:rPr>
                <w:rFonts w:ascii="Calibri" w:hAnsi="Calibri" w:eastAsia="Calibri"/>
                <w:sz w:val="20"/>
              </w:rPr>
              <w:t>Danh sách</w:t>
            </w:r>
          </w:p>
        </w:tc>
        <w:tc>
          <w:tcPr>
            <w:tcW w:type="dxa" w:w="7260"/>
          </w:tcPr>
          <w:p>
            <w:pPr>
              <w:spacing w:after="0"/>
            </w:pPr>
            <w:r>
              <w:rPr>
                <w:rFonts w:ascii="Calibri" w:hAnsi="Calibri" w:eastAsia="Calibri"/>
                <w:sz w:val="20"/>
              </w:rPr>
              <w:t>Tìm kiếm/lọc theo tuyến, nhóm, loại, ngày; mở chi tiết hoặc tải ảnh về máy.</w:t>
            </w:r>
          </w:p>
        </w:tc>
      </w:tr>
      <w:tr>
        <w:tc>
          <w:tcPr>
            <w:tcW w:type="dxa" w:w="2100"/>
          </w:tcPr>
          <w:p>
            <w:pPr>
              <w:spacing w:after="0"/>
            </w:pPr>
            <w:r>
              <w:rPr>
                <w:rFonts w:ascii="Calibri" w:hAnsi="Calibri" w:eastAsia="Calibri"/>
                <w:sz w:val="20"/>
              </w:rPr>
              <w:t>Thêm sự cố</w:t>
            </w:r>
          </w:p>
        </w:tc>
        <w:tc>
          <w:tcPr>
            <w:tcW w:type="dxa" w:w="7260"/>
          </w:tcPr>
          <w:p>
            <w:pPr>
              <w:spacing w:after="0"/>
            </w:pPr>
            <w:r>
              <w:rPr>
                <w:rFonts w:ascii="Calibri" w:hAnsi="Calibri" w:eastAsia="Calibri"/>
                <w:sz w:val="20"/>
              </w:rPr>
              <w:t>Tạo mới/sửa dữ liệu, chụp ảnh Hiện trạng và Sau xử lý.</w:t>
            </w:r>
          </w:p>
        </w:tc>
      </w:tr>
      <w:tr>
        <w:tc>
          <w:tcPr>
            <w:tcW w:type="dxa" w:w="2100"/>
          </w:tcPr>
          <w:p>
            <w:pPr>
              <w:spacing w:after="0"/>
            </w:pPr>
            <w:r>
              <w:rPr>
                <w:rFonts w:ascii="Calibri" w:hAnsi="Calibri" w:eastAsia="Calibri"/>
                <w:sz w:val="20"/>
              </w:rPr>
              <w:t>Thống kê</w:t>
            </w:r>
          </w:p>
        </w:tc>
        <w:tc>
          <w:tcPr>
            <w:tcW w:type="dxa" w:w="7260"/>
          </w:tcPr>
          <w:p>
            <w:pPr>
              <w:spacing w:after="0"/>
            </w:pPr>
            <w:r>
              <w:rPr>
                <w:rFonts w:ascii="Calibri" w:hAnsi="Calibri" w:eastAsia="Calibri"/>
                <w:sz w:val="20"/>
              </w:rPr>
              <w:t>Xem số liệu và thực hiện chức năng báo cáo theo quyền.</w:t>
            </w:r>
          </w:p>
        </w:tc>
      </w:tr>
      <w:tr>
        <w:tc>
          <w:tcPr>
            <w:tcW w:type="dxa" w:w="2100"/>
          </w:tcPr>
          <w:p>
            <w:pPr>
              <w:spacing w:after="0"/>
            </w:pPr>
            <w:r>
              <w:rPr>
                <w:rFonts w:ascii="Calibri" w:hAnsi="Calibri" w:eastAsia="Calibri"/>
                <w:sz w:val="20"/>
              </w:rPr>
              <w:t>Tài khoản</w:t>
            </w:r>
          </w:p>
        </w:tc>
        <w:tc>
          <w:tcPr>
            <w:tcW w:type="dxa" w:w="7260"/>
          </w:tcPr>
          <w:p>
            <w:pPr>
              <w:spacing w:after="0"/>
            </w:pPr>
            <w:r>
              <w:rPr>
                <w:rFonts w:ascii="Calibri" w:hAnsi="Calibri" w:eastAsia="Calibri"/>
                <w:sz w:val="20"/>
              </w:rPr>
              <w:t>Kiểm tra thông tin, thiết lập và đăng xuất thiết bị.</w:t>
            </w:r>
          </w:p>
        </w:tc>
      </w:tr>
    </w:tbl>
    <w:p>
      <w:pPr>
        <w:spacing w:after="40"/>
      </w:pPr>
    </w:p>
    <w:p>
      <w:pPr>
        <w:jc w:val="center"/>
      </w:pPr>
      <w:r>
        <w:drawing>
          <wp:inline xmlns:a="http://schemas.openxmlformats.org/drawingml/2006/main" xmlns:pic="http://schemas.openxmlformats.org/drawingml/2006/picture">
            <wp:extent cx="2194560" cy="4262240"/>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2194560" cy="426224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15. Trang chủ app: số liệu tổng quan và danh sách sự cố trong ngày.</w:t>
      </w:r>
    </w:p>
    <w:p>
      <w:pPr>
        <w:keepNext/>
        <w:spacing w:before="260" w:after="120"/>
      </w:pPr>
      <w:r>
        <w:rPr>
          <w:rFonts w:ascii="Calibri" w:hAnsi="Calibri" w:eastAsia="Calibri"/>
          <w:b/>
          <w:color w:val="2E74B5"/>
          <w:sz w:val="26"/>
        </w:rPr>
        <w:t>6.1 Thực hiện yêu cầu bổ sung trên app</w:t>
      </w:r>
    </w:p>
    <w:p>
      <w:pPr>
        <w:pStyle w:val="ListNumber"/>
        <w:spacing w:after="80" w:line="300" w:lineRule="auto"/>
      </w:pPr>
      <w:r>
        <w:rPr>
          <w:rFonts w:ascii="Calibri" w:hAnsi="Calibri" w:eastAsia="Calibri"/>
          <w:sz w:val="22"/>
        </w:rPr>
        <w:t>Từ Trang chủ, bấm “Việc cần xử lý” hoặc mở danh sách yêu cầu làm lại.</w:t>
      </w:r>
    </w:p>
    <w:p>
      <w:pPr>
        <w:pStyle w:val="ListNumber"/>
        <w:spacing w:after="80" w:line="300" w:lineRule="auto"/>
      </w:pPr>
      <w:r>
        <w:rPr>
          <w:rFonts w:ascii="Calibri" w:hAnsi="Calibri" w:eastAsia="Calibri"/>
          <w:sz w:val="22"/>
        </w:rPr>
        <w:t>Mở yêu cầu, đọc kỹ lý do cần bổ sung và cập nhật dữ liệu/ảnh theo yêu cầu.</w:t>
      </w:r>
    </w:p>
    <w:p>
      <w:pPr>
        <w:pStyle w:val="ListNumber"/>
        <w:spacing w:after="80" w:line="300" w:lineRule="auto"/>
      </w:pPr>
      <w:r>
        <w:rPr>
          <w:rFonts w:ascii="Calibri" w:hAnsi="Calibri" w:eastAsia="Calibri"/>
          <w:sz w:val="22"/>
        </w:rPr>
        <w:t>Chụp ảnh bổ sung nếu cần, lưu kết quả rồi bấm “Gửi duyệt”.</w:t>
      </w:r>
    </w:p>
    <w:p>
      <w:pPr>
        <w:pStyle w:val="ListNumber"/>
        <w:spacing w:after="80" w:line="300" w:lineRule="auto"/>
      </w:pPr>
      <w:r>
        <w:rPr>
          <w:rFonts w:ascii="Calibri" w:hAnsi="Calibri" w:eastAsia="Calibri"/>
          <w:sz w:val="22"/>
        </w:rPr>
        <w:t>Chờ ADMIN kiểm tra và phản hồi trạng thái.</w:t>
      </w:r>
    </w:p>
    <w:p>
      <w:pPr>
        <w:jc w:val="center"/>
      </w:pPr>
      <w:r>
        <w:drawing>
          <wp:inline xmlns:a="http://schemas.openxmlformats.org/drawingml/2006/main" xmlns:pic="http://schemas.openxmlformats.org/drawingml/2006/picture">
            <wp:extent cx="2194560" cy="4560733"/>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2194560" cy="456073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16. Danh sách việc cần xử lý/yêu cầu bổ sung trên app.</w:t>
      </w:r>
    </w:p>
    <w:p>
      <w:pPr>
        <w:jc w:val="center"/>
      </w:pPr>
      <w:r>
        <w:drawing>
          <wp:inline xmlns:a="http://schemas.openxmlformats.org/drawingml/2006/main" xmlns:pic="http://schemas.openxmlformats.org/drawingml/2006/picture">
            <wp:extent cx="2194560" cy="4470589"/>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2194560" cy="4470589"/>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17. Thực hiện yêu cầu, thêm ảnh và gửi duyệt.</w:t>
      </w:r>
    </w:p>
    <w:p>
      <w:pPr>
        <w:jc w:val="center"/>
      </w:pPr>
      <w:r>
        <w:drawing>
          <wp:inline xmlns:a="http://schemas.openxmlformats.org/drawingml/2006/main" xmlns:pic="http://schemas.openxmlformats.org/drawingml/2006/picture">
            <wp:extent cx="5623560" cy="281503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23560" cy="2815031"/>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18. ADMIN duyệt hoặc yêu cầu làm lại trên web.</w:t>
      </w:r>
    </w:p>
    <w:p>
      <w:pPr>
        <w:jc w:val="center"/>
      </w:pPr>
      <w:r>
        <w:drawing>
          <wp:inline xmlns:a="http://schemas.openxmlformats.org/drawingml/2006/main" xmlns:pic="http://schemas.openxmlformats.org/drawingml/2006/picture">
            <wp:extent cx="2194560" cy="4452480"/>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2194560" cy="445248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19. Ảnh kết quả bổ sung hiển thị trên app.</w:t>
      </w:r>
    </w:p>
    <w:p>
      <w:pPr>
        <w:keepNext/>
        <w:spacing w:before="260" w:after="120"/>
      </w:pPr>
      <w:r>
        <w:rPr>
          <w:rFonts w:ascii="Calibri" w:hAnsi="Calibri" w:eastAsia="Calibri"/>
          <w:b/>
          <w:color w:val="2E74B5"/>
          <w:sz w:val="26"/>
        </w:rPr>
        <w:t>6.2 Tạo sự cố mới</w:t>
      </w:r>
    </w:p>
    <w:p>
      <w:pPr>
        <w:pStyle w:val="ListNumber"/>
        <w:spacing w:after="80" w:line="300" w:lineRule="auto"/>
      </w:pPr>
      <w:r>
        <w:rPr>
          <w:rFonts w:ascii="Calibri" w:hAnsi="Calibri" w:eastAsia="Calibri"/>
          <w:sz w:val="22"/>
        </w:rPr>
        <w:t>Chọn tab “Thêm sự cố”.</w:t>
      </w:r>
    </w:p>
    <w:p>
      <w:pPr>
        <w:pStyle w:val="ListNumber"/>
        <w:spacing w:after="80" w:line="300" w:lineRule="auto"/>
      </w:pPr>
      <w:r>
        <w:rPr>
          <w:rFonts w:ascii="Calibri" w:hAnsi="Calibri" w:eastAsia="Calibri"/>
          <w:sz w:val="22"/>
        </w:rPr>
        <w:t>Chọn tuyến, nhóm, loại; nhập lý trình, phía, ngày xảy ra, kích thước, khối lượng, tiến độ và ghi chú.</w:t>
      </w:r>
    </w:p>
    <w:p>
      <w:pPr>
        <w:pStyle w:val="ListNumber"/>
        <w:spacing w:after="80" w:line="300" w:lineRule="auto"/>
      </w:pPr>
      <w:r>
        <w:rPr>
          <w:rFonts w:ascii="Calibri" w:hAnsi="Calibri" w:eastAsia="Calibri"/>
          <w:sz w:val="22"/>
        </w:rPr>
        <w:t>Chụp hoặc chọn ảnh cho Hiện trạng/Sau xử lý. Ảnh phải rõ, đúng vị trí và không trùng lặp.</w:t>
      </w:r>
    </w:p>
    <w:p>
      <w:pPr>
        <w:pStyle w:val="ListNumber"/>
        <w:spacing w:after="80" w:line="300" w:lineRule="auto"/>
      </w:pPr>
      <w:r>
        <w:rPr>
          <w:rFonts w:ascii="Calibri" w:hAnsi="Calibri" w:eastAsia="Calibri"/>
          <w:sz w:val="22"/>
        </w:rPr>
        <w:t>Bấm Lưu; khi có mạng app tự đưa bản ghi và ảnh lên cloud.</w:t>
      </w:r>
    </w:p>
    <w:p>
      <w:pPr>
        <w:jc w:val="center"/>
      </w:pPr>
      <w:r>
        <w:drawing>
          <wp:inline xmlns:a="http://schemas.openxmlformats.org/drawingml/2006/main" xmlns:pic="http://schemas.openxmlformats.org/drawingml/2006/picture">
            <wp:extent cx="2194560" cy="4570703"/>
            <wp:docPr id="20" name="Picture 20"/>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2194560" cy="457070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20. Form thêm sự cố: chọn tuyến, nhóm và loại.</w:t>
      </w:r>
    </w:p>
    <w:p>
      <w:pPr>
        <w:jc w:val="center"/>
      </w:pPr>
      <w:r>
        <w:drawing>
          <wp:inline xmlns:a="http://schemas.openxmlformats.org/drawingml/2006/main" xmlns:pic="http://schemas.openxmlformats.org/drawingml/2006/picture">
            <wp:extent cx="2194560" cy="4424354"/>
            <wp:docPr id="21" name="Picture 21"/>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2194560" cy="4424354"/>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21. Chọn tuyến đường.</w:t>
      </w:r>
    </w:p>
    <w:p>
      <w:pPr>
        <w:jc w:val="center"/>
      </w:pPr>
      <w:r>
        <w:drawing>
          <wp:inline xmlns:a="http://schemas.openxmlformats.org/drawingml/2006/main" xmlns:pic="http://schemas.openxmlformats.org/drawingml/2006/picture">
            <wp:extent cx="2194560" cy="4491193"/>
            <wp:docPr id="22" name="Picture 22"/>
            <wp:cNvGraphicFramePr>
              <a:graphicFrameLocks noChangeAspect="1"/>
            </wp:cNvGraphicFramePr>
            <a:graphic>
              <a:graphicData uri="http://schemas.openxmlformats.org/drawingml/2006/picture">
                <pic:pic>
                  <pic:nvPicPr>
                    <pic:cNvPr id="0" name="image23.png"/>
                    <pic:cNvPicPr/>
                  </pic:nvPicPr>
                  <pic:blipFill>
                    <a:blip r:embed="rId32"/>
                    <a:stretch>
                      <a:fillRect/>
                    </a:stretch>
                  </pic:blipFill>
                  <pic:spPr>
                    <a:xfrm>
                      <a:off x="0" y="0"/>
                      <a:ext cx="2194560" cy="449119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22. Nhập thông tin sự cố và chọn nhóm/loại.</w:t>
      </w:r>
    </w:p>
    <w:p>
      <w:pPr>
        <w:jc w:val="center"/>
      </w:pPr>
      <w:r>
        <w:drawing>
          <wp:inline xmlns:a="http://schemas.openxmlformats.org/drawingml/2006/main" xmlns:pic="http://schemas.openxmlformats.org/drawingml/2006/picture">
            <wp:extent cx="2194560" cy="4465320"/>
            <wp:docPr id="23" name="Picture 23"/>
            <wp:cNvGraphicFramePr>
              <a:graphicFrameLocks noChangeAspect="1"/>
            </wp:cNvGraphicFramePr>
            <a:graphic>
              <a:graphicData uri="http://schemas.openxmlformats.org/drawingml/2006/picture">
                <pic:pic>
                  <pic:nvPicPr>
                    <pic:cNvPr id="0" name="image24.png"/>
                    <pic:cNvPicPr/>
                  </pic:nvPicPr>
                  <pic:blipFill>
                    <a:blip r:embed="rId33"/>
                    <a:stretch>
                      <a:fillRect/>
                    </a:stretch>
                  </pic:blipFill>
                  <pic:spPr>
                    <a:xfrm>
                      <a:off x="0" y="0"/>
                      <a:ext cx="2194560" cy="446532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23. Chọn loại sự cố.</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FF4E5"/>
          </w:tcPr>
          <w:p>
            <w:pPr>
              <w:spacing w:after="0"/>
            </w:pPr>
            <w:r>
              <w:rPr>
                <w:rFonts w:ascii="Calibri" w:hAnsi="Calibri" w:eastAsia="Calibri"/>
                <w:b/>
                <w:color w:val="0B2545"/>
                <w:sz w:val="22"/>
              </w:rPr>
              <w:t xml:space="preserve">Lưu ý ảnh  </w:t>
            </w:r>
            <w:r>
              <w:rPr>
                <w:rFonts w:ascii="Calibri" w:hAnsi="Calibri" w:eastAsia="Calibri"/>
                <w:sz w:val="22"/>
              </w:rPr>
              <w:t>Khi đang sửa, form chỉ hiển thị số lượng ảnh; mở Chi tiết sự cố để xem hoặc xóa từng ảnh.</w:t>
            </w:r>
          </w:p>
        </w:tc>
      </w:tr>
    </w:tbl>
    <w:p>
      <w:pPr>
        <w:spacing w:after="40"/>
      </w:pPr>
    </w:p>
    <w:p>
      <w:pPr>
        <w:keepNext/>
        <w:spacing w:before="360" w:after="180"/>
      </w:pPr>
      <w:r>
        <w:rPr>
          <w:rFonts w:ascii="Calibri" w:hAnsi="Calibri" w:eastAsia="Calibri"/>
          <w:b/>
          <w:color w:val="2E74B5"/>
          <w:sz w:val="32"/>
        </w:rPr>
        <w:t>7. Tab Danh mục</w:t>
      </w:r>
    </w:p>
    <w:p>
      <w:pPr>
        <w:spacing w:before="0" w:after="120" w:line="300" w:lineRule="auto"/>
      </w:pPr>
      <w:r>
        <w:rPr>
          <w:rFonts w:ascii="Calibri" w:hAnsi="Calibri" w:eastAsia="Calibri"/>
          <w:b w:val="0"/>
          <w:i w:val="0"/>
          <w:sz w:val="22"/>
        </w:rPr>
        <w:t>Danh mục là dữ liệu dùng chung làm cơ sở nhập liệu trên app và quản lý trên web. Chỉ tài khoản quản trị được phép thay đổi.</w:t>
      </w:r>
    </w:p>
    <w:p>
      <w:pPr>
        <w:pStyle w:val="ListBullet"/>
        <w:spacing w:after="80" w:line="300" w:lineRule="auto"/>
      </w:pPr>
      <w:r>
        <w:rPr>
          <w:rFonts w:ascii="Calibri" w:hAnsi="Calibri" w:eastAsia="Calibri"/>
          <w:sz w:val="22"/>
        </w:rPr>
        <w:t>Quản lý tuyến đường, nhóm sự cố, loại sự cố và đơn vị tính.</w:t>
      </w:r>
    </w:p>
    <w:p>
      <w:pPr>
        <w:pStyle w:val="ListBullet"/>
        <w:spacing w:after="80" w:line="300" w:lineRule="auto"/>
      </w:pPr>
      <w:r>
        <w:rPr>
          <w:rFonts w:ascii="Calibri" w:hAnsi="Calibri" w:eastAsia="Calibri"/>
          <w:sz w:val="22"/>
        </w:rPr>
        <w:t>Thêm/sửa/xóa nhóm hoặc loại theo nhu cầu quản lý.</w:t>
      </w:r>
    </w:p>
    <w:p>
      <w:pPr>
        <w:pStyle w:val="ListBullet"/>
        <w:spacing w:after="80" w:line="300" w:lineRule="auto"/>
      </w:pPr>
      <w:r>
        <w:rPr>
          <w:rFonts w:ascii="Calibri" w:hAnsi="Calibri" w:eastAsia="Calibri"/>
          <w:sz w:val="22"/>
        </w:rPr>
        <w:t>Sau khi lưu, danh mục được đồng bộ để app hiện trường nhận tên đường, nhóm và loại mới.</w:t>
      </w:r>
    </w:p>
    <w:p>
      <w:pPr>
        <w:jc w:val="center"/>
      </w:pPr>
      <w:r>
        <w:drawing>
          <wp:inline xmlns:a="http://schemas.openxmlformats.org/drawingml/2006/main" xmlns:pic="http://schemas.openxmlformats.org/drawingml/2006/picture">
            <wp:extent cx="5623560" cy="5083698"/>
            <wp:docPr id="24" name="Picture 24"/>
            <wp:cNvGraphicFramePr>
              <a:graphicFrameLocks noChangeAspect="1"/>
            </wp:cNvGraphicFramePr>
            <a:graphic>
              <a:graphicData uri="http://schemas.openxmlformats.org/drawingml/2006/picture">
                <pic:pic>
                  <pic:nvPicPr>
                    <pic:cNvPr id="0" name="image20.png"/>
                    <pic:cNvPicPr/>
                  </pic:nvPicPr>
                  <pic:blipFill>
                    <a:blip r:embed="rId34"/>
                    <a:stretch>
                      <a:fillRect/>
                    </a:stretch>
                  </pic:blipFill>
                  <pic:spPr>
                    <a:xfrm>
                      <a:off x="0" y="0"/>
                      <a:ext cx="5623560" cy="5083698"/>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24. Quản lý danh mục trên Web điều hành.</w:t>
      </w:r>
    </w:p>
    <w:p>
      <w:pPr>
        <w:keepNext/>
        <w:spacing w:before="360" w:after="180"/>
      </w:pPr>
      <w:r>
        <w:rPr>
          <w:rFonts w:ascii="Calibri" w:hAnsi="Calibri" w:eastAsia="Calibri"/>
          <w:b/>
          <w:color w:val="2E74B5"/>
          <w:sz w:val="32"/>
        </w:rPr>
        <w:t>8. Web nhật ký - 9 đầu sổ công tác BDTX</w:t>
      </w:r>
    </w:p>
    <w:p>
      <w:pPr>
        <w:spacing w:before="0" w:after="120" w:line="300" w:lineRule="auto"/>
      </w:pPr>
      <w:r>
        <w:rPr>
          <w:rFonts w:ascii="Calibri" w:hAnsi="Calibri" w:eastAsia="Calibri"/>
          <w:b w:val="0"/>
          <w:i w:val="0"/>
          <w:sz w:val="22"/>
        </w:rPr>
        <w:t>Web nhật ký là phân hệ lập sổ nội nghiệp theo tuyến/hạt. Sau khi đăng nhập, chọn tuyến làm việc; ADMIN có thể chọn người/hạt để xem theo phân quyền. USER/Hạt trưởng được cấp quyền là người trực tiếp nhập và sửa dữ liệu.</w:t>
      </w:r>
    </w:p>
    <w:tbl>
      <w:tblPr>
        <w:tblStyle w:val="TableGrid"/>
        <w:tblW w:type="dxa" w:w="9360"/>
        <w:jc w:val="left"/>
        <w:tblLayout w:type="fixed"/>
        <w:tblLook w:firstColumn="1" w:firstRow="1" w:lastColumn="0" w:lastRow="0" w:noHBand="0" w:noVBand="1" w:val="04A0"/>
        <w:tblInd w:w="120" w:type="dxa"/>
      </w:tblPr>
      <w:tblGrid>
        <w:gridCol w:w="500"/>
        <w:gridCol w:w="2700"/>
        <w:gridCol w:w="6160"/>
      </w:tblGrid>
      <w:tr>
        <w:tc>
          <w:tcPr>
            <w:tcW w:type="dxa" w:w="500"/>
            <w:vAlign w:val="center"/>
            <w:tcMar>
              <w:top w:w="90" w:type="dxa"/>
              <w:bottom w:w="90" w:type="dxa"/>
              <w:start w:w="120" w:type="dxa"/>
              <w:end w:w="120" w:type="dxa"/>
            </w:tcMar>
            <w:shd w:fill="E8EEF5"/>
          </w:tcPr>
          <w:p>
            <w:pPr>
              <w:jc w:val="center"/>
            </w:pPr>
            <w:r>
              <w:rPr>
                <w:rFonts w:ascii="Calibri" w:hAnsi="Calibri" w:eastAsia="Calibri"/>
                <w:b/>
                <w:color w:val="0B2545"/>
                <w:sz w:val="20"/>
              </w:rPr>
              <w:t>STT</w:t>
            </w:r>
          </w:p>
        </w:tc>
        <w:tc>
          <w:tcPr>
            <w:tcW w:type="dxa" w:w="2700"/>
            <w:vAlign w:val="center"/>
            <w:tcMar>
              <w:top w:w="90" w:type="dxa"/>
              <w:bottom w:w="90" w:type="dxa"/>
              <w:start w:w="120" w:type="dxa"/>
              <w:end w:w="120" w:type="dxa"/>
            </w:tcMar>
            <w:shd w:fill="E8EEF5"/>
          </w:tcPr>
          <w:p>
            <w:pPr>
              <w:jc w:val="center"/>
            </w:pPr>
            <w:r>
              <w:rPr>
                <w:rFonts w:ascii="Calibri" w:hAnsi="Calibri" w:eastAsia="Calibri"/>
                <w:b/>
                <w:color w:val="0B2545"/>
                <w:sz w:val="20"/>
              </w:rPr>
              <w:t>Đầu sổ</w:t>
            </w:r>
          </w:p>
        </w:tc>
        <w:tc>
          <w:tcPr>
            <w:tcW w:type="dxa" w:w="6160"/>
            <w:vAlign w:val="center"/>
            <w:tcMar>
              <w:top w:w="90" w:type="dxa"/>
              <w:bottom w:w="90" w:type="dxa"/>
              <w:start w:w="120" w:type="dxa"/>
              <w:end w:w="120" w:type="dxa"/>
            </w:tcMar>
            <w:shd w:fill="E8EEF5"/>
          </w:tcPr>
          <w:p>
            <w:pPr>
              <w:jc w:val="center"/>
            </w:pPr>
            <w:r>
              <w:rPr>
                <w:rFonts w:ascii="Calibri" w:hAnsi="Calibri" w:eastAsia="Calibri"/>
                <w:b/>
                <w:color w:val="0B2545"/>
                <w:sz w:val="20"/>
              </w:rPr>
              <w:t>Nội dung</w:t>
            </w:r>
          </w:p>
        </w:tc>
      </w:tr>
      <w:tr>
        <w:tc>
          <w:tcPr>
            <w:tcW w:type="dxa" w:w="500"/>
          </w:tcPr>
          <w:p>
            <w:pPr>
              <w:spacing w:after="0"/>
            </w:pPr>
            <w:r>
              <w:rPr>
                <w:rFonts w:ascii="Calibri" w:hAnsi="Calibri" w:eastAsia="Calibri"/>
                <w:sz w:val="20"/>
              </w:rPr>
              <w:t>1</w:t>
            </w:r>
          </w:p>
        </w:tc>
        <w:tc>
          <w:tcPr>
            <w:tcW w:type="dxa" w:w="2700"/>
          </w:tcPr>
          <w:p>
            <w:pPr>
              <w:spacing w:after="0"/>
            </w:pPr>
            <w:r>
              <w:rPr>
                <w:rFonts w:ascii="Calibri" w:hAnsi="Calibri" w:eastAsia="Calibri"/>
                <w:sz w:val="20"/>
              </w:rPr>
              <w:t>Sổ nhật ký</w:t>
            </w:r>
          </w:p>
        </w:tc>
        <w:tc>
          <w:tcPr>
            <w:tcW w:type="dxa" w:w="6160"/>
          </w:tcPr>
          <w:p>
            <w:pPr>
              <w:spacing w:after="0"/>
            </w:pPr>
            <w:r>
              <w:rPr>
                <w:rFonts w:ascii="Calibri" w:hAnsi="Calibri" w:eastAsia="Calibri"/>
                <w:sz w:val="20"/>
              </w:rPr>
              <w:t>Ghi nhận diễn biến tuần đường theo ngày.</w:t>
            </w:r>
          </w:p>
        </w:tc>
      </w:tr>
      <w:tr>
        <w:tc>
          <w:tcPr>
            <w:tcW w:type="dxa" w:w="500"/>
          </w:tcPr>
          <w:p>
            <w:pPr>
              <w:spacing w:after="0"/>
            </w:pPr>
            <w:r>
              <w:rPr>
                <w:rFonts w:ascii="Calibri" w:hAnsi="Calibri" w:eastAsia="Calibri"/>
                <w:sz w:val="20"/>
              </w:rPr>
              <w:t>2</w:t>
            </w:r>
          </w:p>
        </w:tc>
        <w:tc>
          <w:tcPr>
            <w:tcW w:type="dxa" w:w="2700"/>
          </w:tcPr>
          <w:p>
            <w:pPr>
              <w:spacing w:after="0"/>
            </w:pPr>
            <w:r>
              <w:rPr>
                <w:rFonts w:ascii="Calibri" w:hAnsi="Calibri" w:eastAsia="Calibri"/>
                <w:sz w:val="20"/>
              </w:rPr>
              <w:t>Sổ mặt đường</w:t>
            </w:r>
          </w:p>
        </w:tc>
        <w:tc>
          <w:tcPr>
            <w:tcW w:type="dxa" w:w="6160"/>
          </w:tcPr>
          <w:p>
            <w:pPr>
              <w:spacing w:after="0"/>
            </w:pPr>
            <w:r>
              <w:rPr>
                <w:rFonts w:ascii="Calibri" w:hAnsi="Calibri" w:eastAsia="Calibri"/>
                <w:sz w:val="20"/>
              </w:rPr>
              <w:t>Theo dõi tình trạng mặt đường.</w:t>
            </w:r>
          </w:p>
        </w:tc>
      </w:tr>
      <w:tr>
        <w:tc>
          <w:tcPr>
            <w:tcW w:type="dxa" w:w="500"/>
          </w:tcPr>
          <w:p>
            <w:pPr>
              <w:spacing w:after="0"/>
            </w:pPr>
            <w:r>
              <w:rPr>
                <w:rFonts w:ascii="Calibri" w:hAnsi="Calibri" w:eastAsia="Calibri"/>
                <w:sz w:val="20"/>
              </w:rPr>
              <w:t>3</w:t>
            </w:r>
          </w:p>
        </w:tc>
        <w:tc>
          <w:tcPr>
            <w:tcW w:type="dxa" w:w="2700"/>
          </w:tcPr>
          <w:p>
            <w:pPr>
              <w:spacing w:after="0"/>
            </w:pPr>
            <w:r>
              <w:rPr>
                <w:rFonts w:ascii="Calibri" w:hAnsi="Calibri" w:eastAsia="Calibri"/>
                <w:sz w:val="20"/>
              </w:rPr>
              <w:t>Sổ bảo dưỡng</w:t>
            </w:r>
          </w:p>
        </w:tc>
        <w:tc>
          <w:tcPr>
            <w:tcW w:type="dxa" w:w="6160"/>
          </w:tcPr>
          <w:p>
            <w:pPr>
              <w:spacing w:after="0"/>
            </w:pPr>
            <w:r>
              <w:rPr>
                <w:rFonts w:ascii="Calibri" w:hAnsi="Calibri" w:eastAsia="Calibri"/>
                <w:sz w:val="20"/>
              </w:rPr>
              <w:t>Theo dõi công tác BDTX, biện pháp và khối lượng.</w:t>
            </w:r>
          </w:p>
        </w:tc>
      </w:tr>
      <w:tr>
        <w:tc>
          <w:tcPr>
            <w:tcW w:type="dxa" w:w="500"/>
          </w:tcPr>
          <w:p>
            <w:pPr>
              <w:spacing w:after="0"/>
            </w:pPr>
            <w:r>
              <w:rPr>
                <w:rFonts w:ascii="Calibri" w:hAnsi="Calibri" w:eastAsia="Calibri"/>
                <w:sz w:val="20"/>
              </w:rPr>
              <w:t>4</w:t>
            </w:r>
          </w:p>
        </w:tc>
        <w:tc>
          <w:tcPr>
            <w:tcW w:type="dxa" w:w="2700"/>
          </w:tcPr>
          <w:p>
            <w:pPr>
              <w:spacing w:after="0"/>
            </w:pPr>
            <w:r>
              <w:rPr>
                <w:rFonts w:ascii="Calibri" w:hAnsi="Calibri" w:eastAsia="Calibri"/>
                <w:sz w:val="20"/>
              </w:rPr>
              <w:t>Sổ trực ĐBGT</w:t>
            </w:r>
          </w:p>
        </w:tc>
        <w:tc>
          <w:tcPr>
            <w:tcW w:type="dxa" w:w="6160"/>
          </w:tcPr>
          <w:p>
            <w:pPr>
              <w:spacing w:after="0"/>
            </w:pPr>
            <w:r>
              <w:rPr>
                <w:rFonts w:ascii="Calibri" w:hAnsi="Calibri" w:eastAsia="Calibri"/>
                <w:sz w:val="20"/>
              </w:rPr>
              <w:t>Theo dõi trực bảo đảm giao thông và thiệt hại bão lũ.</w:t>
            </w:r>
          </w:p>
        </w:tc>
      </w:tr>
      <w:tr>
        <w:tc>
          <w:tcPr>
            <w:tcW w:type="dxa" w:w="500"/>
          </w:tcPr>
          <w:p>
            <w:pPr>
              <w:spacing w:after="0"/>
            </w:pPr>
            <w:r>
              <w:rPr>
                <w:rFonts w:ascii="Calibri" w:hAnsi="Calibri" w:eastAsia="Calibri"/>
                <w:sz w:val="20"/>
              </w:rPr>
              <w:t>5</w:t>
            </w:r>
          </w:p>
        </w:tc>
        <w:tc>
          <w:tcPr>
            <w:tcW w:type="dxa" w:w="2700"/>
          </w:tcPr>
          <w:p>
            <w:pPr>
              <w:spacing w:after="0"/>
            </w:pPr>
            <w:r>
              <w:rPr>
                <w:rFonts w:ascii="Calibri" w:hAnsi="Calibri" w:eastAsia="Calibri"/>
                <w:sz w:val="20"/>
              </w:rPr>
              <w:t>Sổ TNGT</w:t>
            </w:r>
          </w:p>
        </w:tc>
        <w:tc>
          <w:tcPr>
            <w:tcW w:type="dxa" w:w="6160"/>
          </w:tcPr>
          <w:p>
            <w:pPr>
              <w:spacing w:after="0"/>
            </w:pPr>
            <w:r>
              <w:rPr>
                <w:rFonts w:ascii="Calibri" w:hAnsi="Calibri" w:eastAsia="Calibri"/>
                <w:sz w:val="20"/>
              </w:rPr>
              <w:t>Theo dõi tai nạn giao thông, diễn biến và nguyên nhân.</w:t>
            </w:r>
          </w:p>
        </w:tc>
      </w:tr>
      <w:tr>
        <w:tc>
          <w:tcPr>
            <w:tcW w:type="dxa" w:w="500"/>
          </w:tcPr>
          <w:p>
            <w:pPr>
              <w:spacing w:after="0"/>
            </w:pPr>
            <w:r>
              <w:rPr>
                <w:rFonts w:ascii="Calibri" w:hAnsi="Calibri" w:eastAsia="Calibri"/>
                <w:sz w:val="20"/>
              </w:rPr>
              <w:t>6</w:t>
            </w:r>
          </w:p>
        </w:tc>
        <w:tc>
          <w:tcPr>
            <w:tcW w:type="dxa" w:w="2700"/>
          </w:tcPr>
          <w:p>
            <w:pPr>
              <w:spacing w:after="0"/>
            </w:pPr>
            <w:r>
              <w:rPr>
                <w:rFonts w:ascii="Calibri" w:hAnsi="Calibri" w:eastAsia="Calibri"/>
                <w:sz w:val="20"/>
              </w:rPr>
              <w:t>Sổ hành lang</w:t>
            </w:r>
          </w:p>
        </w:tc>
        <w:tc>
          <w:tcPr>
            <w:tcW w:type="dxa" w:w="6160"/>
          </w:tcPr>
          <w:p>
            <w:pPr>
              <w:spacing w:after="0"/>
            </w:pPr>
            <w:r>
              <w:rPr>
                <w:rFonts w:ascii="Calibri" w:hAnsi="Calibri" w:eastAsia="Calibri"/>
                <w:sz w:val="20"/>
              </w:rPr>
              <w:t>Theo dõi vi phạm/hành lang an toàn giao thông.</w:t>
            </w:r>
          </w:p>
        </w:tc>
      </w:tr>
      <w:tr>
        <w:tc>
          <w:tcPr>
            <w:tcW w:type="dxa" w:w="500"/>
          </w:tcPr>
          <w:p>
            <w:pPr>
              <w:spacing w:after="0"/>
            </w:pPr>
            <w:r>
              <w:rPr>
                <w:rFonts w:ascii="Calibri" w:hAnsi="Calibri" w:eastAsia="Calibri"/>
                <w:sz w:val="20"/>
              </w:rPr>
              <w:t>7</w:t>
            </w:r>
          </w:p>
        </w:tc>
        <w:tc>
          <w:tcPr>
            <w:tcW w:type="dxa" w:w="2700"/>
          </w:tcPr>
          <w:p>
            <w:pPr>
              <w:spacing w:after="0"/>
            </w:pPr>
            <w:r>
              <w:rPr>
                <w:rFonts w:ascii="Calibri" w:hAnsi="Calibri" w:eastAsia="Calibri"/>
                <w:sz w:val="20"/>
              </w:rPr>
              <w:t>Sổ đếm xe</w:t>
            </w:r>
          </w:p>
        </w:tc>
        <w:tc>
          <w:tcPr>
            <w:tcW w:type="dxa" w:w="6160"/>
          </w:tcPr>
          <w:p>
            <w:pPr>
              <w:spacing w:after="0"/>
            </w:pPr>
            <w:r>
              <w:rPr>
                <w:rFonts w:ascii="Calibri" w:hAnsi="Calibri" w:eastAsia="Calibri"/>
                <w:sz w:val="20"/>
              </w:rPr>
              <w:t>Nhập, tổng hợp và in số liệu đếm xe.</w:t>
            </w:r>
          </w:p>
        </w:tc>
      </w:tr>
      <w:tr>
        <w:tc>
          <w:tcPr>
            <w:tcW w:type="dxa" w:w="500"/>
          </w:tcPr>
          <w:p>
            <w:pPr>
              <w:spacing w:after="0"/>
            </w:pPr>
            <w:r>
              <w:rPr>
                <w:rFonts w:ascii="Calibri" w:hAnsi="Calibri" w:eastAsia="Calibri"/>
                <w:sz w:val="20"/>
              </w:rPr>
              <w:t>8</w:t>
            </w:r>
          </w:p>
        </w:tc>
        <w:tc>
          <w:tcPr>
            <w:tcW w:type="dxa" w:w="2700"/>
          </w:tcPr>
          <w:p>
            <w:pPr>
              <w:spacing w:after="0"/>
            </w:pPr>
            <w:r>
              <w:rPr>
                <w:rFonts w:ascii="Calibri" w:hAnsi="Calibri" w:eastAsia="Calibri"/>
                <w:sz w:val="20"/>
              </w:rPr>
              <w:t>Sổ cấp phép TC</w:t>
            </w:r>
          </w:p>
        </w:tc>
        <w:tc>
          <w:tcPr>
            <w:tcW w:type="dxa" w:w="6160"/>
          </w:tcPr>
          <w:p>
            <w:pPr>
              <w:spacing w:after="0"/>
            </w:pPr>
            <w:r>
              <w:rPr>
                <w:rFonts w:ascii="Calibri" w:hAnsi="Calibri" w:eastAsia="Calibri"/>
                <w:sz w:val="20"/>
              </w:rPr>
              <w:t>Theo dõi giấy phép thi công.</w:t>
            </w:r>
          </w:p>
        </w:tc>
      </w:tr>
      <w:tr>
        <w:tc>
          <w:tcPr>
            <w:tcW w:type="dxa" w:w="500"/>
          </w:tcPr>
          <w:p>
            <w:pPr>
              <w:spacing w:after="0"/>
            </w:pPr>
            <w:r>
              <w:rPr>
                <w:rFonts w:ascii="Calibri" w:hAnsi="Calibri" w:eastAsia="Calibri"/>
                <w:sz w:val="20"/>
              </w:rPr>
              <w:t>9</w:t>
            </w:r>
          </w:p>
        </w:tc>
        <w:tc>
          <w:tcPr>
            <w:tcW w:type="dxa" w:w="2700"/>
          </w:tcPr>
          <w:p>
            <w:pPr>
              <w:spacing w:after="0"/>
            </w:pPr>
            <w:r>
              <w:rPr>
                <w:rFonts w:ascii="Calibri" w:hAnsi="Calibri" w:eastAsia="Calibri"/>
                <w:sz w:val="20"/>
              </w:rPr>
              <w:t>Phiếu kiểm tra cầu</w:t>
            </w:r>
          </w:p>
        </w:tc>
        <w:tc>
          <w:tcPr>
            <w:tcW w:type="dxa" w:w="6160"/>
          </w:tcPr>
          <w:p>
            <w:pPr>
              <w:spacing w:after="0"/>
            </w:pPr>
            <w:r>
              <w:rPr>
                <w:rFonts w:ascii="Calibri" w:hAnsi="Calibri" w:eastAsia="Calibri"/>
                <w:sz w:val="20"/>
              </w:rPr>
              <w:t>Lập, theo dõi phiếu kiểm tra cầu.</w:t>
            </w:r>
          </w:p>
        </w:tc>
      </w:tr>
    </w:tbl>
    <w:p>
      <w:pPr>
        <w:spacing w:after="40"/>
      </w:pPr>
    </w:p>
    <w:p>
      <w:pPr>
        <w:keepNext/>
        <w:spacing w:before="260" w:after="120"/>
      </w:pPr>
      <w:r>
        <w:rPr>
          <w:rFonts w:ascii="Calibri" w:hAnsi="Calibri" w:eastAsia="Calibri"/>
          <w:b/>
          <w:color w:val="2E74B5"/>
          <w:sz w:val="26"/>
        </w:rPr>
        <w:t>8.1 Nhập, sửa, xóa và in sổ</w:t>
      </w:r>
    </w:p>
    <w:p>
      <w:pPr>
        <w:pStyle w:val="ListNumber"/>
        <w:spacing w:after="80" w:line="300" w:lineRule="auto"/>
      </w:pPr>
      <w:r>
        <w:rPr>
          <w:rFonts w:ascii="Calibri" w:hAnsi="Calibri" w:eastAsia="Calibri"/>
          <w:sz w:val="22"/>
        </w:rPr>
        <w:t>Chọn “NHẬP LIỆU”, ngày làm việc và đầu việc/nhóm tương ứng.</w:t>
      </w:r>
    </w:p>
    <w:p>
      <w:pPr>
        <w:pStyle w:val="ListNumber"/>
        <w:spacing w:after="80" w:line="300" w:lineRule="auto"/>
      </w:pPr>
      <w:r>
        <w:rPr>
          <w:rFonts w:ascii="Calibri" w:hAnsi="Calibri" w:eastAsia="Calibri"/>
          <w:sz w:val="22"/>
        </w:rPr>
        <w:t>Nhập đủ trường bắt buộc; ví dụ TNGT cần lý trình, diễn biến và nguyên nhân; hành lang cần lý trình và nội dung vi phạm.</w:t>
      </w:r>
    </w:p>
    <w:p>
      <w:pPr>
        <w:pStyle w:val="ListNumber"/>
        <w:spacing w:after="80" w:line="300" w:lineRule="auto"/>
      </w:pPr>
      <w:r>
        <w:rPr>
          <w:rFonts w:ascii="Calibri" w:hAnsi="Calibri" w:eastAsia="Calibri"/>
          <w:sz w:val="22"/>
        </w:rPr>
        <w:t>Bấm “Thêm vào nhật ký”; khi cần sửa, mở dòng dữ liệu, cập nhật và bấm “Cập nhật”.</w:t>
      </w:r>
    </w:p>
    <w:p>
      <w:pPr>
        <w:pStyle w:val="ListNumber"/>
        <w:spacing w:after="80" w:line="300" w:lineRule="auto"/>
      </w:pPr>
      <w:r>
        <w:rPr>
          <w:rFonts w:ascii="Calibri" w:hAnsi="Calibri" w:eastAsia="Calibri"/>
          <w:sz w:val="22"/>
        </w:rPr>
        <w:t>Xóa từng dòng, xóa một mục hoặc dùng chế độ xóa hàng loạt sau khi xác nhận.</w:t>
      </w:r>
    </w:p>
    <w:p>
      <w:pPr>
        <w:pStyle w:val="ListNumber"/>
        <w:spacing w:after="80" w:line="300" w:lineRule="auto"/>
      </w:pPr>
      <w:r>
        <w:rPr>
          <w:rFonts w:ascii="Calibri" w:hAnsi="Calibri" w:eastAsia="Calibri"/>
          <w:sz w:val="22"/>
        </w:rPr>
        <w:t>Mở đầu sổ tương ứng để kiểm tra, in hoặc xuất biểu mẫu.</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Web nhật ký: màn hình chọn tuyến/hạt và menu 9 đầu sổ]</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Web nhật ký: màn hình Nhập liệu - nút thêm, sửa, xóa hàng loạt]</w:t>
            </w:r>
          </w:p>
        </w:tc>
      </w:tr>
    </w:tbl>
    <w:p>
      <w:pPr>
        <w:spacing w:after="60"/>
      </w:pPr>
    </w:p>
    <w:p>
      <w:pPr>
        <w:keepNext/>
        <w:spacing w:before="360" w:after="180"/>
      </w:pPr>
      <w:r>
        <w:rPr>
          <w:rFonts w:ascii="Calibri" w:hAnsi="Calibri" w:eastAsia="Calibri"/>
          <w:b/>
          <w:color w:val="2E74B5"/>
          <w:sz w:val="32"/>
        </w:rPr>
        <w:t>9. Tab “App hiện trường” trên Web nhật ký</w:t>
      </w:r>
    </w:p>
    <w:p>
      <w:pPr>
        <w:spacing w:before="0" w:after="120" w:line="300" w:lineRule="auto"/>
      </w:pPr>
      <w:r>
        <w:rPr>
          <w:rFonts w:ascii="Calibri" w:hAnsi="Calibri" w:eastAsia="Calibri"/>
          <w:b w:val="0"/>
          <w:i w:val="0"/>
          <w:sz w:val="22"/>
        </w:rPr>
        <w:t>Tab này hiển thị dữ liệu sự cố từ app theo tuyến/hạt đang làm việc. Cần chọn tuyến trong Sổ nội nghiệp trước khi mở tab. USER/Hạt trưởng có thể xem, sửa, xóa và nhập sự cố vào các sổ theo phạm vi được giao.</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bottom w:w="90" w:type="dxa"/>
              <w:start w:w="120" w:type="dxa"/>
              <w:end w:w="120" w:type="dxa"/>
            </w:tcMar>
            <w:shd w:fill="E8EEF5"/>
          </w:tcPr>
          <w:p>
            <w:pPr>
              <w:jc w:val="center"/>
            </w:pPr>
            <w:r>
              <w:rPr>
                <w:rFonts w:ascii="Calibri" w:hAnsi="Calibri" w:eastAsia="Calibri"/>
                <w:b/>
                <w:color w:val="0B2545"/>
                <w:sz w:val="20"/>
              </w:rPr>
              <w:t>Chức năng</w:t>
            </w:r>
          </w:p>
        </w:tc>
        <w:tc>
          <w:tcPr>
            <w:tcW w:type="dxa" w:w="6860"/>
            <w:vAlign w:val="center"/>
            <w:tcMar>
              <w:top w:w="90" w:type="dxa"/>
              <w:bottom w:w="90" w:type="dxa"/>
              <w:start w:w="120" w:type="dxa"/>
              <w:end w:w="120" w:type="dxa"/>
            </w:tcMar>
            <w:shd w:fill="E8EEF5"/>
          </w:tcPr>
          <w:p>
            <w:pPr>
              <w:jc w:val="center"/>
            </w:pPr>
            <w:r>
              <w:rPr>
                <w:rFonts w:ascii="Calibri" w:hAnsi="Calibri" w:eastAsia="Calibri"/>
                <w:b/>
                <w:color w:val="0B2545"/>
                <w:sz w:val="20"/>
              </w:rPr>
              <w:t>Cách dùng</w:t>
            </w:r>
          </w:p>
        </w:tc>
      </w:tr>
      <w:tr>
        <w:tc>
          <w:tcPr>
            <w:tcW w:type="dxa" w:w="2500"/>
          </w:tcPr>
          <w:p>
            <w:pPr>
              <w:spacing w:after="0"/>
            </w:pPr>
            <w:r>
              <w:rPr>
                <w:rFonts w:ascii="Calibri" w:hAnsi="Calibri" w:eastAsia="Calibri"/>
                <w:sz w:val="20"/>
              </w:rPr>
              <w:t>Lọc và rà soát</w:t>
            </w:r>
          </w:p>
        </w:tc>
        <w:tc>
          <w:tcPr>
            <w:tcW w:type="dxa" w:w="6860"/>
          </w:tcPr>
          <w:p>
            <w:pPr>
              <w:spacing w:after="0"/>
            </w:pPr>
            <w:r>
              <w:rPr>
                <w:rFonts w:ascii="Calibri" w:hAnsi="Calibri" w:eastAsia="Calibri"/>
                <w:sz w:val="20"/>
              </w:rPr>
              <w:t>Lọc theo tuyến, nhóm, loại, trạng thái, thời gian và lý trình.</w:t>
            </w:r>
          </w:p>
        </w:tc>
      </w:tr>
      <w:tr>
        <w:tc>
          <w:tcPr>
            <w:tcW w:type="dxa" w:w="2500"/>
          </w:tcPr>
          <w:p>
            <w:pPr>
              <w:spacing w:after="0"/>
            </w:pPr>
            <w:r>
              <w:rPr>
                <w:rFonts w:ascii="Calibri" w:hAnsi="Calibri" w:eastAsia="Calibri"/>
                <w:sz w:val="20"/>
              </w:rPr>
              <w:t>Xem chi tiết</w:t>
            </w:r>
          </w:p>
        </w:tc>
        <w:tc>
          <w:tcPr>
            <w:tcW w:type="dxa" w:w="6860"/>
          </w:tcPr>
          <w:p>
            <w:pPr>
              <w:spacing w:after="0"/>
            </w:pPr>
            <w:r>
              <w:rPr>
                <w:rFonts w:ascii="Calibri" w:hAnsi="Calibri" w:eastAsia="Calibri"/>
                <w:sz w:val="20"/>
              </w:rPr>
              <w:t>Kiểm tra người tạo, thông tin sự cố, khối lượng, tiến độ và ảnh.</w:t>
            </w:r>
          </w:p>
        </w:tc>
      </w:tr>
      <w:tr>
        <w:tc>
          <w:tcPr>
            <w:tcW w:type="dxa" w:w="2500"/>
          </w:tcPr>
          <w:p>
            <w:pPr>
              <w:spacing w:after="0"/>
            </w:pPr>
            <w:r>
              <w:rPr>
                <w:rFonts w:ascii="Calibri" w:hAnsi="Calibri" w:eastAsia="Calibri"/>
                <w:sz w:val="20"/>
              </w:rPr>
              <w:t>Sửa/Xóa</w:t>
            </w:r>
          </w:p>
        </w:tc>
        <w:tc>
          <w:tcPr>
            <w:tcW w:type="dxa" w:w="6860"/>
          </w:tcPr>
          <w:p>
            <w:pPr>
              <w:spacing w:after="0"/>
            </w:pPr>
            <w:r>
              <w:rPr>
                <w:rFonts w:ascii="Calibri" w:hAnsi="Calibri" w:eastAsia="Calibri"/>
                <w:sz w:val="20"/>
              </w:rPr>
              <w:t>Sửa sai lệch; xóa bản ghi không còn căn cứ theo quyền.</w:t>
            </w:r>
          </w:p>
        </w:tc>
      </w:tr>
      <w:tr>
        <w:tc>
          <w:tcPr>
            <w:tcW w:type="dxa" w:w="2500"/>
          </w:tcPr>
          <w:p>
            <w:pPr>
              <w:spacing w:after="0"/>
            </w:pPr>
            <w:r>
              <w:rPr>
                <w:rFonts w:ascii="Calibri" w:hAnsi="Calibri" w:eastAsia="Calibri"/>
                <w:sz w:val="20"/>
              </w:rPr>
              <w:t>Nhập vào sổ</w:t>
            </w:r>
          </w:p>
        </w:tc>
        <w:tc>
          <w:tcPr>
            <w:tcW w:type="dxa" w:w="6860"/>
          </w:tcPr>
          <w:p>
            <w:pPr>
              <w:spacing w:after="0"/>
            </w:pPr>
            <w:r>
              <w:rPr>
                <w:rFonts w:ascii="Calibri" w:hAnsi="Calibri" w:eastAsia="Calibri"/>
                <w:sz w:val="20"/>
              </w:rPr>
              <w:t>Chọn sự cố hợp lệ, xác nhận đầu sổ được gợi ý và hoàn thiện trường chuyên ngành.</w:t>
            </w:r>
          </w:p>
        </w:tc>
      </w:tr>
      <w:tr>
        <w:tc>
          <w:tcPr>
            <w:tcW w:type="dxa" w:w="2500"/>
          </w:tcPr>
          <w:p>
            <w:pPr>
              <w:spacing w:after="0"/>
            </w:pPr>
            <w:r>
              <w:rPr>
                <w:rFonts w:ascii="Calibri" w:hAnsi="Calibri" w:eastAsia="Calibri"/>
                <w:sz w:val="20"/>
              </w:rPr>
              <w:t>Xuất</w:t>
            </w:r>
          </w:p>
        </w:tc>
        <w:tc>
          <w:tcPr>
            <w:tcW w:type="dxa" w:w="6860"/>
          </w:tcPr>
          <w:p>
            <w:pPr>
              <w:spacing w:after="0"/>
            </w:pPr>
            <w:r>
              <w:rPr>
                <w:rFonts w:ascii="Calibri" w:hAnsi="Calibri" w:eastAsia="Calibri"/>
                <w:sz w:val="20"/>
              </w:rPr>
              <w:t>Chỉ xuất Excel/Word khi việc kiểm tra đã hoàn tất.</w:t>
            </w:r>
          </w:p>
        </w:tc>
      </w:tr>
    </w:tbl>
    <w:p>
      <w:pPr>
        <w:spacing w:after="40"/>
      </w:pPr>
    </w:p>
    <w:p>
      <w:pPr>
        <w:pStyle w:val="ListNumber"/>
        <w:spacing w:after="80" w:line="300" w:lineRule="auto"/>
      </w:pPr>
      <w:r>
        <w:rPr>
          <w:rFonts w:ascii="Calibri" w:hAnsi="Calibri" w:eastAsia="Calibri"/>
          <w:sz w:val="22"/>
        </w:rPr>
        <w:t>Chọn tuyến/hạt và mở tab “APP HIỆN TRƯỜNG”.</w:t>
      </w:r>
    </w:p>
    <w:p>
      <w:pPr>
        <w:pStyle w:val="ListNumber"/>
        <w:spacing w:after="80" w:line="300" w:lineRule="auto"/>
      </w:pPr>
      <w:r>
        <w:rPr>
          <w:rFonts w:ascii="Calibri" w:hAnsi="Calibri" w:eastAsia="Calibri"/>
          <w:sz w:val="22"/>
        </w:rPr>
        <w:t>Mở chi tiết, kiểm tra người tạo, lý trình, loại, khối lượng, ảnh và tiến độ.</w:t>
      </w:r>
    </w:p>
    <w:p>
      <w:pPr>
        <w:pStyle w:val="ListNumber"/>
        <w:spacing w:after="80" w:line="300" w:lineRule="auto"/>
      </w:pPr>
      <w:r>
        <w:rPr>
          <w:rFonts w:ascii="Calibri" w:hAnsi="Calibri" w:eastAsia="Calibri"/>
          <w:sz w:val="22"/>
        </w:rPr>
        <w:t>Sửa hoặc xóa dữ liệu sai trước khi nhập sổ.</w:t>
      </w:r>
    </w:p>
    <w:p>
      <w:pPr>
        <w:pStyle w:val="ListNumber"/>
        <w:spacing w:after="80" w:line="300" w:lineRule="auto"/>
      </w:pPr>
      <w:r>
        <w:rPr>
          <w:rFonts w:ascii="Calibri" w:hAnsi="Calibri" w:eastAsia="Calibri"/>
          <w:sz w:val="22"/>
        </w:rPr>
        <w:t>Chọn “Nhập vào nhật ký”, xác nhận đầu sổ và ngày ghi.</w:t>
      </w:r>
    </w:p>
    <w:p>
      <w:pPr>
        <w:pStyle w:val="ListNumber"/>
        <w:spacing w:after="80" w:line="300" w:lineRule="auto"/>
      </w:pPr>
      <w:r>
        <w:rPr>
          <w:rFonts w:ascii="Calibri" w:hAnsi="Calibri" w:eastAsia="Calibri"/>
          <w:sz w:val="22"/>
        </w:rPr>
        <w:t>Sang Sổ nội nghiệp hoàn thiện nội dung, kiểm tra và in/xuất.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2F4F7"/>
          </w:tcPr>
          <w:p>
            <w:pPr>
              <w:spacing w:before="480" w:after="480"/>
              <w:jc w:val="center"/>
            </w:pPr>
            <w:r>
              <w:rPr>
                <w:rFonts w:ascii="Calibri" w:hAnsi="Calibri" w:eastAsia="Calibri"/>
                <w:b/>
                <w:color w:val="0B2545"/>
                <w:sz w:val="22"/>
              </w:rPr>
              <w:t>[CHÈN ẢNH: Tab App hiện trường: danh sách có cột Người tạo, tuyến, lý trình, tiến độ và nút xem/sửa/xóa/nhập sổ]</w:t>
            </w:r>
          </w:p>
        </w:tc>
      </w:tr>
    </w:tbl>
    <w:p>
      <w:pPr>
        <w:spacing w:after="60"/>
      </w:pPr>
    </w:p>
    <w:p>
      <w:pPr>
        <w:keepNext/>
        <w:spacing w:before="360" w:after="180"/>
      </w:pPr>
      <w:r>
        <w:rPr>
          <w:rFonts w:ascii="Calibri" w:hAnsi="Calibri" w:eastAsia="Calibri"/>
          <w:b/>
          <w:color w:val="2E74B5"/>
          <w:sz w:val="32"/>
        </w:rPr>
        <w:t>10. Danh sách kiểm tra trước khi xuất báo cáo</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90" w:type="dxa"/>
              <w:bottom w:w="90" w:type="dxa"/>
              <w:start w:w="120" w:type="dxa"/>
              <w:end w:w="120" w:type="dxa"/>
            </w:tcMar>
            <w:shd w:fill="E8EEF5"/>
          </w:tcPr>
          <w:p>
            <w:pPr>
              <w:jc w:val="center"/>
            </w:pPr>
            <w:r>
              <w:rPr>
                <w:rFonts w:ascii="Calibri" w:hAnsi="Calibri" w:eastAsia="Calibri"/>
                <w:b/>
                <w:color w:val="0B2545"/>
                <w:sz w:val="20"/>
              </w:rPr>
              <w:t>Hạng mục</w:t>
            </w:r>
          </w:p>
        </w:tc>
        <w:tc>
          <w:tcPr>
            <w:tcW w:type="dxa" w:w="6860"/>
            <w:vAlign w:val="center"/>
            <w:tcMar>
              <w:top w:w="90" w:type="dxa"/>
              <w:bottom w:w="90" w:type="dxa"/>
              <w:start w:w="120" w:type="dxa"/>
              <w:end w:w="120" w:type="dxa"/>
            </w:tcMar>
            <w:shd w:fill="E8EEF5"/>
          </w:tcPr>
          <w:p>
            <w:pPr>
              <w:jc w:val="center"/>
            </w:pPr>
            <w:r>
              <w:rPr>
                <w:rFonts w:ascii="Calibri" w:hAnsi="Calibri" w:eastAsia="Calibri"/>
                <w:b/>
                <w:color w:val="0B2545"/>
                <w:sz w:val="20"/>
              </w:rPr>
              <w:t>Nội dung cần xác nhận</w:t>
            </w:r>
          </w:p>
        </w:tc>
      </w:tr>
      <w:tr>
        <w:tc>
          <w:tcPr>
            <w:tcW w:type="dxa" w:w="2500"/>
          </w:tcPr>
          <w:p>
            <w:pPr>
              <w:spacing w:after="0"/>
            </w:pPr>
            <w:r>
              <w:rPr>
                <w:rFonts w:ascii="Calibri" w:hAnsi="Calibri" w:eastAsia="Calibri"/>
                <w:sz w:val="20"/>
              </w:rPr>
              <w:t>Phạm vi</w:t>
            </w:r>
          </w:p>
        </w:tc>
        <w:tc>
          <w:tcPr>
            <w:tcW w:type="dxa" w:w="6860"/>
          </w:tcPr>
          <w:p>
            <w:pPr>
              <w:spacing w:after="0"/>
            </w:pPr>
            <w:r>
              <w:rPr>
                <w:rFonts w:ascii="Calibri" w:hAnsi="Calibri" w:eastAsia="Calibri"/>
                <w:sz w:val="20"/>
              </w:rPr>
              <w:t>Đã lọc đúng tuyến, hạt, khoảng ngày, loại sự cố và lần trình hồ sơ.</w:t>
            </w:r>
          </w:p>
        </w:tc>
      </w:tr>
      <w:tr>
        <w:tc>
          <w:tcPr>
            <w:tcW w:type="dxa" w:w="2500"/>
          </w:tcPr>
          <w:p>
            <w:pPr>
              <w:spacing w:after="0"/>
            </w:pPr>
            <w:r>
              <w:rPr>
                <w:rFonts w:ascii="Calibri" w:hAnsi="Calibri" w:eastAsia="Calibri"/>
                <w:sz w:val="20"/>
              </w:rPr>
              <w:t>Số liệu</w:t>
            </w:r>
          </w:p>
        </w:tc>
        <w:tc>
          <w:tcPr>
            <w:tcW w:type="dxa" w:w="6860"/>
          </w:tcPr>
          <w:p>
            <w:pPr>
              <w:spacing w:after="0"/>
            </w:pPr>
            <w:r>
              <w:rPr>
                <w:rFonts w:ascii="Calibri" w:hAnsi="Calibri" w:eastAsia="Calibri"/>
                <w:sz w:val="20"/>
              </w:rPr>
              <w:t>Lý trình, phía, kích thước, khối lượng, tiến độ, ngày hoàn thành khớp thực tế.</w:t>
            </w:r>
          </w:p>
        </w:tc>
      </w:tr>
      <w:tr>
        <w:tc>
          <w:tcPr>
            <w:tcW w:type="dxa" w:w="2500"/>
          </w:tcPr>
          <w:p>
            <w:pPr>
              <w:spacing w:after="0"/>
            </w:pPr>
            <w:r>
              <w:rPr>
                <w:rFonts w:ascii="Calibri" w:hAnsi="Calibri" w:eastAsia="Calibri"/>
                <w:sz w:val="20"/>
              </w:rPr>
              <w:t>Ảnh</w:t>
            </w:r>
          </w:p>
        </w:tc>
        <w:tc>
          <w:tcPr>
            <w:tcW w:type="dxa" w:w="6860"/>
          </w:tcPr>
          <w:p>
            <w:pPr>
              <w:spacing w:after="0"/>
            </w:pPr>
            <w:r>
              <w:rPr>
                <w:rFonts w:ascii="Calibri" w:hAnsi="Calibri" w:eastAsia="Calibri"/>
                <w:sz w:val="20"/>
              </w:rPr>
              <w:t>Ảnh rõ, đúng sự cố, đúng thứ tự, không trùng; ảnh không phù hợp đã loại bỏ.</w:t>
            </w:r>
          </w:p>
        </w:tc>
      </w:tr>
      <w:tr>
        <w:tc>
          <w:tcPr>
            <w:tcW w:type="dxa" w:w="2500"/>
          </w:tcPr>
          <w:p>
            <w:pPr>
              <w:spacing w:after="0"/>
            </w:pPr>
            <w:r>
              <w:rPr>
                <w:rFonts w:ascii="Calibri" w:hAnsi="Calibri" w:eastAsia="Calibri"/>
                <w:sz w:val="20"/>
              </w:rPr>
              <w:t>Sổ BDTX</w:t>
            </w:r>
          </w:p>
        </w:tc>
        <w:tc>
          <w:tcPr>
            <w:tcW w:type="dxa" w:w="6860"/>
          </w:tcPr>
          <w:p>
            <w:pPr>
              <w:spacing w:after="0"/>
            </w:pPr>
            <w:r>
              <w:rPr>
                <w:rFonts w:ascii="Calibri" w:hAnsi="Calibri" w:eastAsia="Calibri"/>
                <w:sz w:val="20"/>
              </w:rPr>
              <w:t>Sự cố đã vào đúng đầu sổ và đủ trường chuyên ngành.</w:t>
            </w:r>
          </w:p>
        </w:tc>
      </w:tr>
      <w:tr>
        <w:tc>
          <w:tcPr>
            <w:tcW w:type="dxa" w:w="2500"/>
          </w:tcPr>
          <w:p>
            <w:pPr>
              <w:spacing w:after="0"/>
            </w:pPr>
            <w:r>
              <w:rPr>
                <w:rFonts w:ascii="Calibri" w:hAnsi="Calibri" w:eastAsia="Calibri"/>
                <w:sz w:val="20"/>
              </w:rPr>
              <w:t>Phê duyệt</w:t>
            </w:r>
          </w:p>
        </w:tc>
        <w:tc>
          <w:tcPr>
            <w:tcW w:type="dxa" w:w="6860"/>
          </w:tcPr>
          <w:p>
            <w:pPr>
              <w:spacing w:after="0"/>
            </w:pPr>
            <w:r>
              <w:rPr>
                <w:rFonts w:ascii="Calibri" w:hAnsi="Calibri" w:eastAsia="Calibri"/>
                <w:sz w:val="20"/>
              </w:rPr>
              <w:t>Người có thẩm quyền đã kiểm tra nội bộ trước khi bấm xuất.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tcPr>
          <w:p>
            <w:pPr>
              <w:spacing w:after="0"/>
            </w:pPr>
            <w:r>
              <w:rPr>
                <w:rFonts w:ascii="Calibri" w:hAnsi="Calibri" w:eastAsia="Calibri"/>
                <w:b/>
                <w:color w:val="0B2545"/>
                <w:sz w:val="22"/>
              </w:rPr>
              <w:t xml:space="preserve">Kết luận  </w:t>
            </w:r>
            <w:r>
              <w:rPr>
                <w:rFonts w:ascii="Calibri" w:hAnsi="Calibri" w:eastAsia="Calibri"/>
                <w:sz w:val="22"/>
              </w:rPr>
              <w:t>Tuân thủ chuỗi: ghi nhận -&gt; đồng bộ -&gt; kiểm tra -&gt; bổ sung/sửa/xóa -&gt; nhập sổ -&gt; xuất báo cáo.</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879"/>
        <w:sz w:val="17"/>
      </w:rPr>
      <w:t>Quản lý sự cố đường bộ và sổ nội nghiệp BDTX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96879"/>
        <w:sz w:val="17"/>
      </w:rPr>
      <w:t>HƯỚNG DẪN SỬ DỤNG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