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29472852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16293931" w14:textId="728D6C6F" w:rsidR="0055738F" w:rsidRDefault="0055738F" w:rsidP="00B83EB7">
          <w:pPr>
            <w:spacing w:line="360" w:lineRule="auto"/>
          </w:pPr>
        </w:p>
        <w:p w14:paraId="73F48D64" w14:textId="77777777" w:rsidR="0055738F" w:rsidRDefault="0055738F" w:rsidP="00B83EB7">
          <w:pPr>
            <w:spacing w:line="360" w:lineRule="auto"/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BE6F92" wp14:editId="06CB219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87BA" w14:textId="65223A7A" w:rsidR="0055738F" w:rsidRDefault="0055738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 557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72B281" w14:textId="10719789" w:rsidR="0055738F" w:rsidRDefault="005573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classification, clustering, pca, model evaluation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36C0B9" w14:textId="15FC760E" w:rsidR="0055738F" w:rsidRDefault="0055738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Ha, Ngoc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BE6F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05B87BA" w14:textId="65223A7A" w:rsidR="0055738F" w:rsidRDefault="0055738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 557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72B281" w14:textId="10719789" w:rsidR="0055738F" w:rsidRDefault="005573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classification, clustering, pca, model evaluation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36C0B9" w14:textId="15FC760E" w:rsidR="0055738F" w:rsidRDefault="0055738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Ha, Ngoc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D44066" wp14:editId="1EB758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8C6C73" w14:textId="140BB6F2" w:rsidR="0055738F" w:rsidRDefault="005573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D4406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8C6C73" w14:textId="140BB6F2" w:rsidR="0055738F" w:rsidRDefault="005573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713FB89E" w14:textId="23863ED7" w:rsidR="0055738F" w:rsidRPr="0055738F" w:rsidRDefault="0055738F" w:rsidP="00B83EB7">
      <w:pPr>
        <w:pStyle w:val="Heading1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Background</w:t>
      </w:r>
    </w:p>
    <w:p w14:paraId="0D8256F0" w14:textId="092651B8" w:rsidR="0055738F" w:rsidRDefault="0055738F" w:rsidP="00B83EB7">
      <w:pPr>
        <w:spacing w:line="360" w:lineRule="auto"/>
        <w:ind w:firstLine="720"/>
      </w:pPr>
      <w:r>
        <w:t xml:space="preserve">In this project I worked with </w:t>
      </w:r>
      <w:r w:rsidR="00F127D7">
        <w:t xml:space="preserve">2 </w:t>
      </w:r>
      <w:r>
        <w:t>data</w:t>
      </w:r>
      <w:r w:rsidR="00F127D7">
        <w:t>sets</w:t>
      </w:r>
      <w:r>
        <w:t xml:space="preserve"> of red and white wine samples. </w:t>
      </w:r>
      <w:r w:rsidR="00F127D7">
        <w:t>The datasets contain 11 attributes (pH, density…) and wine expert ratings 1599 red and 4989 white wines.</w:t>
      </w:r>
      <w:r w:rsidR="002219D8">
        <w:t xml:space="preserve"> There are 2 goals: to d</w:t>
      </w:r>
      <w:r w:rsidR="002219D8" w:rsidRPr="002219D8">
        <w:t>istinguish white wine from red wine</w:t>
      </w:r>
      <w:r w:rsidR="002219D8">
        <w:t>; and to b</w:t>
      </w:r>
      <w:r w:rsidR="002219D8">
        <w:t>etter understand which of these variables is most important to wine</w:t>
      </w:r>
      <w:r w:rsidR="002219D8">
        <w:t xml:space="preserve"> </w:t>
      </w:r>
      <w:r w:rsidR="002219D8">
        <w:t>quality.</w:t>
      </w:r>
      <w:r w:rsidR="000C73FC">
        <w:t xml:space="preserve"> Unless otherwise noted, all analyses in this project w</w:t>
      </w:r>
      <w:r w:rsidR="00154C17">
        <w:t>ere</w:t>
      </w:r>
      <w:r w:rsidR="000C73FC">
        <w:t xml:space="preserve"> performed on standardized data.</w:t>
      </w:r>
    </w:p>
    <w:p w14:paraId="6CB04E95" w14:textId="1C6297C4" w:rsidR="001A6DD3" w:rsidRDefault="001A6DD3" w:rsidP="00B83EB7">
      <w:pPr>
        <w:pStyle w:val="Heading1"/>
        <w:spacing w:line="360" w:lineRule="auto"/>
      </w:pPr>
      <w:r>
        <w:t>Goal 1</w:t>
      </w:r>
    </w:p>
    <w:p w14:paraId="0D64F2ED" w14:textId="7B39EE2C" w:rsidR="001A6DD3" w:rsidRDefault="001A6DD3" w:rsidP="00B83EB7">
      <w:pPr>
        <w:pStyle w:val="Heading2"/>
        <w:spacing w:line="360" w:lineRule="auto"/>
      </w:pPr>
      <w:r>
        <w:t xml:space="preserve">(1a) </w:t>
      </w:r>
      <w:r>
        <w:t>Is there a difference in mean vectors between red and white wines for</w:t>
      </w:r>
      <w:r>
        <w:t xml:space="preserve"> </w:t>
      </w:r>
      <w:r>
        <w:t>these 11 chemical attributes? Which attributes seem to differ most</w:t>
      </w:r>
      <w:r>
        <w:t xml:space="preserve"> </w:t>
      </w:r>
      <w:r>
        <w:t>between red and white wine?</w:t>
      </w:r>
    </w:p>
    <w:p w14:paraId="78730DE2" w14:textId="7D20B002" w:rsidR="001A6DD3" w:rsidRDefault="001A6DD3" w:rsidP="00B83EB7">
      <w:pPr>
        <w:spacing w:line="360" w:lineRule="auto"/>
        <w:ind w:firstLine="720"/>
      </w:pPr>
      <w:r>
        <w:t xml:space="preserve">For the first question, I performed a </w:t>
      </w:r>
      <w:proofErr w:type="spellStart"/>
      <w:r>
        <w:t>Hotelling’s</w:t>
      </w:r>
      <w:proofErr w:type="spellEnd"/>
      <w:r>
        <w:t xml:space="preserve"> T</w:t>
      </w:r>
      <w:r w:rsidRPr="001A6DD3">
        <w:rPr>
          <w:vertAlign w:val="superscript"/>
        </w:rPr>
        <w:t>2</w:t>
      </w:r>
      <w:r>
        <w:t xml:space="preserve"> test to assess the equality of mean vectors between red and white wines. P-value is close to 0 and the null hypothesis is rejected, which means there is a significant difference in mean vectors between red and white wine.</w:t>
      </w:r>
    </w:p>
    <w:p w14:paraId="6A0D38BB" w14:textId="35B3097E" w:rsidR="001A6DD3" w:rsidRDefault="000C73FC" w:rsidP="00B83EB7">
      <w:pPr>
        <w:spacing w:line="360" w:lineRule="auto"/>
        <w:ind w:firstLine="720"/>
      </w:pPr>
      <w:r>
        <w:t xml:space="preserve">To quantify which </w:t>
      </w:r>
      <w:proofErr w:type="gramStart"/>
      <w:r>
        <w:t>attributes</w:t>
      </w:r>
      <w:proofErr w:type="gramEnd"/>
      <w:r>
        <w:t xml:space="preserve"> differ the most between red and white wine, I performed a Linear Discriminant Analysis</w:t>
      </w:r>
      <w:r w:rsidR="000A7A32">
        <w:t>. The result is as follows:</w:t>
      </w:r>
    </w:p>
    <w:p w14:paraId="307FFC58" w14:textId="253260A6" w:rsidR="000A7A32" w:rsidRDefault="000A7A32" w:rsidP="00B83EB7">
      <w:pPr>
        <w:spacing w:line="360" w:lineRule="auto"/>
      </w:pPr>
      <w:r w:rsidRPr="000A7A32">
        <w:drawing>
          <wp:inline distT="0" distB="0" distL="0" distR="0" wp14:anchorId="3FF6CBE9" wp14:editId="0C301891">
            <wp:extent cx="5943600" cy="35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8D8F" w14:textId="79B62B3C" w:rsidR="00137664" w:rsidRDefault="00137664" w:rsidP="00B83EB7">
      <w:pPr>
        <w:spacing w:line="360" w:lineRule="auto"/>
      </w:pPr>
      <w:r>
        <w:t>Density and Residual Sugar have highest dispersion between red and white wine, followed by Total Sulfur Dioxide and Alcohol.</w:t>
      </w:r>
    </w:p>
    <w:p w14:paraId="5CA5A17E" w14:textId="79226D32" w:rsidR="004B737B" w:rsidRDefault="004B737B" w:rsidP="00B83EB7">
      <w:pPr>
        <w:pStyle w:val="Heading2"/>
        <w:spacing w:line="360" w:lineRule="auto"/>
      </w:pPr>
      <w:r>
        <w:t>(1b) Classification</w:t>
      </w:r>
    </w:p>
    <w:p w14:paraId="38C40130" w14:textId="672A1D30" w:rsidR="004B737B" w:rsidRDefault="004B737B" w:rsidP="00B83EB7">
      <w:pPr>
        <w:spacing w:line="360" w:lineRule="auto"/>
      </w:pPr>
      <w:r>
        <w:tab/>
        <w:t xml:space="preserve">I decided to start my classification analysis with a </w:t>
      </w:r>
      <w:r w:rsidR="00797672">
        <w:t>k-</w:t>
      </w:r>
      <w:r>
        <w:t>Nearest Neighbor</w:t>
      </w:r>
      <w:r w:rsidR="00797672">
        <w:t xml:space="preserve"> (</w:t>
      </w:r>
      <w:proofErr w:type="spellStart"/>
      <w:r w:rsidR="00797672">
        <w:t>kNN</w:t>
      </w:r>
      <w:proofErr w:type="spellEnd"/>
      <w:r w:rsidR="00797672">
        <w:t>)</w:t>
      </w:r>
      <w:r>
        <w:t xml:space="preserve"> approach. If the error rate turned out to be high, I would</w:t>
      </w:r>
      <w:r w:rsidR="001A43AC">
        <w:t xml:space="preserve"> then</w:t>
      </w:r>
      <w:r>
        <w:t xml:space="preserve"> try to use a more sophisticated classifier (e.g. logistic regression, random forest</w:t>
      </w:r>
      <w:r w:rsidR="008211FE">
        <w:t>s, etc.</w:t>
      </w:r>
      <w:r>
        <w:t>)</w:t>
      </w:r>
      <w:r w:rsidR="008211FE">
        <w:t>. The reason for this approach is Occam’s Razor: always use the simplest model that can make sufficiently accurate predictions.</w:t>
      </w:r>
    </w:p>
    <w:p w14:paraId="23A31254" w14:textId="046DDE98" w:rsidR="00252F93" w:rsidRDefault="00797672" w:rsidP="00B83EB7">
      <w:pPr>
        <w:spacing w:line="360" w:lineRule="auto"/>
      </w:pPr>
      <w:r>
        <w:tab/>
        <w:t xml:space="preserve">The dataset is split into 3 subsets - training, validation, and testing – with 60:20:20 ratio. The validation set is used for finding a good </w:t>
      </w:r>
      <w:r w:rsidRPr="00797672">
        <w:rPr>
          <w:i/>
          <w:iCs/>
        </w:rPr>
        <w:t>k</w:t>
      </w:r>
      <w:r>
        <w:t xml:space="preserve"> value to use for my </w:t>
      </w:r>
      <w:proofErr w:type="spellStart"/>
      <w:r>
        <w:t>kNN</w:t>
      </w:r>
      <w:proofErr w:type="spellEnd"/>
      <w:r>
        <w:t xml:space="preserve"> classifier. By performed a grid search with k ranging from 1 to 20, I chose k = 3, which gave the smallest Apparent Error Rate (AER) on the validation set. AER on the testing set is with k = 3 is: </w:t>
      </w:r>
      <w:r w:rsidRPr="00797672">
        <w:t>0.00539707</w:t>
      </w:r>
      <w:r>
        <w:t xml:space="preserve"> = 0.54%.</w:t>
      </w:r>
      <w:r w:rsidR="00252F93">
        <w:t xml:space="preserve"> Since AER on testing set is very small, a more sophisticated classifier is unnecessary.</w:t>
      </w:r>
    </w:p>
    <w:p w14:paraId="34E8DDB6" w14:textId="21F798C3" w:rsidR="00252F93" w:rsidRDefault="00252F93" w:rsidP="00B83EB7">
      <w:pPr>
        <w:pStyle w:val="Heading2"/>
        <w:spacing w:line="360" w:lineRule="auto"/>
      </w:pPr>
      <w:r>
        <w:lastRenderedPageBreak/>
        <w:t>(1c) Clustering</w:t>
      </w:r>
    </w:p>
    <w:p w14:paraId="32AC2D9C" w14:textId="2273A642" w:rsidR="00252F93" w:rsidRDefault="00252F93" w:rsidP="00B83EB7">
      <w:pPr>
        <w:spacing w:line="360" w:lineRule="auto"/>
      </w:pPr>
      <w:r>
        <w:tab/>
        <w:t xml:space="preserve">I started my clustering analysis with a </w:t>
      </w:r>
      <w:r w:rsidR="00CB044A">
        <w:t>k</w:t>
      </w:r>
      <w:r>
        <w:t>-means</w:t>
      </w:r>
      <w:r w:rsidR="00CB044A">
        <w:t xml:space="preserve"> (k=2)</w:t>
      </w:r>
      <w:r>
        <w:t xml:space="preserve"> approach, using Euclidean distance. If the performance from this approach was not desired, I would turn to </w:t>
      </w:r>
      <w:proofErr w:type="spellStart"/>
      <w:r>
        <w:t>Mahalanobis</w:t>
      </w:r>
      <w:proofErr w:type="spellEnd"/>
      <w:r>
        <w:t xml:space="preserve"> distance to use the data more efficiently (again, per Occam’s Razor).</w:t>
      </w:r>
    </w:p>
    <w:p w14:paraId="1BEF1B18" w14:textId="17E268E3" w:rsidR="00B83EB7" w:rsidRDefault="00B83EB7" w:rsidP="00B83EB7">
      <w:pPr>
        <w:spacing w:line="360" w:lineRule="auto"/>
      </w:pPr>
      <w:r>
        <w:tab/>
        <w:t xml:space="preserve">After obtaining 2 clusters from k-means, I assessed </w:t>
      </w:r>
      <w:r>
        <w:t>how well these clusters reflect</w:t>
      </w:r>
      <w:r>
        <w:t>ed</w:t>
      </w:r>
      <w:r>
        <w:t xml:space="preserve"> the</w:t>
      </w:r>
    </w:p>
    <w:p w14:paraId="49BDE980" w14:textId="3BDD3EF9" w:rsidR="00B83EB7" w:rsidRDefault="00B83EB7" w:rsidP="00B83EB7">
      <w:pPr>
        <w:spacing w:line="360" w:lineRule="auto"/>
      </w:pPr>
      <w:r>
        <w:t>red/white classification</w:t>
      </w:r>
      <w:r>
        <w:t>, I calculated Gini Impurity of each cluster</w:t>
      </w:r>
      <w:r w:rsidR="000F6280">
        <w:t xml:space="preserve"> using the true labels (red and white)</w:t>
      </w:r>
      <w:r>
        <w:t>. The result is as follows:</w:t>
      </w:r>
    </w:p>
    <w:p w14:paraId="4BFADAAF" w14:textId="2C7E0FBC" w:rsidR="00B83EB7" w:rsidRDefault="00B83EB7" w:rsidP="005712B3">
      <w:pPr>
        <w:pStyle w:val="ListParagraph"/>
        <w:numPr>
          <w:ilvl w:val="0"/>
          <w:numId w:val="1"/>
        </w:numPr>
        <w:spacing w:line="360" w:lineRule="auto"/>
      </w:pPr>
      <w:r>
        <w:t>Gini Impurity for Cluster 1: 0.07934953</w:t>
      </w:r>
    </w:p>
    <w:p w14:paraId="15FE2A30" w14:textId="31C5A2F6" w:rsidR="00B83EB7" w:rsidRDefault="00B83EB7" w:rsidP="005712B3">
      <w:pPr>
        <w:pStyle w:val="ListParagraph"/>
        <w:numPr>
          <w:ilvl w:val="0"/>
          <w:numId w:val="1"/>
        </w:numPr>
        <w:spacing w:line="360" w:lineRule="auto"/>
      </w:pPr>
      <w:r>
        <w:t>Gini Impurity for Cluster 2: 0.009839858</w:t>
      </w:r>
    </w:p>
    <w:p w14:paraId="06097C4E" w14:textId="2C48E04D" w:rsidR="000F6280" w:rsidRDefault="000F6280" w:rsidP="00F045DB">
      <w:pPr>
        <w:spacing w:line="360" w:lineRule="auto"/>
      </w:pPr>
      <w:r>
        <w:t>The clusters are very pure</w:t>
      </w:r>
      <w:r w:rsidR="0087451C">
        <w:t xml:space="preserve"> (small Gini Impurities)</w:t>
      </w:r>
      <w:r>
        <w:t xml:space="preserve"> so Euclidean distance is good enough.</w:t>
      </w:r>
    </w:p>
    <w:p w14:paraId="59C33B90" w14:textId="6D04D215" w:rsidR="0087451C" w:rsidRDefault="0087451C" w:rsidP="0087451C">
      <w:pPr>
        <w:pStyle w:val="Heading1"/>
      </w:pPr>
      <w:r>
        <w:t xml:space="preserve">Goal </w:t>
      </w:r>
      <w:r>
        <w:t>2</w:t>
      </w:r>
    </w:p>
    <w:p w14:paraId="3C58C6FA" w14:textId="77777777" w:rsidR="0087451C" w:rsidRDefault="0087451C" w:rsidP="0087451C">
      <w:pPr>
        <w:pStyle w:val="Heading2"/>
      </w:pPr>
      <w:r>
        <w:t xml:space="preserve">(2a) </w:t>
      </w:r>
      <w:r>
        <w:t>Is there a difference in mean vectors between wines with different quality</w:t>
      </w:r>
    </w:p>
    <w:p w14:paraId="6CFC595A" w14:textId="0FCC10D7" w:rsidR="0087451C" w:rsidRDefault="0087451C" w:rsidP="0087451C">
      <w:pPr>
        <w:pStyle w:val="Heading2"/>
      </w:pPr>
      <w:r>
        <w:t>scores?</w:t>
      </w:r>
      <w:r>
        <w:t xml:space="preserve"> (Low, Medium, High)</w:t>
      </w:r>
    </w:p>
    <w:p w14:paraId="22AED3A3" w14:textId="4E1BDA7B" w:rsidR="0087451C" w:rsidRDefault="0087451C" w:rsidP="0087451C">
      <w:r>
        <w:tab/>
        <w:t xml:space="preserve">I performed a MANOVA </w:t>
      </w:r>
      <w:r>
        <w:t>to assess the equality of mean vectors between wines</w:t>
      </w:r>
      <w:r>
        <w:t xml:space="preserve"> of low, medium and high quality</w:t>
      </w:r>
      <w:r>
        <w:t xml:space="preserve">. P-value is close to 0 and the null hypothesis is rejected, which means there is a significant difference in mean vectors between </w:t>
      </w:r>
      <w:r>
        <w:t>wines of different quality.</w:t>
      </w:r>
    </w:p>
    <w:p w14:paraId="1D996D43" w14:textId="45835B40" w:rsidR="0087451C" w:rsidRDefault="0087451C" w:rsidP="0087451C">
      <w:pPr>
        <w:pStyle w:val="Heading2"/>
      </w:pPr>
      <w:r>
        <w:t>(2b) Regression</w:t>
      </w:r>
    </w:p>
    <w:p w14:paraId="46C6C975" w14:textId="5794F17D" w:rsidR="0087451C" w:rsidRDefault="0087451C" w:rsidP="0087451C">
      <w:r>
        <w:tab/>
        <w:t xml:space="preserve">My initial classifier is a Multiple Linear Regression model. Its Mean Squared Error (MSE) on the test set is </w:t>
      </w:r>
      <w:r w:rsidRPr="0087451C">
        <w:t>0.411127805962143</w:t>
      </w:r>
      <w:r>
        <w:t xml:space="preserve">. Next, I used a Random Forests classifier and achieved a smaller MSE of </w:t>
      </w:r>
      <w:r w:rsidRPr="0087451C">
        <w:t>0.351242045</w:t>
      </w:r>
      <w:r>
        <w:t xml:space="preserve"> on the test set.</w:t>
      </w:r>
    </w:p>
    <w:p w14:paraId="08011FDB" w14:textId="5B507419" w:rsidR="0087451C" w:rsidRDefault="0087451C" w:rsidP="00046E2E">
      <w:pPr>
        <w:pStyle w:val="Heading2"/>
      </w:pPr>
      <w:r>
        <w:t>(2c) Regression on PCA</w:t>
      </w:r>
    </w:p>
    <w:p w14:paraId="3882D8B8" w14:textId="3524FB37" w:rsidR="005F5F45" w:rsidRDefault="0087451C" w:rsidP="0087451C">
      <w:r>
        <w:tab/>
        <w:t xml:space="preserve">The Random Forest classifier performed on the first 2 PCs gave an AER of 0.5097 on the test set. This means the first 2 PCs </w:t>
      </w:r>
      <w:r w:rsidR="00046E2E">
        <w:t>left out a lot of information of the original dataset, leading to poorer regression performance.</w:t>
      </w:r>
    </w:p>
    <w:p w14:paraId="66C64AA4" w14:textId="77777777" w:rsidR="005F5F45" w:rsidRDefault="005F5F45">
      <w:r>
        <w:br w:type="page"/>
      </w:r>
    </w:p>
    <w:p w14:paraId="3D7E663D" w14:textId="28595DDF" w:rsidR="0087451C" w:rsidRDefault="005F5F45" w:rsidP="0087451C">
      <w:r>
        <w:lastRenderedPageBreak/>
        <w:t>Appendix</w:t>
      </w:r>
    </w:p>
    <w:p w14:paraId="0772FA26" w14:textId="77777777" w:rsidR="005F5F45" w:rsidRPr="0087451C" w:rsidRDefault="005F5F45" w:rsidP="0087451C">
      <w:bookmarkStart w:id="0" w:name="_GoBack"/>
      <w:bookmarkEnd w:id="0"/>
    </w:p>
    <w:sectPr w:rsidR="005F5F45" w:rsidRPr="0087451C" w:rsidSect="005573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A1CB2"/>
    <w:multiLevelType w:val="hybridMultilevel"/>
    <w:tmpl w:val="380C8702"/>
    <w:lvl w:ilvl="0" w:tplc="4002E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9"/>
    <w:rsid w:val="00046E2E"/>
    <w:rsid w:val="000A7A32"/>
    <w:rsid w:val="000C73FC"/>
    <w:rsid w:val="000F6280"/>
    <w:rsid w:val="00137664"/>
    <w:rsid w:val="00154C17"/>
    <w:rsid w:val="001A43AC"/>
    <w:rsid w:val="001A6DD3"/>
    <w:rsid w:val="002219D8"/>
    <w:rsid w:val="00252F93"/>
    <w:rsid w:val="004B737B"/>
    <w:rsid w:val="0055738F"/>
    <w:rsid w:val="005712B3"/>
    <w:rsid w:val="005F5F45"/>
    <w:rsid w:val="006B0329"/>
    <w:rsid w:val="00797672"/>
    <w:rsid w:val="008211FE"/>
    <w:rsid w:val="0087451C"/>
    <w:rsid w:val="00B30B69"/>
    <w:rsid w:val="00B83EB7"/>
    <w:rsid w:val="00CB044A"/>
    <w:rsid w:val="00F045DB"/>
    <w:rsid w:val="00F1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C384"/>
  <w15:chartTrackingRefBased/>
  <w15:docId w15:val="{8F5377FB-1503-4EE5-BD15-3C96A2A3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3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73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3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5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1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557 Final Project</dc:title>
  <dc:subject>classification, clustering, pca, model evaluation</dc:subject>
  <dc:creator>Ha, Ngoc</dc:creator>
  <cp:keywords/>
  <dc:description/>
  <cp:lastModifiedBy>Ha, Ngoc</cp:lastModifiedBy>
  <cp:revision>16</cp:revision>
  <dcterms:created xsi:type="dcterms:W3CDTF">2019-12-13T18:38:00Z</dcterms:created>
  <dcterms:modified xsi:type="dcterms:W3CDTF">2019-12-13T19:53:00Z</dcterms:modified>
</cp:coreProperties>
</file>