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3ABAE8"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Ngoc (Norah) Do</w:t>
      </w:r>
    </w:p>
    <w:p w14:paraId="45210928"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11/02/2017</w:t>
      </w:r>
    </w:p>
    <w:p w14:paraId="1F692A30" w14:textId="77777777" w:rsidR="008F190A" w:rsidRPr="008F190A" w:rsidRDefault="008F190A" w:rsidP="008F190A">
      <w:pPr>
        <w:jc w:val="center"/>
        <w:rPr>
          <w:rFonts w:ascii="Times New Roman" w:hAnsi="Times New Roman" w:cs="Times New Roman"/>
          <w:b/>
          <w:sz w:val="32"/>
          <w:szCs w:val="32"/>
        </w:rPr>
      </w:pPr>
      <w:r w:rsidRPr="008F190A">
        <w:rPr>
          <w:rFonts w:ascii="Times New Roman" w:hAnsi="Times New Roman" w:cs="Times New Roman"/>
          <w:b/>
          <w:color w:val="000000"/>
          <w:sz w:val="32"/>
          <w:szCs w:val="32"/>
        </w:rPr>
        <w:t>Report Sprint 3</w:t>
      </w:r>
    </w:p>
    <w:p w14:paraId="20842C89" w14:textId="77777777" w:rsidR="008F190A" w:rsidRDefault="008F190A" w:rsidP="008F190A">
      <w:pPr>
        <w:rPr>
          <w:rFonts w:ascii="Times New Roman" w:hAnsi="Times New Roman" w:cs="Times New Roman"/>
          <w:color w:val="000000"/>
          <w:szCs w:val="22"/>
        </w:rPr>
      </w:pPr>
    </w:p>
    <w:p w14:paraId="09AD46FC" w14:textId="77777777" w:rsidR="008F190A" w:rsidRPr="008F190A" w:rsidRDefault="008F190A" w:rsidP="008F190A">
      <w:pPr>
        <w:rPr>
          <w:rFonts w:ascii="Times New Roman" w:hAnsi="Times New Roman" w:cs="Times New Roman"/>
          <w:b/>
          <w:sz w:val="28"/>
        </w:rPr>
      </w:pPr>
      <w:r w:rsidRPr="008F190A">
        <w:rPr>
          <w:rFonts w:ascii="Times New Roman" w:hAnsi="Times New Roman" w:cs="Times New Roman"/>
          <w:b/>
          <w:color w:val="000000"/>
          <w:sz w:val="28"/>
          <w:szCs w:val="22"/>
        </w:rPr>
        <w:t>1. Completed tasks</w:t>
      </w:r>
    </w:p>
    <w:p w14:paraId="5788E266"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Completed generating the map on the Indoor Atlas online mapping tool and the Android app MapCreator2 (also part of Indoor Atlas).</w:t>
      </w:r>
    </w:p>
    <w:p w14:paraId="39624D61"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Studied the example code of Indoor Atlas, examined which part of the example code can be used for the project. The example code has many ways to show the indoor map, three of which can be used for my application:</w:t>
      </w:r>
    </w:p>
    <w:p w14:paraId="0B3F526A" w14:textId="77777777" w:rsidR="008F190A" w:rsidRPr="008F190A" w:rsidRDefault="008F190A" w:rsidP="008F190A">
      <w:pPr>
        <w:numPr>
          <w:ilvl w:val="0"/>
          <w:numId w:val="1"/>
        </w:numPr>
        <w:textAlignment w:val="baseline"/>
        <w:rPr>
          <w:rFonts w:ascii="Times New Roman" w:hAnsi="Times New Roman" w:cs="Times New Roman"/>
          <w:color w:val="000000"/>
          <w:szCs w:val="22"/>
        </w:rPr>
      </w:pPr>
      <w:r w:rsidRPr="008F190A">
        <w:rPr>
          <w:rFonts w:ascii="Times New Roman" w:hAnsi="Times New Roman" w:cs="Times New Roman"/>
          <w:color w:val="000000"/>
          <w:szCs w:val="22"/>
        </w:rPr>
        <w:t>Image view: only the map of the library with a custom blue dot to show user’s current location</w:t>
      </w:r>
    </w:p>
    <w:p w14:paraId="17496DA0" w14:textId="77777777" w:rsidR="008F190A" w:rsidRPr="008F190A" w:rsidRDefault="008F190A" w:rsidP="008F190A">
      <w:pPr>
        <w:numPr>
          <w:ilvl w:val="0"/>
          <w:numId w:val="1"/>
        </w:numPr>
        <w:textAlignment w:val="baseline"/>
        <w:rPr>
          <w:rFonts w:ascii="Times New Roman" w:hAnsi="Times New Roman" w:cs="Times New Roman"/>
          <w:color w:val="000000"/>
          <w:szCs w:val="22"/>
        </w:rPr>
      </w:pPr>
      <w:r w:rsidRPr="008F190A">
        <w:rPr>
          <w:rFonts w:ascii="Times New Roman" w:hAnsi="Times New Roman" w:cs="Times New Roman"/>
          <w:color w:val="000000"/>
          <w:szCs w:val="22"/>
        </w:rPr>
        <w:t>Map view: uses Google map with a custom marker to show user’s current location (defined by Indoor Atlas).</w:t>
      </w:r>
    </w:p>
    <w:p w14:paraId="76FF40AE" w14:textId="77777777" w:rsidR="008F190A" w:rsidRPr="008F190A" w:rsidRDefault="008F190A" w:rsidP="008F190A">
      <w:pPr>
        <w:numPr>
          <w:ilvl w:val="0"/>
          <w:numId w:val="1"/>
        </w:numPr>
        <w:textAlignment w:val="baseline"/>
        <w:rPr>
          <w:rFonts w:ascii="Times New Roman" w:hAnsi="Times New Roman" w:cs="Times New Roman"/>
          <w:color w:val="000000"/>
          <w:szCs w:val="22"/>
        </w:rPr>
      </w:pPr>
      <w:r w:rsidRPr="008F190A">
        <w:rPr>
          <w:rFonts w:ascii="Times New Roman" w:hAnsi="Times New Roman" w:cs="Times New Roman"/>
          <w:color w:val="000000"/>
          <w:szCs w:val="22"/>
        </w:rPr>
        <w:t>Map overlay: the map of the library on top of the Google map, with a custom marker to show user’s location (defined by Indoor Atlas).</w:t>
      </w:r>
    </w:p>
    <w:p w14:paraId="39613DD6"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Currently using the Image View mode for the application.</w:t>
      </w:r>
    </w:p>
    <w:p w14:paraId="628E0080"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Combined the search view with the image view of the floor plan</w:t>
      </w:r>
    </w:p>
    <w:p w14:paraId="7CB60C75" w14:textId="77777777" w:rsidR="008F190A" w:rsidRPr="008F190A" w:rsidRDefault="008F190A" w:rsidP="008F190A">
      <w:pPr>
        <w:rPr>
          <w:rFonts w:ascii="Times New Roman" w:eastAsia="Times New Roman" w:hAnsi="Times New Roman" w:cs="Times New Roman"/>
          <w:sz w:val="28"/>
        </w:rPr>
      </w:pPr>
    </w:p>
    <w:p w14:paraId="6F08DC29" w14:textId="77777777" w:rsidR="008F190A" w:rsidRPr="008F190A" w:rsidRDefault="008F190A" w:rsidP="008F190A">
      <w:pPr>
        <w:rPr>
          <w:rFonts w:ascii="Times New Roman" w:hAnsi="Times New Roman" w:cs="Times New Roman"/>
          <w:b/>
          <w:sz w:val="32"/>
        </w:rPr>
      </w:pPr>
      <w:r w:rsidRPr="008F190A">
        <w:rPr>
          <w:rFonts w:ascii="Times New Roman" w:hAnsi="Times New Roman" w:cs="Times New Roman"/>
          <w:b/>
          <w:color w:val="000000"/>
          <w:sz w:val="28"/>
          <w:szCs w:val="22"/>
        </w:rPr>
        <w:t>2. Outstanding tasks</w:t>
      </w:r>
    </w:p>
    <w:p w14:paraId="41F3143E"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xml:space="preserve">- Finish setting up the map interface. </w:t>
      </w:r>
    </w:p>
    <w:p w14:paraId="255C7866"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xml:space="preserve">- Use mock data to test completed UIs. </w:t>
      </w:r>
    </w:p>
    <w:p w14:paraId="6783ADC7" w14:textId="77777777" w:rsidR="008F190A" w:rsidRPr="008F190A" w:rsidRDefault="008F190A" w:rsidP="008F190A">
      <w:pPr>
        <w:rPr>
          <w:rFonts w:ascii="Times New Roman" w:eastAsia="Times New Roman" w:hAnsi="Times New Roman" w:cs="Times New Roman"/>
          <w:sz w:val="28"/>
        </w:rPr>
      </w:pPr>
    </w:p>
    <w:p w14:paraId="41AEAB7F" w14:textId="77777777" w:rsidR="008F190A" w:rsidRPr="008F190A" w:rsidRDefault="008F190A" w:rsidP="008F190A">
      <w:pPr>
        <w:rPr>
          <w:rFonts w:ascii="Times New Roman" w:hAnsi="Times New Roman" w:cs="Times New Roman"/>
          <w:b/>
          <w:sz w:val="32"/>
        </w:rPr>
      </w:pPr>
      <w:r w:rsidRPr="008F190A">
        <w:rPr>
          <w:rFonts w:ascii="Times New Roman" w:hAnsi="Times New Roman" w:cs="Times New Roman"/>
          <w:b/>
          <w:color w:val="000000"/>
          <w:sz w:val="28"/>
          <w:szCs w:val="22"/>
        </w:rPr>
        <w:t>3. Challenges</w:t>
      </w:r>
    </w:p>
    <w:p w14:paraId="64F5F8CE"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xml:space="preserve">- Make sure that the map image is well aligned on the given map of </w:t>
      </w:r>
      <w:proofErr w:type="spellStart"/>
      <w:r w:rsidRPr="008F190A">
        <w:rPr>
          <w:rFonts w:ascii="Times New Roman" w:hAnsi="Times New Roman" w:cs="Times New Roman"/>
          <w:color w:val="000000"/>
          <w:szCs w:val="22"/>
        </w:rPr>
        <w:t>IndoorAtlas</w:t>
      </w:r>
      <w:proofErr w:type="spellEnd"/>
      <w:r w:rsidRPr="008F190A">
        <w:rPr>
          <w:rFonts w:ascii="Times New Roman" w:hAnsi="Times New Roman" w:cs="Times New Roman"/>
          <w:color w:val="000000"/>
          <w:szCs w:val="22"/>
        </w:rPr>
        <w:t xml:space="preserve"> to ensure correct locations. Many tests should be created for this.</w:t>
      </w:r>
    </w:p>
    <w:p w14:paraId="4B56F697"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Get used to the Indoor Atlas tool. If problems come up, the online resources for handling issues is limited to Q&amp;A of Indoor Atlas users.</w:t>
      </w:r>
    </w:p>
    <w:p w14:paraId="623ECD14" w14:textId="77777777" w:rsidR="008F190A" w:rsidRPr="008F190A" w:rsidRDefault="008F190A" w:rsidP="008F190A">
      <w:pPr>
        <w:rPr>
          <w:rFonts w:ascii="Times New Roman" w:eastAsia="Times New Roman" w:hAnsi="Times New Roman" w:cs="Times New Roman"/>
          <w:sz w:val="28"/>
        </w:rPr>
      </w:pPr>
    </w:p>
    <w:p w14:paraId="1E4E6A62" w14:textId="77777777" w:rsidR="008F190A" w:rsidRPr="008F190A" w:rsidRDefault="008F190A" w:rsidP="008F190A">
      <w:pPr>
        <w:rPr>
          <w:rFonts w:ascii="Times New Roman" w:hAnsi="Times New Roman" w:cs="Times New Roman"/>
          <w:b/>
          <w:sz w:val="32"/>
        </w:rPr>
      </w:pPr>
      <w:r w:rsidRPr="008F190A">
        <w:rPr>
          <w:rFonts w:ascii="Times New Roman" w:hAnsi="Times New Roman" w:cs="Times New Roman"/>
          <w:b/>
          <w:color w:val="000000"/>
          <w:sz w:val="28"/>
          <w:szCs w:val="22"/>
        </w:rPr>
        <w:t>4. Upcoming tasks</w:t>
      </w:r>
    </w:p>
    <w:p w14:paraId="4153FD94" w14:textId="77777777" w:rsidR="008F190A" w:rsidRPr="008F190A" w:rsidRDefault="008F190A" w:rsidP="008F190A">
      <w:pPr>
        <w:rPr>
          <w:rFonts w:ascii="Times New Roman" w:hAnsi="Times New Roman" w:cs="Times New Roman"/>
          <w:color w:val="000000"/>
          <w:szCs w:val="22"/>
        </w:rPr>
      </w:pPr>
      <w:r w:rsidRPr="008F190A">
        <w:rPr>
          <w:rFonts w:ascii="Times New Roman" w:hAnsi="Times New Roman" w:cs="Times New Roman"/>
          <w:color w:val="000000"/>
          <w:szCs w:val="22"/>
        </w:rPr>
        <w:t>- Complete the map interfac</w:t>
      </w:r>
      <w:bookmarkStart w:id="0" w:name="_GoBack"/>
      <w:bookmarkEnd w:id="0"/>
      <w:r w:rsidRPr="008F190A">
        <w:rPr>
          <w:rFonts w:ascii="Times New Roman" w:hAnsi="Times New Roman" w:cs="Times New Roman"/>
          <w:color w:val="000000"/>
          <w:szCs w:val="22"/>
        </w:rPr>
        <w:t xml:space="preserve">e by choosing what modes to use for the application or allow users to choose the mode. </w:t>
      </w:r>
    </w:p>
    <w:p w14:paraId="4E33F7A6"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Test the generated map using MapCreator2.</w:t>
      </w:r>
    </w:p>
    <w:p w14:paraId="3AB06FD3"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Use mock data (xml file of 25 books) to test completed UIs.</w:t>
      </w:r>
    </w:p>
    <w:p w14:paraId="1DBEC74C"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Get more familiar with the database of the library’s properties.</w:t>
      </w:r>
    </w:p>
    <w:p w14:paraId="3AF079B0" w14:textId="77777777" w:rsidR="008F190A" w:rsidRPr="008F190A" w:rsidRDefault="008F190A" w:rsidP="008F190A">
      <w:pPr>
        <w:rPr>
          <w:rFonts w:ascii="Times New Roman" w:hAnsi="Times New Roman" w:cs="Times New Roman"/>
          <w:sz w:val="28"/>
        </w:rPr>
      </w:pPr>
      <w:r w:rsidRPr="008F190A">
        <w:rPr>
          <w:rFonts w:ascii="Times New Roman" w:hAnsi="Times New Roman" w:cs="Times New Roman"/>
          <w:color w:val="000000"/>
          <w:szCs w:val="22"/>
        </w:rPr>
        <w:t>- Study different options to store the database for library’s properties.</w:t>
      </w:r>
    </w:p>
    <w:p w14:paraId="36792EED" w14:textId="77777777" w:rsidR="008F190A" w:rsidRPr="008F190A" w:rsidRDefault="008F190A" w:rsidP="008F190A">
      <w:pPr>
        <w:rPr>
          <w:rFonts w:ascii="Times New Roman" w:eastAsia="Times New Roman" w:hAnsi="Times New Roman" w:cs="Times New Roman"/>
          <w:sz w:val="28"/>
        </w:rPr>
      </w:pPr>
    </w:p>
    <w:p w14:paraId="620A19B4" w14:textId="77777777" w:rsidR="00DB2600" w:rsidRPr="008F190A" w:rsidRDefault="00DB2600">
      <w:pPr>
        <w:rPr>
          <w:sz w:val="28"/>
        </w:rPr>
      </w:pPr>
    </w:p>
    <w:sectPr w:rsidR="00DB2600" w:rsidRPr="008F190A" w:rsidSect="00E2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37478A"/>
    <w:multiLevelType w:val="multilevel"/>
    <w:tmpl w:val="9E4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90A"/>
    <w:rsid w:val="008F190A"/>
    <w:rsid w:val="00DB2600"/>
    <w:rsid w:val="00E2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E64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90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706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247</Words>
  <Characters>1409</Characters>
  <Application>Microsoft Macintosh Word</Application>
  <DocSecurity>0</DocSecurity>
  <Lines>11</Lines>
  <Paragraphs>3</Paragraphs>
  <ScaleCrop>false</ScaleCrop>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H. (2018)</dc:creator>
  <cp:keywords/>
  <dc:description/>
  <cp:lastModifiedBy>Do, Ngoc H. (2018)</cp:lastModifiedBy>
  <cp:revision>1</cp:revision>
  <dcterms:created xsi:type="dcterms:W3CDTF">2017-11-02T14:12:00Z</dcterms:created>
  <dcterms:modified xsi:type="dcterms:W3CDTF">2017-11-02T14:14:00Z</dcterms:modified>
</cp:coreProperties>
</file>