
<file path=META-INF/ASiCManifest001.xml><?xml version="1.0" encoding="utf-8"?>
<asic:ASiCManifest xmlns:asic="http://uri.etsi.org/02918/v1.2.1#">
  <asic:SigReference MimeType="application/vnd.etsi.timestamp-token" URI="META-INF/timestamp001.tst"/>
  <asic:DataObjectReference MimeType="application/octet-stream" URI="input.docx">
    <ds:DigestMethod xmlns:ds="http://www.w3.org/2000/09/xmldsig#" Algorithm="http://www.w3.org/2001/04/xmlenc#sha512"/>
    <ds:DigestValue xmlns:ds="http://www.w3.org/2000/09/xmldsig#">cZWVrl2R/R6VZeUV9u9MBa9P3mMg6bjjgyIaYZryi8zNNY5ppdl9p7zl8rD5IcmOID4oCXcN8CrvyyAzMQ905w==</ds:DigestValue>
  </asic:DataObjectReference>
</asic:ASiCManifest>
</file>