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ĐẠI HỌC QUỐC GIA TP. HỒ CHÍ MINH</w:t>
      </w:r>
      <w:r w:rsidDel="00000000" w:rsidR="00000000" w:rsidRPr="00000000">
        <w:rPr>
          <w:rtl w:val="0"/>
        </w:rPr>
      </w:r>
    </w:p>
    <w:p w:rsidR="00000000" w:rsidDel="00000000" w:rsidP="00000000" w:rsidRDefault="00000000" w:rsidRPr="00000000" w14:paraId="00000002">
      <w:pPr>
        <w:spacing w:after="60" w:before="60" w:lineRule="auto"/>
        <w:jc w:val="center"/>
        <w:rPr>
          <w:b w:val="1"/>
        </w:rPr>
      </w:pPr>
      <w:r w:rsidDel="00000000" w:rsidR="00000000" w:rsidRPr="00000000">
        <w:rPr>
          <w:b w:val="1"/>
          <w:sz w:val="32"/>
          <w:szCs w:val="32"/>
          <w:rtl w:val="0"/>
        </w:rPr>
        <w:t xml:space="preserve">TRƯỜNG ĐẠI HỌC CÔNG NGHỆ THÔNG TIN</w:t>
      </w:r>
      <w:r w:rsidDel="00000000" w:rsidR="00000000" w:rsidRPr="00000000">
        <w:rPr>
          <w:rtl w:val="0"/>
        </w:rPr>
      </w:r>
    </w:p>
    <w:p w:rsidR="00000000" w:rsidDel="00000000" w:rsidP="00000000" w:rsidRDefault="00000000" w:rsidRPr="00000000" w14:paraId="00000003">
      <w:pPr>
        <w:tabs>
          <w:tab w:val="center" w:leader="none" w:pos="4568"/>
          <w:tab w:val="left" w:leader="none" w:pos="6120"/>
        </w:tabs>
        <w:rPr>
          <w:b w:val="1"/>
          <w:sz w:val="32"/>
          <w:szCs w:val="32"/>
        </w:rPr>
      </w:pPr>
      <w:r w:rsidDel="00000000" w:rsidR="00000000" w:rsidRPr="00000000">
        <w:rPr>
          <w:b w:val="1"/>
          <w:sz w:val="32"/>
          <w:szCs w:val="32"/>
          <w:rtl w:val="0"/>
        </w:rPr>
        <w:tab/>
        <w:t xml:space="preserve">KHOA HỆ THỐNG THÔNG TIN</w:t>
        <w:tab/>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b w:val="1"/>
          <w:sz w:val="32"/>
          <w:szCs w:val="32"/>
        </w:rPr>
        <w:drawing>
          <wp:inline distB="0" distT="0" distL="0" distR="0">
            <wp:extent cx="1184542" cy="980179"/>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184542" cy="98017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b w:val="1"/>
          <w:sz w:val="36"/>
          <w:szCs w:val="36"/>
          <w:rtl w:val="0"/>
        </w:rPr>
        <w:t xml:space="preserve">BÁO CÁO ĐỒ ÁN CUỐI KỲ</w:t>
      </w:r>
    </w:p>
    <w:p w:rsidR="00000000" w:rsidDel="00000000" w:rsidP="00000000" w:rsidRDefault="00000000" w:rsidRPr="00000000" w14:paraId="00000008">
      <w:pPr>
        <w:jc w:val="center"/>
        <w:rPr>
          <w:b w:val="1"/>
          <w:sz w:val="36"/>
          <w:szCs w:val="36"/>
        </w:rPr>
      </w:pPr>
      <w:r w:rsidDel="00000000" w:rsidR="00000000" w:rsidRPr="00000000">
        <w:rPr>
          <w:b w:val="1"/>
          <w:sz w:val="36"/>
          <w:szCs w:val="36"/>
          <w:rtl w:val="0"/>
        </w:rPr>
        <w:t xml:space="preserve">PHÂN TÍCH DỮ LIỆU KINH DOANH</w:t>
      </w:r>
    </w:p>
    <w:p w:rsidR="00000000" w:rsidDel="00000000" w:rsidP="00000000" w:rsidRDefault="00000000" w:rsidRPr="00000000" w14:paraId="00000009">
      <w:pPr>
        <w:jc w:val="both"/>
        <w:rPr>
          <w:sz w:val="32"/>
          <w:szCs w:val="32"/>
        </w:rPr>
      </w:pPr>
      <w:r w:rsidDel="00000000" w:rsidR="00000000" w:rsidRPr="00000000">
        <w:rPr>
          <w:rtl w:val="0"/>
        </w:rPr>
      </w:r>
    </w:p>
    <w:p w:rsidR="00000000" w:rsidDel="00000000" w:rsidP="00000000" w:rsidRDefault="00000000" w:rsidRPr="00000000" w14:paraId="0000000A">
      <w:pPr>
        <w:jc w:val="both"/>
        <w:rPr>
          <w:b w:val="1"/>
          <w:sz w:val="32"/>
          <w:szCs w:val="32"/>
        </w:rPr>
      </w:pPr>
      <w:r w:rsidDel="00000000" w:rsidR="00000000" w:rsidRPr="00000000">
        <w:rPr>
          <w:sz w:val="32"/>
          <w:szCs w:val="32"/>
          <w:rtl w:val="0"/>
        </w:rPr>
        <w:t xml:space="preserve">Giảng viên hướng dẫn: </w:t>
      </w:r>
      <w:r w:rsidDel="00000000" w:rsidR="00000000" w:rsidRPr="00000000">
        <w:rPr>
          <w:b w:val="1"/>
          <w:sz w:val="32"/>
          <w:szCs w:val="32"/>
          <w:rtl w:val="0"/>
        </w:rPr>
        <w:t xml:space="preserve">PGS.TS. Nguyễn Đình Thuân</w:t>
      </w:r>
    </w:p>
    <w:p w:rsidR="00000000" w:rsidDel="00000000" w:rsidP="00000000" w:rsidRDefault="00000000" w:rsidRPr="00000000" w14:paraId="0000000B">
      <w:pPr>
        <w:jc w:val="both"/>
        <w:rPr>
          <w:b w:val="1"/>
          <w:sz w:val="32"/>
          <w:szCs w:val="32"/>
        </w:rPr>
      </w:pPr>
      <w:r w:rsidDel="00000000" w:rsidR="00000000" w:rsidRPr="00000000">
        <w:rPr>
          <w:b w:val="1"/>
          <w:sz w:val="32"/>
          <w:szCs w:val="32"/>
          <w:rtl w:val="0"/>
        </w:rPr>
        <w:tab/>
        <w:tab/>
        <w:tab/>
        <w:tab/>
        <w:t xml:space="preserve">  KS. Nguyễn Minh Nhựt</w:t>
      </w:r>
    </w:p>
    <w:p w:rsidR="00000000" w:rsidDel="00000000" w:rsidP="00000000" w:rsidRDefault="00000000" w:rsidRPr="00000000" w14:paraId="0000000C">
      <w:pPr>
        <w:jc w:val="both"/>
        <w:rPr>
          <w:b w:val="1"/>
          <w:sz w:val="32"/>
          <w:szCs w:val="32"/>
        </w:rPr>
      </w:pPr>
      <w:r w:rsidDel="00000000" w:rsidR="00000000" w:rsidRPr="00000000">
        <w:rPr>
          <w:sz w:val="32"/>
          <w:szCs w:val="32"/>
          <w:rtl w:val="0"/>
        </w:rPr>
        <w:t xml:space="preserve">Lớp: </w:t>
      </w:r>
      <w:r w:rsidDel="00000000" w:rsidR="00000000" w:rsidRPr="00000000">
        <w:rPr>
          <w:b w:val="1"/>
          <w:sz w:val="32"/>
          <w:szCs w:val="32"/>
          <w:rtl w:val="0"/>
        </w:rPr>
        <w:t xml:space="preserve">IS403.N21</w:t>
      </w:r>
    </w:p>
    <w:p w:rsidR="00000000" w:rsidDel="00000000" w:rsidP="00000000" w:rsidRDefault="00000000" w:rsidRPr="00000000" w14:paraId="0000000D">
      <w:pPr>
        <w:jc w:val="both"/>
        <w:rPr>
          <w:b w:val="1"/>
          <w:sz w:val="32"/>
          <w:szCs w:val="32"/>
        </w:rPr>
      </w:pPr>
      <w:r w:rsidDel="00000000" w:rsidR="00000000" w:rsidRPr="00000000">
        <w:rPr>
          <w:sz w:val="32"/>
          <w:szCs w:val="32"/>
          <w:rtl w:val="0"/>
        </w:rPr>
        <w:t xml:space="preserve">Nhóm sinh viên thực hiện: </w:t>
      </w:r>
      <w:r w:rsidDel="00000000" w:rsidR="00000000" w:rsidRPr="00000000">
        <w:rPr>
          <w:b w:val="1"/>
          <w:sz w:val="32"/>
          <w:szCs w:val="32"/>
          <w:rtl w:val="0"/>
        </w:rPr>
        <w:t xml:space="preserve">Nhóm 4</w:t>
      </w:r>
    </w:p>
    <w:tbl>
      <w:tblPr>
        <w:tblStyle w:val="Table1"/>
        <w:tblW w:w="906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4253"/>
        <w:gridCol w:w="3685"/>
        <w:tblGridChange w:id="0">
          <w:tblGrid>
            <w:gridCol w:w="1129"/>
            <w:gridCol w:w="4253"/>
            <w:gridCol w:w="3685"/>
          </w:tblGrid>
        </w:tblGridChange>
      </w:tblGrid>
      <w:tr>
        <w:trPr>
          <w:cantSplit w:val="0"/>
          <w:tblHeader w:val="0"/>
        </w:trPr>
        <w:tc>
          <w:tcPr>
            <w:vAlign w:val="center"/>
          </w:tcPr>
          <w:p w:rsidR="00000000" w:rsidDel="00000000" w:rsidP="00000000" w:rsidRDefault="00000000" w:rsidRPr="00000000" w14:paraId="0000000E">
            <w:pPr>
              <w:spacing w:line="240" w:lineRule="auto"/>
              <w:jc w:val="center"/>
              <w:rPr>
                <w:b w:val="1"/>
                <w:sz w:val="28"/>
                <w:szCs w:val="28"/>
              </w:rPr>
            </w:pPr>
            <w:r w:rsidDel="00000000" w:rsidR="00000000" w:rsidRPr="00000000">
              <w:rPr>
                <w:b w:val="1"/>
                <w:sz w:val="28"/>
                <w:szCs w:val="28"/>
                <w:rtl w:val="0"/>
              </w:rPr>
              <w:t xml:space="preserve">STT</w:t>
            </w:r>
          </w:p>
        </w:tc>
        <w:tc>
          <w:tcPr>
            <w:vAlign w:val="center"/>
          </w:tcPr>
          <w:p w:rsidR="00000000" w:rsidDel="00000000" w:rsidP="00000000" w:rsidRDefault="00000000" w:rsidRPr="00000000" w14:paraId="0000000F">
            <w:pPr>
              <w:spacing w:line="240" w:lineRule="auto"/>
              <w:jc w:val="center"/>
              <w:rPr>
                <w:b w:val="1"/>
                <w:sz w:val="28"/>
                <w:szCs w:val="28"/>
              </w:rPr>
            </w:pPr>
            <w:r w:rsidDel="00000000" w:rsidR="00000000" w:rsidRPr="00000000">
              <w:rPr>
                <w:b w:val="1"/>
                <w:sz w:val="28"/>
                <w:szCs w:val="28"/>
                <w:rtl w:val="0"/>
              </w:rPr>
              <w:t xml:space="preserve">Họ và tên</w:t>
            </w:r>
          </w:p>
        </w:tc>
        <w:tc>
          <w:tcPr>
            <w:vAlign w:val="center"/>
          </w:tcPr>
          <w:p w:rsidR="00000000" w:rsidDel="00000000" w:rsidP="00000000" w:rsidRDefault="00000000" w:rsidRPr="00000000" w14:paraId="00000010">
            <w:pPr>
              <w:spacing w:line="240" w:lineRule="auto"/>
              <w:jc w:val="center"/>
              <w:rPr>
                <w:b w:val="1"/>
                <w:sz w:val="28"/>
                <w:szCs w:val="28"/>
              </w:rPr>
            </w:pPr>
            <w:r w:rsidDel="00000000" w:rsidR="00000000" w:rsidRPr="00000000">
              <w:rPr>
                <w:b w:val="1"/>
                <w:sz w:val="28"/>
                <w:szCs w:val="28"/>
                <w:rtl w:val="0"/>
              </w:rPr>
              <w:t xml:space="preserve">MSSV</w:t>
            </w:r>
          </w:p>
        </w:tc>
      </w:tr>
      <w:tr>
        <w:trPr>
          <w:cantSplit w:val="0"/>
          <w:tblHeader w:val="0"/>
        </w:trPr>
        <w:tc>
          <w:tcPr>
            <w:vAlign w:val="center"/>
          </w:tcPr>
          <w:p w:rsidR="00000000" w:rsidDel="00000000" w:rsidP="00000000" w:rsidRDefault="00000000" w:rsidRPr="00000000" w14:paraId="00000011">
            <w:pPr>
              <w:spacing w:line="240" w:lineRule="auto"/>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12">
            <w:pPr>
              <w:spacing w:line="240" w:lineRule="auto"/>
              <w:jc w:val="center"/>
              <w:rPr>
                <w:sz w:val="28"/>
                <w:szCs w:val="28"/>
              </w:rPr>
            </w:pPr>
            <w:r w:rsidDel="00000000" w:rsidR="00000000" w:rsidRPr="00000000">
              <w:rPr>
                <w:sz w:val="28"/>
                <w:szCs w:val="28"/>
                <w:rtl w:val="0"/>
              </w:rPr>
              <w:t xml:space="preserve">Thái Minh Triết</w:t>
            </w:r>
          </w:p>
        </w:tc>
        <w:tc>
          <w:tcPr>
            <w:vAlign w:val="center"/>
          </w:tcPr>
          <w:p w:rsidR="00000000" w:rsidDel="00000000" w:rsidP="00000000" w:rsidRDefault="00000000" w:rsidRPr="00000000" w14:paraId="00000013">
            <w:pPr>
              <w:spacing w:line="240" w:lineRule="auto"/>
              <w:jc w:val="center"/>
              <w:rPr>
                <w:sz w:val="28"/>
                <w:szCs w:val="28"/>
              </w:rPr>
            </w:pPr>
            <w:r w:rsidDel="00000000" w:rsidR="00000000" w:rsidRPr="00000000">
              <w:rPr>
                <w:color w:val="000000"/>
                <w:sz w:val="28"/>
                <w:szCs w:val="28"/>
                <w:highlight w:val="white"/>
                <w:rtl w:val="0"/>
              </w:rPr>
              <w:t xml:space="preserve">19522397</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4">
            <w:pPr>
              <w:spacing w:line="240" w:lineRule="auto"/>
              <w:jc w:val="center"/>
              <w:rPr>
                <w:sz w:val="28"/>
                <w:szCs w:val="28"/>
              </w:rPr>
            </w:pPr>
            <w:r w:rsidDel="00000000" w:rsidR="00000000" w:rsidRPr="00000000">
              <w:rPr>
                <w:sz w:val="28"/>
                <w:szCs w:val="28"/>
                <w:rtl w:val="0"/>
              </w:rPr>
              <w:t xml:space="preserve">2.</w:t>
            </w:r>
          </w:p>
        </w:tc>
        <w:tc>
          <w:tcPr>
            <w:vAlign w:val="center"/>
          </w:tcPr>
          <w:p w:rsidR="00000000" w:rsidDel="00000000" w:rsidP="00000000" w:rsidRDefault="00000000" w:rsidRPr="00000000" w14:paraId="00000015">
            <w:pPr>
              <w:spacing w:line="240" w:lineRule="auto"/>
              <w:jc w:val="center"/>
              <w:rPr>
                <w:sz w:val="28"/>
                <w:szCs w:val="28"/>
              </w:rPr>
            </w:pPr>
            <w:r w:rsidDel="00000000" w:rsidR="00000000" w:rsidRPr="00000000">
              <w:rPr>
                <w:sz w:val="28"/>
                <w:szCs w:val="28"/>
                <w:rtl w:val="0"/>
              </w:rPr>
              <w:t xml:space="preserve">Nguyễn Ngọc Hiền</w:t>
            </w:r>
          </w:p>
        </w:tc>
        <w:tc>
          <w:tcPr>
            <w:vAlign w:val="center"/>
          </w:tcPr>
          <w:p w:rsidR="00000000" w:rsidDel="00000000" w:rsidP="00000000" w:rsidRDefault="00000000" w:rsidRPr="00000000" w14:paraId="00000016">
            <w:pPr>
              <w:spacing w:line="240" w:lineRule="auto"/>
              <w:jc w:val="center"/>
              <w:rPr>
                <w:sz w:val="28"/>
                <w:szCs w:val="28"/>
              </w:rPr>
            </w:pPr>
            <w:r w:rsidDel="00000000" w:rsidR="00000000" w:rsidRPr="00000000">
              <w:rPr>
                <w:sz w:val="28"/>
                <w:szCs w:val="28"/>
                <w:rtl w:val="0"/>
              </w:rPr>
              <w:t xml:space="preserve">20520496</w:t>
            </w:r>
          </w:p>
        </w:tc>
      </w:tr>
      <w:tr>
        <w:trPr>
          <w:cantSplit w:val="0"/>
          <w:tblHeader w:val="0"/>
        </w:trPr>
        <w:tc>
          <w:tcPr>
            <w:vAlign w:val="center"/>
          </w:tcPr>
          <w:p w:rsidR="00000000" w:rsidDel="00000000" w:rsidP="00000000" w:rsidRDefault="00000000" w:rsidRPr="00000000" w14:paraId="00000017">
            <w:pPr>
              <w:spacing w:line="240" w:lineRule="auto"/>
              <w:jc w:val="center"/>
              <w:rPr>
                <w:sz w:val="28"/>
                <w:szCs w:val="28"/>
              </w:rPr>
            </w:pPr>
            <w:r w:rsidDel="00000000" w:rsidR="00000000" w:rsidRPr="00000000">
              <w:rPr>
                <w:sz w:val="28"/>
                <w:szCs w:val="28"/>
                <w:rtl w:val="0"/>
              </w:rPr>
              <w:t xml:space="preserve">3.</w:t>
            </w:r>
          </w:p>
        </w:tc>
        <w:tc>
          <w:tcPr>
            <w:vAlign w:val="center"/>
          </w:tcPr>
          <w:p w:rsidR="00000000" w:rsidDel="00000000" w:rsidP="00000000" w:rsidRDefault="00000000" w:rsidRPr="00000000" w14:paraId="00000018">
            <w:pPr>
              <w:spacing w:line="240" w:lineRule="auto"/>
              <w:jc w:val="center"/>
              <w:rPr>
                <w:sz w:val="28"/>
                <w:szCs w:val="28"/>
              </w:rPr>
            </w:pPr>
            <w:r w:rsidDel="00000000" w:rsidR="00000000" w:rsidRPr="00000000">
              <w:rPr>
                <w:sz w:val="28"/>
                <w:szCs w:val="28"/>
                <w:rtl w:val="0"/>
              </w:rPr>
              <w:t xml:space="preserve">Nguyễn Tô Đức Tài</w:t>
            </w:r>
          </w:p>
        </w:tc>
        <w:tc>
          <w:tcPr>
            <w:vAlign w:val="center"/>
          </w:tcPr>
          <w:p w:rsidR="00000000" w:rsidDel="00000000" w:rsidP="00000000" w:rsidRDefault="00000000" w:rsidRPr="00000000" w14:paraId="00000019">
            <w:pPr>
              <w:spacing w:line="240" w:lineRule="auto"/>
              <w:jc w:val="center"/>
              <w:rPr>
                <w:sz w:val="28"/>
                <w:szCs w:val="28"/>
              </w:rPr>
            </w:pPr>
            <w:r w:rsidDel="00000000" w:rsidR="00000000" w:rsidRPr="00000000">
              <w:rPr>
                <w:sz w:val="28"/>
                <w:szCs w:val="28"/>
                <w:rtl w:val="0"/>
              </w:rPr>
              <w:t xml:space="preserve">20520743</w:t>
            </w:r>
          </w:p>
        </w:tc>
      </w:tr>
      <w:tr>
        <w:trPr>
          <w:cantSplit w:val="0"/>
          <w:tblHeader w:val="0"/>
        </w:trPr>
        <w:tc>
          <w:tcPr>
            <w:vAlign w:val="center"/>
          </w:tcPr>
          <w:p w:rsidR="00000000" w:rsidDel="00000000" w:rsidP="00000000" w:rsidRDefault="00000000" w:rsidRPr="00000000" w14:paraId="0000001A">
            <w:pPr>
              <w:spacing w:line="240" w:lineRule="auto"/>
              <w:jc w:val="center"/>
              <w:rPr>
                <w:sz w:val="28"/>
                <w:szCs w:val="28"/>
              </w:rPr>
            </w:pPr>
            <w:r w:rsidDel="00000000" w:rsidR="00000000" w:rsidRPr="00000000">
              <w:rPr>
                <w:sz w:val="28"/>
                <w:szCs w:val="28"/>
                <w:rtl w:val="0"/>
              </w:rPr>
              <w:t xml:space="preserve">4.</w:t>
            </w:r>
          </w:p>
        </w:tc>
        <w:tc>
          <w:tcPr>
            <w:vAlign w:val="center"/>
          </w:tcPr>
          <w:p w:rsidR="00000000" w:rsidDel="00000000" w:rsidP="00000000" w:rsidRDefault="00000000" w:rsidRPr="00000000" w14:paraId="0000001B">
            <w:pPr>
              <w:spacing w:line="240" w:lineRule="auto"/>
              <w:jc w:val="center"/>
              <w:rPr>
                <w:sz w:val="28"/>
                <w:szCs w:val="28"/>
              </w:rPr>
            </w:pPr>
            <w:r w:rsidDel="00000000" w:rsidR="00000000" w:rsidRPr="00000000">
              <w:rPr>
                <w:sz w:val="28"/>
                <w:szCs w:val="28"/>
                <w:rtl w:val="0"/>
              </w:rPr>
              <w:t xml:space="preserve">Nguyễn Thị Kim Liên</w:t>
            </w:r>
          </w:p>
        </w:tc>
        <w:tc>
          <w:tcPr>
            <w:vAlign w:val="center"/>
          </w:tcPr>
          <w:p w:rsidR="00000000" w:rsidDel="00000000" w:rsidP="00000000" w:rsidRDefault="00000000" w:rsidRPr="00000000" w14:paraId="0000001C">
            <w:pPr>
              <w:spacing w:line="240" w:lineRule="auto"/>
              <w:jc w:val="center"/>
              <w:rPr>
                <w:sz w:val="28"/>
                <w:szCs w:val="28"/>
              </w:rPr>
            </w:pPr>
            <w:r w:rsidDel="00000000" w:rsidR="00000000" w:rsidRPr="00000000">
              <w:rPr>
                <w:sz w:val="28"/>
                <w:szCs w:val="28"/>
                <w:rtl w:val="0"/>
              </w:rPr>
              <w:t xml:space="preserve">20520909</w:t>
            </w:r>
          </w:p>
        </w:tc>
      </w:tr>
      <w:tr>
        <w:trPr>
          <w:cantSplit w:val="0"/>
          <w:tblHeader w:val="0"/>
        </w:trPr>
        <w:tc>
          <w:tcPr>
            <w:vAlign w:val="center"/>
          </w:tcPr>
          <w:p w:rsidR="00000000" w:rsidDel="00000000" w:rsidP="00000000" w:rsidRDefault="00000000" w:rsidRPr="00000000" w14:paraId="0000001D">
            <w:pPr>
              <w:spacing w:line="240" w:lineRule="auto"/>
              <w:jc w:val="center"/>
              <w:rPr>
                <w:sz w:val="28"/>
                <w:szCs w:val="28"/>
              </w:rPr>
            </w:pPr>
            <w:r w:rsidDel="00000000" w:rsidR="00000000" w:rsidRPr="00000000">
              <w:rPr>
                <w:sz w:val="28"/>
                <w:szCs w:val="28"/>
                <w:rtl w:val="0"/>
              </w:rPr>
              <w:t xml:space="preserve">5.</w:t>
            </w:r>
          </w:p>
        </w:tc>
        <w:tc>
          <w:tcPr>
            <w:vAlign w:val="center"/>
          </w:tcPr>
          <w:p w:rsidR="00000000" w:rsidDel="00000000" w:rsidP="00000000" w:rsidRDefault="00000000" w:rsidRPr="00000000" w14:paraId="0000001E">
            <w:pPr>
              <w:spacing w:line="240" w:lineRule="auto"/>
              <w:jc w:val="center"/>
              <w:rPr>
                <w:sz w:val="28"/>
                <w:szCs w:val="28"/>
              </w:rPr>
            </w:pPr>
            <w:r w:rsidDel="00000000" w:rsidR="00000000" w:rsidRPr="00000000">
              <w:rPr>
                <w:sz w:val="28"/>
                <w:szCs w:val="28"/>
                <w:rtl w:val="0"/>
              </w:rPr>
              <w:t xml:space="preserve">Trần Ngọc Linh</w:t>
            </w:r>
          </w:p>
        </w:tc>
        <w:tc>
          <w:tcPr>
            <w:vAlign w:val="center"/>
          </w:tcPr>
          <w:p w:rsidR="00000000" w:rsidDel="00000000" w:rsidP="00000000" w:rsidRDefault="00000000" w:rsidRPr="00000000" w14:paraId="0000001F">
            <w:pPr>
              <w:spacing w:line="240" w:lineRule="auto"/>
              <w:jc w:val="center"/>
              <w:rPr>
                <w:sz w:val="28"/>
                <w:szCs w:val="28"/>
              </w:rPr>
            </w:pPr>
            <w:r w:rsidDel="00000000" w:rsidR="00000000" w:rsidRPr="00000000">
              <w:rPr>
                <w:sz w:val="28"/>
                <w:szCs w:val="28"/>
                <w:rtl w:val="0"/>
              </w:rPr>
              <w:t xml:space="preserve">20521538</w:t>
            </w:r>
          </w:p>
        </w:tc>
      </w:tr>
    </w:tbl>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b w:val="1"/>
          <w:rtl w:val="0"/>
        </w:rPr>
        <w:t xml:space="preserve">TP. HỒ CHÍ MINH, 06/2023</w:t>
      </w:r>
    </w:p>
    <w:p w:rsidR="00000000" w:rsidDel="00000000" w:rsidP="00000000" w:rsidRDefault="00000000" w:rsidRPr="00000000" w14:paraId="00000023">
      <w:pPr>
        <w:jc w:val="center"/>
        <w:rPr>
          <w:b w:val="1"/>
        </w:rPr>
      </w:pPr>
      <w:r w:rsidDel="00000000" w:rsidR="00000000" w:rsidRPr="00000000">
        <w:rPr>
          <w:rtl w:val="0"/>
        </w:rPr>
      </w:r>
    </w:p>
    <w:p w:rsidR="00000000" w:rsidDel="00000000" w:rsidP="00000000" w:rsidRDefault="00000000" w:rsidRPr="00000000" w14:paraId="00000024">
      <w:pPr>
        <w:pStyle w:val="Title"/>
        <w:rPr/>
      </w:pPr>
      <w:r w:rsidDel="00000000" w:rsidR="00000000" w:rsidRPr="00000000">
        <w:rPr>
          <w:rtl w:val="0"/>
        </w:rPr>
        <w:t xml:space="preserve">NHẬN XÉT CỦA GIẢNG VIÊN</w:t>
      </w:r>
    </w:p>
    <w:p w:rsidR="00000000" w:rsidDel="00000000" w:rsidP="00000000" w:rsidRDefault="00000000" w:rsidRPr="00000000" w14:paraId="00000025">
      <w:pPr>
        <w:tabs>
          <w:tab w:val="left" w:leader="none" w:pos="9333"/>
        </w:tabs>
        <w:rPr/>
      </w:pPr>
      <w:r w:rsidDel="00000000" w:rsidR="00000000" w:rsidRPr="00000000">
        <w:rPr>
          <w:rtl w:val="0"/>
        </w:rPr>
        <w:tab/>
      </w:r>
    </w:p>
    <w:p w:rsidR="00000000" w:rsidDel="00000000" w:rsidP="00000000" w:rsidRDefault="00000000" w:rsidRPr="00000000" w14:paraId="00000026">
      <w:pPr>
        <w:tabs>
          <w:tab w:val="left" w:leader="none" w:pos="9333"/>
        </w:tabs>
        <w:rPr/>
      </w:pPr>
      <w:r w:rsidDel="00000000" w:rsidR="00000000" w:rsidRPr="00000000">
        <w:rPr>
          <w:rtl w:val="0"/>
        </w:rPr>
        <w:tab/>
      </w:r>
    </w:p>
    <w:p w:rsidR="00000000" w:rsidDel="00000000" w:rsidP="00000000" w:rsidRDefault="00000000" w:rsidRPr="00000000" w14:paraId="00000027">
      <w:pPr>
        <w:tabs>
          <w:tab w:val="left" w:leader="none" w:pos="9333"/>
        </w:tabs>
        <w:rPr/>
      </w:pPr>
      <w:r w:rsidDel="00000000" w:rsidR="00000000" w:rsidRPr="00000000">
        <w:rPr>
          <w:rtl w:val="0"/>
        </w:rPr>
        <w:tab/>
      </w:r>
    </w:p>
    <w:p w:rsidR="00000000" w:rsidDel="00000000" w:rsidP="00000000" w:rsidRDefault="00000000" w:rsidRPr="00000000" w14:paraId="00000028">
      <w:pPr>
        <w:tabs>
          <w:tab w:val="left" w:leader="none" w:pos="9333"/>
        </w:tabs>
        <w:rPr/>
      </w:pPr>
      <w:r w:rsidDel="00000000" w:rsidR="00000000" w:rsidRPr="00000000">
        <w:rPr>
          <w:rtl w:val="0"/>
        </w:rPr>
        <w:tab/>
      </w:r>
    </w:p>
    <w:p w:rsidR="00000000" w:rsidDel="00000000" w:rsidP="00000000" w:rsidRDefault="00000000" w:rsidRPr="00000000" w14:paraId="00000029">
      <w:pPr>
        <w:tabs>
          <w:tab w:val="left" w:leader="none" w:pos="9333"/>
        </w:tabs>
        <w:rPr/>
      </w:pPr>
      <w:r w:rsidDel="00000000" w:rsidR="00000000" w:rsidRPr="00000000">
        <w:rPr>
          <w:rtl w:val="0"/>
        </w:rPr>
        <w:tab/>
      </w:r>
    </w:p>
    <w:p w:rsidR="00000000" w:rsidDel="00000000" w:rsidP="00000000" w:rsidRDefault="00000000" w:rsidRPr="00000000" w14:paraId="0000002A">
      <w:pPr>
        <w:tabs>
          <w:tab w:val="left" w:leader="none" w:pos="9333"/>
        </w:tabs>
        <w:rPr/>
      </w:pPr>
      <w:r w:rsidDel="00000000" w:rsidR="00000000" w:rsidRPr="00000000">
        <w:rPr>
          <w:rtl w:val="0"/>
        </w:rPr>
        <w:tab/>
      </w:r>
    </w:p>
    <w:p w:rsidR="00000000" w:rsidDel="00000000" w:rsidP="00000000" w:rsidRDefault="00000000" w:rsidRPr="00000000" w14:paraId="0000002B">
      <w:pPr>
        <w:tabs>
          <w:tab w:val="left" w:leader="none" w:pos="9333"/>
        </w:tabs>
        <w:rPr/>
      </w:pPr>
      <w:r w:rsidDel="00000000" w:rsidR="00000000" w:rsidRPr="00000000">
        <w:rPr>
          <w:rtl w:val="0"/>
        </w:rPr>
        <w:tab/>
      </w:r>
    </w:p>
    <w:p w:rsidR="00000000" w:rsidDel="00000000" w:rsidP="00000000" w:rsidRDefault="00000000" w:rsidRPr="00000000" w14:paraId="0000002C">
      <w:pPr>
        <w:tabs>
          <w:tab w:val="left" w:leader="none" w:pos="9333"/>
        </w:tabs>
        <w:rPr/>
      </w:pPr>
      <w:r w:rsidDel="00000000" w:rsidR="00000000" w:rsidRPr="00000000">
        <w:rPr>
          <w:rtl w:val="0"/>
        </w:rPr>
        <w:tab/>
      </w:r>
    </w:p>
    <w:p w:rsidR="00000000" w:rsidDel="00000000" w:rsidP="00000000" w:rsidRDefault="00000000" w:rsidRPr="00000000" w14:paraId="0000002D">
      <w:pPr>
        <w:tabs>
          <w:tab w:val="left" w:leader="none" w:pos="9333"/>
        </w:tabs>
        <w:rPr/>
      </w:pPr>
      <w:r w:rsidDel="00000000" w:rsidR="00000000" w:rsidRPr="00000000">
        <w:rPr>
          <w:rtl w:val="0"/>
        </w:rPr>
        <w:tab/>
      </w:r>
    </w:p>
    <w:p w:rsidR="00000000" w:rsidDel="00000000" w:rsidP="00000000" w:rsidRDefault="00000000" w:rsidRPr="00000000" w14:paraId="0000002E">
      <w:pPr>
        <w:tabs>
          <w:tab w:val="left" w:leader="none" w:pos="9333"/>
        </w:tabs>
        <w:rPr/>
      </w:pPr>
      <w:r w:rsidDel="00000000" w:rsidR="00000000" w:rsidRPr="00000000">
        <w:rPr>
          <w:rtl w:val="0"/>
        </w:rPr>
        <w:tab/>
      </w:r>
    </w:p>
    <w:p w:rsidR="00000000" w:rsidDel="00000000" w:rsidP="00000000" w:rsidRDefault="00000000" w:rsidRPr="00000000" w14:paraId="0000002F">
      <w:pPr>
        <w:tabs>
          <w:tab w:val="left" w:leader="none" w:pos="9333"/>
        </w:tabs>
        <w:rPr/>
      </w:pPr>
      <w:r w:rsidDel="00000000" w:rsidR="00000000" w:rsidRPr="00000000">
        <w:rPr>
          <w:rtl w:val="0"/>
        </w:rPr>
        <w:tab/>
      </w:r>
    </w:p>
    <w:p w:rsidR="00000000" w:rsidDel="00000000" w:rsidP="00000000" w:rsidRDefault="00000000" w:rsidRPr="00000000" w14:paraId="00000030">
      <w:pPr>
        <w:tabs>
          <w:tab w:val="left" w:leader="none" w:pos="9333"/>
        </w:tabs>
        <w:rPr/>
      </w:pPr>
      <w:r w:rsidDel="00000000" w:rsidR="00000000" w:rsidRPr="00000000">
        <w:rPr>
          <w:rtl w:val="0"/>
        </w:rPr>
        <w:tab/>
      </w:r>
    </w:p>
    <w:p w:rsidR="00000000" w:rsidDel="00000000" w:rsidP="00000000" w:rsidRDefault="00000000" w:rsidRPr="00000000" w14:paraId="00000031">
      <w:pPr>
        <w:tabs>
          <w:tab w:val="left" w:leader="none" w:pos="9333"/>
        </w:tabs>
        <w:rPr/>
      </w:pPr>
      <w:r w:rsidDel="00000000" w:rsidR="00000000" w:rsidRPr="00000000">
        <w:rPr>
          <w:rtl w:val="0"/>
        </w:rPr>
        <w:tab/>
      </w:r>
    </w:p>
    <w:p w:rsidR="00000000" w:rsidDel="00000000" w:rsidP="00000000" w:rsidRDefault="00000000" w:rsidRPr="00000000" w14:paraId="00000032">
      <w:pPr>
        <w:tabs>
          <w:tab w:val="left" w:leader="none" w:pos="9333"/>
        </w:tabs>
        <w:rPr/>
      </w:pPr>
      <w:r w:rsidDel="00000000" w:rsidR="00000000" w:rsidRPr="00000000">
        <w:rPr>
          <w:rtl w:val="0"/>
        </w:rPr>
        <w:tab/>
      </w:r>
    </w:p>
    <w:p w:rsidR="00000000" w:rsidDel="00000000" w:rsidP="00000000" w:rsidRDefault="00000000" w:rsidRPr="00000000" w14:paraId="00000033">
      <w:pPr>
        <w:tabs>
          <w:tab w:val="left" w:leader="none" w:pos="9333"/>
        </w:tabs>
        <w:rPr/>
      </w:pPr>
      <w:r w:rsidDel="00000000" w:rsidR="00000000" w:rsidRPr="00000000">
        <w:rPr>
          <w:rtl w:val="0"/>
        </w:rPr>
        <w:tab/>
      </w:r>
    </w:p>
    <w:p w:rsidR="00000000" w:rsidDel="00000000" w:rsidP="00000000" w:rsidRDefault="00000000" w:rsidRPr="00000000" w14:paraId="00000034">
      <w:pPr>
        <w:tabs>
          <w:tab w:val="left" w:leader="none" w:pos="9333"/>
        </w:tabs>
        <w:rPr/>
      </w:pPr>
      <w:r w:rsidDel="00000000" w:rsidR="00000000" w:rsidRPr="00000000">
        <w:rPr>
          <w:rtl w:val="0"/>
        </w:rPr>
        <w:tab/>
      </w:r>
    </w:p>
    <w:p w:rsidR="00000000" w:rsidDel="00000000" w:rsidP="00000000" w:rsidRDefault="00000000" w:rsidRPr="00000000" w14:paraId="00000035">
      <w:pPr>
        <w:tabs>
          <w:tab w:val="left" w:leader="none" w:pos="9333"/>
        </w:tabs>
        <w:rPr/>
      </w:pPr>
      <w:r w:rsidDel="00000000" w:rsidR="00000000" w:rsidRPr="00000000">
        <w:rPr>
          <w:rtl w:val="0"/>
        </w:rPr>
        <w:tab/>
      </w:r>
    </w:p>
    <w:p w:rsidR="00000000" w:rsidDel="00000000" w:rsidP="00000000" w:rsidRDefault="00000000" w:rsidRPr="00000000" w14:paraId="00000036">
      <w:pPr>
        <w:tabs>
          <w:tab w:val="left" w:leader="none" w:pos="9333"/>
        </w:tabs>
        <w:rPr/>
      </w:pPr>
      <w:r w:rsidDel="00000000" w:rsidR="00000000" w:rsidRPr="00000000">
        <w:rPr>
          <w:rtl w:val="0"/>
        </w:rPr>
        <w:tab/>
      </w:r>
    </w:p>
    <w:p w:rsidR="00000000" w:rsidDel="00000000" w:rsidP="00000000" w:rsidRDefault="00000000" w:rsidRPr="00000000" w14:paraId="00000037">
      <w:pPr>
        <w:tabs>
          <w:tab w:val="left" w:leader="none" w:pos="9333"/>
        </w:tabs>
        <w:rPr/>
      </w:pPr>
      <w:r w:rsidDel="00000000" w:rsidR="00000000" w:rsidRPr="00000000">
        <w:rPr>
          <w:rtl w:val="0"/>
        </w:rPr>
        <w:tab/>
      </w:r>
    </w:p>
    <w:p w:rsidR="00000000" w:rsidDel="00000000" w:rsidP="00000000" w:rsidRDefault="00000000" w:rsidRPr="00000000" w14:paraId="00000038">
      <w:pPr>
        <w:tabs>
          <w:tab w:val="left" w:leader="none" w:pos="9333"/>
        </w:tabs>
        <w:rPr/>
      </w:pPr>
      <w:r w:rsidDel="00000000" w:rsidR="00000000" w:rsidRPr="00000000">
        <w:rPr>
          <w:rtl w:val="0"/>
        </w:rPr>
        <w:tab/>
      </w:r>
    </w:p>
    <w:p w:rsidR="00000000" w:rsidDel="00000000" w:rsidP="00000000" w:rsidRDefault="00000000" w:rsidRPr="00000000" w14:paraId="00000039">
      <w:pPr>
        <w:tabs>
          <w:tab w:val="left" w:leader="none" w:pos="9333"/>
        </w:tabs>
        <w:rPr/>
      </w:pPr>
      <w:r w:rsidDel="00000000" w:rsidR="00000000" w:rsidRPr="00000000">
        <w:rPr>
          <w:rtl w:val="0"/>
        </w:rPr>
        <w:tab/>
      </w:r>
    </w:p>
    <w:p w:rsidR="00000000" w:rsidDel="00000000" w:rsidP="00000000" w:rsidRDefault="00000000" w:rsidRPr="00000000" w14:paraId="0000003A">
      <w:pPr>
        <w:tabs>
          <w:tab w:val="left" w:leader="none" w:pos="9333"/>
        </w:tabs>
        <w:rPr/>
      </w:pPr>
      <w:r w:rsidDel="00000000" w:rsidR="00000000" w:rsidRPr="00000000">
        <w:rPr>
          <w:rtl w:val="0"/>
        </w:rPr>
        <w:tab/>
      </w:r>
    </w:p>
    <w:p w:rsidR="00000000" w:rsidDel="00000000" w:rsidP="00000000" w:rsidRDefault="00000000" w:rsidRPr="00000000" w14:paraId="0000003B">
      <w:pPr>
        <w:tabs>
          <w:tab w:val="left" w:leader="none" w:pos="9333"/>
        </w:tabs>
        <w:rPr/>
      </w:pPr>
      <w:r w:rsidDel="00000000" w:rsidR="00000000" w:rsidRPr="00000000">
        <w:rPr>
          <w:rtl w:val="0"/>
        </w:rPr>
        <w:tab/>
      </w:r>
    </w:p>
    <w:p w:rsidR="00000000" w:rsidDel="00000000" w:rsidP="00000000" w:rsidRDefault="00000000" w:rsidRPr="00000000" w14:paraId="0000003C">
      <w:pPr>
        <w:rPr/>
        <w:sectPr>
          <w:pgSz w:h="16838" w:w="11906" w:orient="portrait"/>
          <w:pgMar w:bottom="851" w:top="1800" w:left="1440" w:right="1133" w:header="708" w:footer="708"/>
          <w:pgNumType w:start="1"/>
        </w:sectPr>
      </w:pPr>
      <w:r w:rsidDel="00000000" w:rsidR="00000000" w:rsidRPr="00000000">
        <w:rPr>
          <w:rtl w:val="0"/>
        </w:rPr>
      </w:r>
    </w:p>
    <w:p w:rsidR="00000000" w:rsidDel="00000000" w:rsidP="00000000" w:rsidRDefault="00000000" w:rsidRPr="00000000" w14:paraId="0000003D">
      <w:pPr>
        <w:pStyle w:val="Title"/>
        <w:rPr/>
      </w:pPr>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777"/>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777"/>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TRÌNH NGHIÊN CỨU LIÊN QUAN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Các phương pháp dự báo chuỗi thời gian</w:t>
              <w:tab/>
              <w:t xml:space="preserve">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Dự báo sản lượng khai thác hải sản</w:t>
              <w:tab/>
              <w:t xml:space="preserve">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777"/>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DỮ LIỆU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Thông tin bộ dữ liệu</w:t>
              <w:tab/>
              <w:t xml:space="preserve">5</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Thống kê trên bộ dữ liệu</w:t>
              <w:tab/>
              <w:t xml:space="preserve">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777"/>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ARIMA</w:t>
              <w:tab/>
              <w:t xml:space="preserve">9</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Exponential Smoothing</w:t>
              <w:tab/>
              <w:t xml:space="preserve">10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Linear Regression</w:t>
              <w:tab/>
              <w:t xml:space="preserve">11</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Random Forest Regression</w:t>
              <w:tab/>
              <w:t xml:space="preserve">11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 K-Nearest Neighbor</w:t>
              <w:tab/>
              <w:t xml:space="preserve">13</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 Recurrent Neural Network</w:t>
              <w:tab/>
              <w:t xml:space="preserve">15</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777"/>
            </w:tabs>
            <w:spacing w:after="100" w:before="0" w:line="36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4.6.1.</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Khái niệm Neural Network</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777"/>
            </w:tabs>
            <w:spacing w:after="100" w:before="0" w:line="36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Recurrent Neural Network</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4.7. Long Short Term Memory</w:t>
              <w:tab/>
              <w:t xml:space="preserve">18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4.8. Gated Recurrent Unit</w:t>
              <w:tab/>
              <w:t xml:space="preserve">20</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4.9. Sequence-to-Sequence Network</w:t>
              <w:tab/>
              <w:t xml:space="preserve">22</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4.10. Temporal Convolutional Network</w:t>
              <w:tab/>
              <w:t xml:space="preserve">24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777"/>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5.</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THỰC NGHIỆM</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Thu thập và tiền xử lý dữ liệu</w:t>
              <w:tab/>
              <w:t xml:space="preserve">25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Chuẩn bị dữ liệu</w:t>
              <w:tab/>
              <w:t xml:space="preserve">26</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 Thiết lập thực nghiệm</w:t>
              <w:tab/>
              <w:t xml:space="preserve">26</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 Công cụ sử dụng</w:t>
              <w:tab/>
              <w:t xml:space="preserve">27</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5.5. Độ đo đánh giá</w:t>
              <w:tab/>
              <w:t xml:space="preserve">27</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777"/>
            </w:tabs>
            <w:spacing w:after="100" w:before="0" w:line="36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5.5.1.</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Mean Squared Error (MSE) - Root Mean Squared Error (RMSE)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777"/>
            </w:tabs>
            <w:spacing w:after="100" w:before="0" w:line="36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5.5.2.</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Mean Absolute Error (MAE)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777"/>
            </w:tabs>
            <w:spacing w:after="100" w:before="0" w:line="36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5.5.3.</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Mean Absolute Percentage Error (MAPE)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777"/>
            </w:tabs>
            <w:spacing w:after="100" w:before="0" w:line="36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5.5.4.</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R-Squared (R2)</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5.6. Kết quả thực nghiệm</w:t>
              <w:tab/>
              <w:t xml:space="preserve">29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5.7. Dự báo 30 ngày và trực quan hóa dữ liệu</w:t>
              <w:tab/>
              <w:t xml:space="preserve">32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8777"/>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6.</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 VÀ HƯỚNG PHÁT TRIỂN</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 Kết luận</w:t>
              <w:tab/>
              <w:t xml:space="preserve">38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 Hướng phát triển</w:t>
              <w:tab/>
              <w:t xml:space="preserve">38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777"/>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39</w:t>
            </w:r>
          </w:hyperlink>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5">
      <w:pPr>
        <w:jc w:val="center"/>
        <w:rPr>
          <w:b w:val="1"/>
          <w:sz w:val="28"/>
          <w:szCs w:val="28"/>
        </w:rPr>
      </w:pPr>
      <w:r w:rsidDel="00000000" w:rsidR="00000000" w:rsidRPr="00000000">
        <w:rPr>
          <w:b w:val="1"/>
          <w:sz w:val="28"/>
          <w:szCs w:val="28"/>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Biểu đồ Histogram và Box plot của ba loài hải sản</w:t>
              <w:tab/>
              <w:t xml:space="preserve">6</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 Kiến trúc của Random Forest</w:t>
              <w:tab/>
              <w:t xml:space="preserve">11</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4.2. Minh họa cách hoạt động của K-Nearest Neighbors</w:t>
              <w:tab/>
              <w:t xml:space="preserve">13</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4.3. Kiến trúc của Neural Network</w:t>
              <w:tab/>
              <w:t xml:space="preserve">14</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4.4. Computational Graph Many to Many</w:t>
              <w:tab/>
              <w:t xml:space="preserve">15</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4.5. Các dạng khác của mô hình</w:t>
              <w:tab/>
              <w:t xml:space="preserve">16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4.6. Kiến trúc của Long Short Term Memory Network</w:t>
              <w:tab/>
              <w:t xml:space="preserve">17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4.7. Kiến trúc của mạng Gated Recurrent Unit</w:t>
              <w:tab/>
              <w:t xml:space="preserve">20</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4.8. Bộ mã hóa-bộ giải mã trong mô hình Squence To Sequence</w:t>
              <w:tab/>
              <w:t xml:space="preserve">21</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5.1. Trực quan hóa sản lượng dự báo trong 30 ngày tiếp theo cho loài Northeast Arctic Cod (r = 7:1:2)</w:t>
              <w:tab/>
              <w:t xml:space="preserve">31</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5.2. Trực quan hóa sản lượng dự báo trong 30 ngày tiếp theo cho loài Northeast Arctic Haddock (r = 7:1:2)</w:t>
              <w:tab/>
              <w:t xml:space="preserve">32</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5.3. Trực quan hóa sản lượng dự báo trong 30 ngày tiếp theo cho loài Atlantic Halibut (r = 7:1:2)</w:t>
              <w:tab/>
              <w:t xml:space="preserve">33</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5.4. Trực quan hóa sản lượng dự báo trong 30 ngày tiếp theo cho loài Northeast Arctic Cod (r = 6:2:2)</w:t>
              <w:tab/>
              <w:t xml:space="preserve">34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5.5. Trực quan hóa sản lượng dự báo trong 30 ngày tiếp theo cho loài Northeast Arctic Haddock (r = 6:2:2)</w:t>
              <w:tab/>
              <w:t xml:space="preserve">35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5.6. Trực quan hóa sản lượng dự báo trong 30 ngày tiếp theo cho loài Atlantic Halibut (r = 6:2:2)</w:t>
              <w:tab/>
              <w:t xml:space="preserve">36</w:t>
            </w:r>
          </w:hyperlink>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rtl w:val="0"/>
        </w:rPr>
      </w:r>
    </w:p>
    <w:p w:rsidR="00000000" w:rsidDel="00000000" w:rsidP="00000000" w:rsidRDefault="00000000" w:rsidRPr="00000000" w14:paraId="0000007A">
      <w:pPr>
        <w:jc w:val="center"/>
        <w:rPr>
          <w:b w:val="1"/>
          <w:sz w:val="28"/>
          <w:szCs w:val="28"/>
        </w:rPr>
      </w:pPr>
      <w:r w:rsidDel="00000000" w:rsidR="00000000" w:rsidRPr="00000000">
        <w:rPr>
          <w:b w:val="1"/>
          <w:sz w:val="28"/>
          <w:szCs w:val="28"/>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3.1. Tổng quan thống kê mô tả ở ba loài hải sản được khảo sát</w:t>
              <w:tab/>
              <w:t xml:space="preserve">5</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7"/>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5.1. Kết quả đánh giá hiệu suất thực nghiệm của các mô hình dự báo sản lượng khai thác các loài Northeast Arctic Cod, Northeast Arctic Haddock và Atlantic Halibut trên tập kiểm thử theo tỉ lệ 7:1:2 và 6:2:2</w:t>
              <w:tab/>
              <w:t xml:space="preserve">28</w:t>
            </w:r>
          </w:hyperlink>
          <w:r w:rsidDel="00000000" w:rsidR="00000000" w:rsidRPr="00000000">
            <w:rPr>
              <w:rtl w:val="0"/>
            </w:rPr>
          </w:r>
        </w:p>
        <w:p w:rsidR="00000000" w:rsidDel="00000000" w:rsidP="00000000" w:rsidRDefault="00000000" w:rsidRPr="00000000" w14:paraId="0000007D">
          <w:pPr>
            <w:jc w:val="both"/>
            <w:rPr>
              <w:b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rPr>
          <w:b w:val="1"/>
          <w:sz w:val="28"/>
          <w:szCs w:val="28"/>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rtl w:val="0"/>
        </w:rPr>
      </w:r>
    </w:p>
    <w:p w:rsidR="00000000" w:rsidDel="00000000" w:rsidP="00000000" w:rsidRDefault="00000000" w:rsidRPr="00000000" w14:paraId="00000081">
      <w:pPr>
        <w:rPr>
          <w:b w:val="1"/>
          <w:sz w:val="28"/>
          <w:szCs w:val="28"/>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rtl w:val="0"/>
        </w:rPr>
      </w:r>
    </w:p>
    <w:p w:rsidR="00000000" w:rsidDel="00000000" w:rsidP="00000000" w:rsidRDefault="00000000" w:rsidRPr="00000000" w14:paraId="00000083">
      <w:pPr>
        <w:rPr>
          <w:b w:val="1"/>
          <w:sz w:val="28"/>
          <w:szCs w:val="28"/>
        </w:rPr>
      </w:pPr>
      <w:r w:rsidDel="00000000" w:rsidR="00000000" w:rsidRPr="00000000">
        <w:rPr>
          <w:rtl w:val="0"/>
        </w:rPr>
      </w:r>
    </w:p>
    <w:p w:rsidR="00000000" w:rsidDel="00000000" w:rsidP="00000000" w:rsidRDefault="00000000" w:rsidRPr="00000000" w14:paraId="00000084">
      <w:pPr>
        <w:rPr>
          <w:b w:val="1"/>
          <w:sz w:val="28"/>
          <w:szCs w:val="28"/>
        </w:rPr>
        <w:sectPr>
          <w:type w:val="nextPage"/>
          <w:pgSz w:h="16838" w:w="11906" w:orient="portrait"/>
          <w:pgMar w:bottom="1985" w:top="1701" w:left="1985" w:right="1134" w:header="708" w:footer="708"/>
        </w:sectPr>
      </w:pPr>
      <w:r w:rsidDel="00000000" w:rsidR="00000000" w:rsidRPr="00000000">
        <w:rPr>
          <w:rtl w:val="0"/>
        </w:rPr>
      </w:r>
    </w:p>
    <w:p w:rsidR="00000000" w:rsidDel="00000000" w:rsidP="00000000" w:rsidRDefault="00000000" w:rsidRPr="00000000" w14:paraId="00000085">
      <w:pPr>
        <w:pStyle w:val="Title"/>
        <w:rPr/>
      </w:pPr>
      <w:r w:rsidDel="00000000" w:rsidR="00000000" w:rsidRPr="00000000">
        <w:rPr>
          <w:rtl w:val="0"/>
        </w:rPr>
        <w:t xml:space="preserve">MỞ ĐẦU</w:t>
      </w:r>
    </w:p>
    <w:p w:rsidR="00000000" w:rsidDel="00000000" w:rsidP="00000000" w:rsidRDefault="00000000" w:rsidRPr="00000000" w14:paraId="00000086">
      <w:pPr>
        <w:ind w:firstLine="360"/>
        <w:jc w:val="both"/>
        <w:rPr/>
      </w:pPr>
      <w:r w:rsidDel="00000000" w:rsidR="00000000" w:rsidRPr="00000000">
        <w:rPr>
          <w:rtl w:val="0"/>
        </w:rPr>
        <w:t xml:space="preserve">Ngành công nghiệp đánh bắt thủy sản đóng vai trò quan trọng trong nền kinh tế và cung cấp nguồn thực phẩm quan trọng cho hàng triệu người trên toàn thế giới. Tuy nhiên, hoạt động đánh bắt đối mặt với nhiều thách thức và khó khăn. Một trong những thách thức lớn là khả năng dự báo và quản lý hiệu quả sản lượng khai thác hải sản. Việc dự báo sản lượng khai thác hải sản là cần thiết để đảm bảo sự bền vững của nguồn tài nguyên cá và đáp ứng nhu cầu lương thực toàn cầu. Trước đây, quy trình đánh cá dựa vào kinh nghiệm và tri thức thông qua quan sát và theo dõi di chuyển của cá. Tuy nhiên, quy trình này không hiệu quả và mất nhiều thời gian và nguồn lực. Đối với công nghiệp đánh cá hiện đại, việc sử dụng các kỹ thuật phân tích dữ liệu và dự báo sản lượng khai thác hải sản trở nên quan trọng. Bằng cách áp dụng các phương pháp phân tích chuỗi thời gian và mô hình hóa dữ liệu, chúng ta có thể phân tích xu hướng và mô hình hóa diễn biến sản lượng khai thác hải sản theo thời gian. Nghiên cứu này áp dụng 10 thuật toán để dự báo sản lượng khai thác của ba loài cá có kinh tế cao và đóng góp quan trọng trong ngành công nghiệp đánh cá.  Thông qua nghiên cứu này, có thể chỉ ra rằng các đặc điểm về thời gian và thuộc tính của loài cá đó có thể sử dụng để dự báo sản lượng khai thác trong tương lai, nhằm cung cấp thông tin cần thiết và giúp cải thiện quản lý tài nguyên hải sản trong lĩnh vực kinh doanh.</w:t>
      </w:r>
    </w:p>
    <w:p w:rsidR="00000000" w:rsidDel="00000000" w:rsidP="00000000" w:rsidRDefault="00000000" w:rsidRPr="00000000" w14:paraId="00000087">
      <w:pPr>
        <w:tabs>
          <w:tab w:val="left" w:leader="none" w:pos="9333"/>
        </w:tabs>
        <w:rPr/>
      </w:pPr>
      <w:r w:rsidDel="00000000" w:rsidR="00000000" w:rsidRPr="00000000">
        <w:rPr>
          <w:rtl w:val="0"/>
        </w:rPr>
      </w:r>
    </w:p>
    <w:p w:rsidR="00000000" w:rsidDel="00000000" w:rsidP="00000000" w:rsidRDefault="00000000" w:rsidRPr="00000000" w14:paraId="00000088">
      <w:pPr>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numPr>
          <w:ilvl w:val="0"/>
          <w:numId w:val="12"/>
        </w:numPr>
        <w:ind w:left="360" w:hanging="360"/>
        <w:rPr/>
      </w:pPr>
      <w:bookmarkStart w:colFirst="0" w:colLast="0" w:name="_heading=h.30j0zll" w:id="1"/>
      <w:bookmarkEnd w:id="1"/>
      <w:r w:rsidDel="00000000" w:rsidR="00000000" w:rsidRPr="00000000">
        <w:rPr>
          <w:rtl w:val="0"/>
        </w:rPr>
        <w:t xml:space="preserve">GIỚI THIỆU</w:t>
      </w:r>
    </w:p>
    <w:p w:rsidR="00000000" w:rsidDel="00000000" w:rsidP="00000000" w:rsidRDefault="00000000" w:rsidRPr="00000000" w14:paraId="0000008A">
      <w:pPr>
        <w:spacing w:after="200" w:lineRule="auto"/>
        <w:ind w:firstLine="360"/>
        <w:jc w:val="both"/>
        <w:rPr/>
      </w:pPr>
      <w:bookmarkStart w:colFirst="0" w:colLast="0" w:name="_heading=h.1fob9te" w:id="2"/>
      <w:bookmarkEnd w:id="2"/>
      <w:r w:rsidDel="00000000" w:rsidR="00000000" w:rsidRPr="00000000">
        <w:rPr>
          <w:rtl w:val="0"/>
        </w:rPr>
        <w:t xml:space="preserve">Trong ngành đánh cá và nuôi trồng thủy sản, dự báo sản lượng khai thác hải sản là một trong những việc quan trọng để đảm bảo sự bền vững và tăng cường hiệu quả kinh doanh. Hiện nay, việc sử dụng các kỹ thuật phân tích dữ liệu và phân tích chuỗi thời gian đã trở thành một công cụ hữu ích để dự báo sản lượng khai thác hải sản. Trong nghiên cứu này, chúng tôi tập trung vào việc dự báo sản lượng khai thác của ba loài cá có giá trị kinh tế cao là cá tuyết vùng đông bắc Bắc cực (Northeast Arctic Cod), cá tuyết chấm đen vùng đông bắc Bắc cực (Northeast Arctic Haddock) và cá bơn lưỡi ngựa Đại Tây Dương (Atlantic Halibut). Với một khu vực đánh cá rộng 2,1 triệu mét vuông, Na Uy được coi là quốc gia đánh cá và nuôi trồng thủy sản lớn nhất châu Âu. Thế nên, việc dự báo sản lượng khai thác hải sản của Na Uy đóng một vai trò quan trọng trong việc quản lý tài nguyên cá và phát triển ngành công nghiệp đánh cá.</w:t>
      </w:r>
    </w:p>
    <w:p w:rsidR="00000000" w:rsidDel="00000000" w:rsidP="00000000" w:rsidRDefault="00000000" w:rsidRPr="00000000" w14:paraId="0000008B">
      <w:pPr>
        <w:spacing w:after="200" w:lineRule="auto"/>
        <w:ind w:firstLine="360"/>
        <w:jc w:val="both"/>
        <w:rPr/>
      </w:pPr>
      <w:r w:rsidDel="00000000" w:rsidR="00000000" w:rsidRPr="00000000">
        <w:rPr>
          <w:rtl w:val="0"/>
        </w:rPr>
        <w:t xml:space="preserve">Nghiên cứu này tập trung vào việc dự báo sản lượng khai thác hải sản sử dụng các kỹ thuật phân tích chuỗi thời gian. Chúng tôi đã nghiên cứu và áp dụng một loạt các thuật toán để dự báo sản lượng khai thác của ba loài cá kể trên, cụ thể là: ARIMA, Exponential Smoothing, Linear Regression, Random Forest, K-Nearest Neighbor, Recurrent Neural Network (RNN), Long Short Term Memory (LSTM), Gated Recurrent Unit (GRU), Sequence-to-Sequence Network và Temporal Convolutional Network. Bằng cách áp dụng những kỹ thuật phân tích chuỗi thời gian và đánh giá hiệu suất của các mô hình dự báo, nghiên cứu này nhằm cung cấp thông tin cần thiết và giúp cải thiện quản lý tài nguyên hải sản trong lĩnh vực kinh doanh. Điều này giúp nhà quản lý và các doanh nghiệp trong ngành cá có thể dự báo và lập kế hoạch sản xuất, vận chuyển và tiếp thị một cách hiệu quả. Việc dự báo sản lượng khai thác hải sản cũng giúp giảm thiểu rủi ro, tối ưu hóa hoạt động và đảm bảo tính linh hoạt trong quản lý nguồn tài nguyên cá.</w:t>
      </w: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numPr>
          <w:ilvl w:val="0"/>
          <w:numId w:val="12"/>
        </w:numPr>
        <w:ind w:left="360" w:hanging="360"/>
        <w:rPr/>
      </w:pPr>
      <w:bookmarkStart w:colFirst="0" w:colLast="0" w:name="_heading=h.3znysh7" w:id="3"/>
      <w:bookmarkEnd w:id="3"/>
      <w:r w:rsidDel="00000000" w:rsidR="00000000" w:rsidRPr="00000000">
        <w:rPr>
          <w:rtl w:val="0"/>
        </w:rPr>
        <w:t xml:space="preserve">CÔNG TRÌNH NGHIÊN CỨU LIÊN QUAN</w:t>
      </w:r>
    </w:p>
    <w:p w:rsidR="00000000" w:rsidDel="00000000" w:rsidP="00000000" w:rsidRDefault="00000000" w:rsidRPr="00000000" w14:paraId="0000008D">
      <w:pPr>
        <w:pStyle w:val="Heading2"/>
        <w:numPr>
          <w:ilvl w:val="1"/>
          <w:numId w:val="12"/>
        </w:numPr>
        <w:ind w:left="720" w:hanging="360"/>
        <w:rPr/>
      </w:pPr>
      <w:bookmarkStart w:colFirst="0" w:colLast="0" w:name="_heading=h.2et92p0" w:id="4"/>
      <w:bookmarkEnd w:id="4"/>
      <w:r w:rsidDel="00000000" w:rsidR="00000000" w:rsidRPr="00000000">
        <w:rPr>
          <w:rtl w:val="0"/>
        </w:rPr>
        <w:t xml:space="preserve">Các phương pháp dự báo chuỗi thời gian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360" w:lineRule="auto"/>
        <w:ind w:left="384" w:right="0" w:firstLine="38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những năm qua, một số phương pháp dự báo chuỗi thời gian đã được đề xuất. Phương pháp ứng dụng những thuật toán học máy như dự báo sản lượng lúa mì ở năm bang của Ấn Độ sử dụng hai thuật toán Autoregressive Integrated Moving Average (ARIMA) and Exponential Smoothing (ETS)[1] , sử dụng thuật toán Support Vector Machines (SVM) và Random Forest (RF) để dự báo thị trường cố phiếu[2] kết quả thực nghiệm cho thấy thuật toán SVM cho kết quả dự đoán tốt hơn thuật toán RF. Reaz Chowdhury và cộng sự [3] đã tiến hành dự báo giá của tiền điện tử sử dụng học máy từ ngày 1/1/2015 đến ngày 1/1/2017 thông qua Gradient Boosted Trees, Neural Network, Ensemble Learning Method và mô hình K-NN. Trong nghiên cứu này, mô hình K-NN hoạt động không hiệu quả như các mô hình khác. [4] Các tác giả đã đề xuất một phương pháp dự báo nhiệt độ bề mặt biển dựa trên Long Short Term Memory (LSTM). Bên cạnh đó, tác giả còn thực hiện dự báo trên mô hình Support Vector Regression (SVR) để so sánh. Để đánh giá hiệu suất của mô hình tác giả sử dụng Mean Squared Error (RMSE) và ACC (giá trị được xác định để đánh giá độ chính xác của dự báo). Kết quả thực nghiệm cho thấy mô hình LSTM cho hiệu suất dự báo tốt nhất. [5] Để cải thiện độ chính xác của dự báo dữ liệu chuỗi thời gian các tác giả đã đề xuất mô hình dự báo chuỗi thời gian mới dựa trên khung mã hóa-giải mã trong đó bộ mã hóa tự động, mạng thần kinh hồi quy, cơ chế chú ý, mô-đun tích chập và mô-đun kết nối đầy đủ được tích hợp để thực hiện dự báo dữ liệu cổ phiếu và dự báo nhu cầu về dữ liệu xe đạp dùng chung. Kết quả mô hình đề xuất có độ chính xác dự báo cao hơn so với những phương pháp nghiên cứu khác.</w:t>
      </w:r>
    </w:p>
    <w:p w:rsidR="00000000" w:rsidDel="00000000" w:rsidP="00000000" w:rsidRDefault="00000000" w:rsidRPr="00000000" w14:paraId="0000008F">
      <w:pPr>
        <w:pStyle w:val="Heading2"/>
        <w:numPr>
          <w:ilvl w:val="1"/>
          <w:numId w:val="12"/>
        </w:numPr>
        <w:ind w:left="720" w:hanging="360"/>
        <w:rPr/>
      </w:pPr>
      <w:bookmarkStart w:colFirst="0" w:colLast="0" w:name="_heading=h.tyjcwt" w:id="5"/>
      <w:bookmarkEnd w:id="5"/>
      <w:r w:rsidDel="00000000" w:rsidR="00000000" w:rsidRPr="00000000">
        <w:rPr>
          <w:rtl w:val="0"/>
        </w:rPr>
        <w:t xml:space="preserve">Dự báo sản lượng khai thác hải sản</w:t>
      </w:r>
    </w:p>
    <w:p w:rsidR="00000000" w:rsidDel="00000000" w:rsidP="00000000" w:rsidRDefault="00000000" w:rsidRPr="00000000" w14:paraId="00000090">
      <w:pPr>
        <w:ind w:left="426" w:firstLine="720"/>
        <w:jc w:val="both"/>
        <w:rPr/>
      </w:pPr>
      <w:r w:rsidDel="00000000" w:rsidR="00000000" w:rsidRPr="00000000">
        <w:rPr>
          <w:rtl w:val="0"/>
        </w:rPr>
        <w:t xml:space="preserve">Về dự báo sản lượng khai thác hải sản có một vài bài nghiên cứu như [6] Trong bài báo này, phương pháp Box-Jenkins đã được sử dụng để xây dựng mô hình Seasonal Autoregressive Integrated Moving Average (SARIMA) cho sản lượng đánh bắt hàng tháng của hai loài cá được tìm thấy ở vùng biển Malaysia trong giai đoạn từ 2007 – 2011. Ngoài ra, còn có nghiên cứu của Thai cùng các đồng sự [7] tập trung vào phát triển các thuật toán khuyến nghị địa điểm đánh bắt trên biển và dự báo sản lượng khai thác hải sản tại vùng đánh cá Na Uy. Các phương pháp dự báo được sử dụng gồm mạng Sequence-to-Sequence (Seq2Seq) và Temporal Convolutional Network (TCN) cho thấy kết quả tốt trong việc dự báo sản lượng loài cá thu và cá tuyết chấm đen từ một đến bốn ngày trong tương lai. Nghiên cứu cũng chỉ ra vai trò quan trọng của các yếu tố môi trường như nhiệt độ bề mặt nước biển đến việc dự báo và mô hình hóa sản lượng khai thác hải sản.</w:t>
      </w:r>
    </w:p>
    <w:p w:rsidR="00000000" w:rsidDel="00000000" w:rsidP="00000000" w:rsidRDefault="00000000" w:rsidRPr="00000000" w14:paraId="00000091">
      <w:pPr>
        <w:spacing w:after="200" w:line="276" w:lineRule="auto"/>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numPr>
          <w:ilvl w:val="0"/>
          <w:numId w:val="12"/>
        </w:numPr>
        <w:ind w:left="360" w:hanging="360"/>
        <w:rPr/>
      </w:pPr>
      <w:bookmarkStart w:colFirst="0" w:colLast="0" w:name="_heading=h.3dy6vkm" w:id="6"/>
      <w:bookmarkEnd w:id="6"/>
      <w:r w:rsidDel="00000000" w:rsidR="00000000" w:rsidRPr="00000000">
        <w:rPr>
          <w:rtl w:val="0"/>
        </w:rPr>
        <w:t xml:space="preserve">BỘ DỮ LIỆU</w:t>
      </w:r>
    </w:p>
    <w:p w:rsidR="00000000" w:rsidDel="00000000" w:rsidP="00000000" w:rsidRDefault="00000000" w:rsidRPr="00000000" w14:paraId="00000093">
      <w:pPr>
        <w:pStyle w:val="Heading2"/>
        <w:numPr>
          <w:ilvl w:val="1"/>
          <w:numId w:val="12"/>
        </w:numPr>
        <w:ind w:left="720" w:hanging="360"/>
        <w:rPr/>
      </w:pPr>
      <w:bookmarkStart w:colFirst="0" w:colLast="0" w:name="_heading=h.1t3h5sf" w:id="7"/>
      <w:bookmarkEnd w:id="7"/>
      <w:r w:rsidDel="00000000" w:rsidR="00000000" w:rsidRPr="00000000">
        <w:rPr>
          <w:rtl w:val="0"/>
        </w:rPr>
        <w:t xml:space="preserve">Thông tin bộ dữ liệu</w:t>
      </w:r>
    </w:p>
    <w:p w:rsidR="00000000" w:rsidDel="00000000" w:rsidP="00000000" w:rsidRDefault="00000000" w:rsidRPr="00000000" w14:paraId="00000094">
      <w:pPr>
        <w:ind w:firstLine="720"/>
        <w:jc w:val="both"/>
        <w:rPr/>
      </w:pPr>
      <w:r w:rsidDel="00000000" w:rsidR="00000000" w:rsidRPr="00000000">
        <w:rPr>
          <w:rtl w:val="0"/>
        </w:rPr>
        <w:t xml:space="preserve">Các tập dữ liệu được sử dụng trong đồ án nghiên cứu này được trích xuất từ một bộ ghi chú tổng hợp về quá trình khai thác hải sản cung cấp bởi Tổng cục Thủy sản của Na Uy</w:t>
      </w:r>
      <w:r w:rsidDel="00000000" w:rsidR="00000000" w:rsidRPr="00000000">
        <w:rPr>
          <w:vertAlign w:val="superscript"/>
        </w:rPr>
        <w:footnoteReference w:customMarkFollows="0" w:id="0"/>
      </w:r>
      <w:r w:rsidDel="00000000" w:rsidR="00000000" w:rsidRPr="00000000">
        <w:rPr>
          <w:rtl w:val="0"/>
        </w:rPr>
        <w:t xml:space="preserve">. Bộ dữ liệu được biên soạn bằng tiếng Na Uy và chứa thông tin về các chuyến đánh bắt xa bờ của các tàu thuyền đánh cá kể từ năm 2000 tại vùng biển Na Uy thuộc khu vực Bắc Đại Tây Dương và dữ liệu được cập nhật hàng ngày cho đến ngày nay. Các thông tin về chuyến đánh bắt được ghi lại bởi ngư dân sau khi tàu cập cảng, bao gồm 133 trường thuộc tính chứa các dữ kiện quan trọng như: thời gian đánh bắt, địa điểm đánh bắt, các công cụ sử dụng, và sản lượng khai thác được của từng loài thủy-hải sản trong chuyến đánh bắt đó. Với số lượng lớn tàu thuyền hoạt động trong khu vực, mỗi năm có khoảng một triệu ghi chú đánh bắt được thêm mới, với nhiều chủng loài hải sản khác nhau, giúp cho bộ dữ liệu trở thành một nguồn tài nguyên dồi dào cho việc phát triển các phương pháp mô hình hóa và dự báo sản lượng khai thác thủy-hải sản trong tương lai.</w:t>
      </w:r>
    </w:p>
    <w:p w:rsidR="00000000" w:rsidDel="00000000" w:rsidP="00000000" w:rsidRDefault="00000000" w:rsidRPr="00000000" w14:paraId="00000095">
      <w:pPr>
        <w:ind w:firstLine="720"/>
        <w:jc w:val="both"/>
        <w:rPr/>
      </w:pPr>
      <w:r w:rsidDel="00000000" w:rsidR="00000000" w:rsidRPr="00000000">
        <w:rPr>
          <w:rtl w:val="0"/>
        </w:rPr>
        <w:t xml:space="preserve">Dữ liệu sử dụng cho việc dự báo trong nghiên cứu này được lấy từ ngày 01/01/2000 đến ngày 16/06/2023 về sản lượng khai thác của ba loài cá phổ biến tại khu vực là cá tuyết vùng đông bắc Bắc cực (Northeast Arctic Cod), cá tuyết chấm đen vùng đông bắc Bắc cực (Northeast Arctic Haddock) và cá bơn lưỡi ngựa Đại Tây Dương (Atlantic Halibut). Ba loài hải sản này được lựa chọn cho nghiên cứu do chúng là các loài phổ biến, ít bị khuyết dữ liệu trong thời gian khảo sát. Ngoài ra chúng là những loài cá có tập tính sinh sản và phân bố khác nhau, và có những giá trị kinh tế nhất định, từ đó việc phát triển các mô hình dự báo sản lượng phù hợp với đặc trưng mỗi loài sẽ mang lại ý nghĩa lớn và giúp đỡ cho cuộc sống của người ngư dân. Quá trình rút trích ba tập dữ liệu con từ bộ dữ liệu ban đầu cùng các bước tiền xử lý dữ liệu sẽ được trình bày rõ hơn ở Phần </w:t>
      </w:r>
      <w:hyperlink w:anchor="_heading=h.23ckvvd">
        <w:r w:rsidDel="00000000" w:rsidR="00000000" w:rsidRPr="00000000">
          <w:rPr>
            <w:color w:val="0000ff"/>
            <w:u w:val="single"/>
            <w:rtl w:val="0"/>
          </w:rPr>
          <w:t xml:space="preserve">5.1</w:t>
        </w:r>
      </w:hyperlink>
      <w:r w:rsidDel="00000000" w:rsidR="00000000" w:rsidRPr="00000000">
        <w:rPr>
          <w:rtl w:val="0"/>
        </w:rPr>
        <w:t xml:space="preserve"> </w:t>
      </w:r>
    </w:p>
    <w:p w:rsidR="00000000" w:rsidDel="00000000" w:rsidP="00000000" w:rsidRDefault="00000000" w:rsidRPr="00000000" w14:paraId="00000096">
      <w:pPr>
        <w:pStyle w:val="Heading2"/>
        <w:numPr>
          <w:ilvl w:val="1"/>
          <w:numId w:val="12"/>
        </w:numPr>
        <w:ind w:left="720" w:hanging="360"/>
        <w:rPr/>
      </w:pPr>
      <w:bookmarkStart w:colFirst="0" w:colLast="0" w:name="_heading=h.4d34og8" w:id="8"/>
      <w:bookmarkEnd w:id="8"/>
      <w:r w:rsidDel="00000000" w:rsidR="00000000" w:rsidRPr="00000000">
        <w:rPr>
          <w:rtl w:val="0"/>
        </w:rPr>
        <w:t xml:space="preserve">Thống kê trên bộ dữ liệu</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3.1. Tổng quan thống kê mô tả ở ba loài hải sản được khảo sát</w:t>
      </w:r>
    </w:p>
    <w:tbl>
      <w:tblPr>
        <w:tblStyle w:val="Table2"/>
        <w:tblW w:w="90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8"/>
        <w:gridCol w:w="2070"/>
        <w:gridCol w:w="2070"/>
        <w:gridCol w:w="2055"/>
        <w:tblGridChange w:id="0">
          <w:tblGrid>
            <w:gridCol w:w="2808"/>
            <w:gridCol w:w="2070"/>
            <w:gridCol w:w="2070"/>
            <w:gridCol w:w="2055"/>
          </w:tblGrid>
        </w:tblGridChange>
      </w:tblGrid>
      <w:tr>
        <w:trPr>
          <w:cantSplit w:val="0"/>
          <w:tblHeader w:val="0"/>
        </w:trPr>
        <w:tc>
          <w:tcPr>
            <w:vAlign w:val="center"/>
          </w:tcPr>
          <w:p w:rsidR="00000000" w:rsidDel="00000000" w:rsidP="00000000" w:rsidRDefault="00000000" w:rsidRPr="00000000" w14:paraId="00000098">
            <w:pPr>
              <w:jc w:val="center"/>
              <w:rPr>
                <w:b w:val="1"/>
              </w:rPr>
            </w:pPr>
            <w:r w:rsidDel="00000000" w:rsidR="00000000" w:rsidRPr="00000000">
              <w:rPr>
                <w:b w:val="1"/>
                <w:rtl w:val="0"/>
              </w:rPr>
              <w:t xml:space="preserve">Giá trị</w:t>
            </w:r>
          </w:p>
        </w:tc>
        <w:tc>
          <w:tcPr>
            <w:vAlign w:val="center"/>
          </w:tcPr>
          <w:p w:rsidR="00000000" w:rsidDel="00000000" w:rsidP="00000000" w:rsidRDefault="00000000" w:rsidRPr="00000000" w14:paraId="00000099">
            <w:pPr>
              <w:jc w:val="center"/>
              <w:rPr>
                <w:b w:val="1"/>
              </w:rPr>
            </w:pPr>
            <w:r w:rsidDel="00000000" w:rsidR="00000000" w:rsidRPr="00000000">
              <w:rPr>
                <w:b w:val="1"/>
                <w:rtl w:val="0"/>
              </w:rPr>
              <w:t xml:space="preserve">Cod</w:t>
            </w:r>
          </w:p>
        </w:tc>
        <w:tc>
          <w:tcPr>
            <w:vAlign w:val="center"/>
          </w:tcPr>
          <w:p w:rsidR="00000000" w:rsidDel="00000000" w:rsidP="00000000" w:rsidRDefault="00000000" w:rsidRPr="00000000" w14:paraId="0000009A">
            <w:pPr>
              <w:jc w:val="center"/>
              <w:rPr>
                <w:b w:val="1"/>
              </w:rPr>
            </w:pPr>
            <w:r w:rsidDel="00000000" w:rsidR="00000000" w:rsidRPr="00000000">
              <w:rPr>
                <w:b w:val="1"/>
                <w:rtl w:val="0"/>
              </w:rPr>
              <w:t xml:space="preserve">Haddock</w:t>
            </w:r>
          </w:p>
        </w:tc>
        <w:tc>
          <w:tcPr>
            <w:vAlign w:val="center"/>
          </w:tcPr>
          <w:p w:rsidR="00000000" w:rsidDel="00000000" w:rsidP="00000000" w:rsidRDefault="00000000" w:rsidRPr="00000000" w14:paraId="0000009B">
            <w:pPr>
              <w:jc w:val="center"/>
              <w:rPr>
                <w:b w:val="1"/>
              </w:rPr>
            </w:pPr>
            <w:r w:rsidDel="00000000" w:rsidR="00000000" w:rsidRPr="00000000">
              <w:rPr>
                <w:b w:val="1"/>
                <w:rtl w:val="0"/>
              </w:rPr>
              <w:t xml:space="preserve">Halibut</w:t>
            </w:r>
          </w:p>
        </w:tc>
      </w:tr>
      <w:tr>
        <w:trPr>
          <w:cantSplit w:val="0"/>
          <w:tblHeader w:val="0"/>
        </w:trPr>
        <w:tc>
          <w:tcPr/>
          <w:p w:rsidR="00000000" w:rsidDel="00000000" w:rsidP="00000000" w:rsidRDefault="00000000" w:rsidRPr="00000000" w14:paraId="0000009C">
            <w:pPr>
              <w:rPr/>
            </w:pPr>
            <w:r w:rsidDel="00000000" w:rsidR="00000000" w:rsidRPr="00000000">
              <w:rPr>
                <w:rtl w:val="0"/>
              </w:rPr>
              <w:t xml:space="preserve">Count</w:t>
            </w:r>
          </w:p>
        </w:tc>
        <w:tc>
          <w:tcPr>
            <w:vAlign w:val="center"/>
          </w:tcPr>
          <w:p w:rsidR="00000000" w:rsidDel="00000000" w:rsidP="00000000" w:rsidRDefault="00000000" w:rsidRPr="00000000" w14:paraId="0000009D">
            <w:pPr>
              <w:jc w:val="center"/>
              <w:rPr/>
            </w:pPr>
            <w:r w:rsidDel="00000000" w:rsidR="00000000" w:rsidRPr="00000000">
              <w:rPr>
                <w:rtl w:val="0"/>
              </w:rPr>
              <w:t xml:space="preserve">8568</w:t>
            </w:r>
          </w:p>
        </w:tc>
        <w:tc>
          <w:tcPr>
            <w:vAlign w:val="center"/>
          </w:tcPr>
          <w:p w:rsidR="00000000" w:rsidDel="00000000" w:rsidP="00000000" w:rsidRDefault="00000000" w:rsidRPr="00000000" w14:paraId="0000009E">
            <w:pPr>
              <w:jc w:val="center"/>
              <w:rPr/>
            </w:pPr>
            <w:r w:rsidDel="00000000" w:rsidR="00000000" w:rsidRPr="00000000">
              <w:rPr>
                <w:rtl w:val="0"/>
              </w:rPr>
              <w:t xml:space="preserve">8568</w:t>
            </w:r>
          </w:p>
        </w:tc>
        <w:tc>
          <w:tcPr>
            <w:vAlign w:val="center"/>
          </w:tcPr>
          <w:p w:rsidR="00000000" w:rsidDel="00000000" w:rsidP="00000000" w:rsidRDefault="00000000" w:rsidRPr="00000000" w14:paraId="0000009F">
            <w:pPr>
              <w:jc w:val="center"/>
              <w:rPr/>
            </w:pPr>
            <w:r w:rsidDel="00000000" w:rsidR="00000000" w:rsidRPr="00000000">
              <w:rPr>
                <w:rtl w:val="0"/>
              </w:rPr>
              <w:t xml:space="preserve">8568</w:t>
            </w:r>
          </w:p>
        </w:tc>
      </w:tr>
      <w:tr>
        <w:trPr>
          <w:cantSplit w:val="0"/>
          <w:tblHeader w:val="0"/>
        </w:trPr>
        <w:tc>
          <w:tcPr/>
          <w:p w:rsidR="00000000" w:rsidDel="00000000" w:rsidP="00000000" w:rsidRDefault="00000000" w:rsidRPr="00000000" w14:paraId="000000A0">
            <w:pPr>
              <w:rPr/>
            </w:pPr>
            <w:r w:rsidDel="00000000" w:rsidR="00000000" w:rsidRPr="00000000">
              <w:rPr>
                <w:rtl w:val="0"/>
              </w:rPr>
              <w:t xml:space="preserve">Mean </w:t>
            </w:r>
          </w:p>
        </w:tc>
        <w:tc>
          <w:tcPr>
            <w:vAlign w:val="center"/>
          </w:tcPr>
          <w:p w:rsidR="00000000" w:rsidDel="00000000" w:rsidP="00000000" w:rsidRDefault="00000000" w:rsidRPr="00000000" w14:paraId="000000A1">
            <w:pPr>
              <w:jc w:val="center"/>
              <w:rPr/>
            </w:pPr>
            <w:r w:rsidDel="00000000" w:rsidR="00000000" w:rsidRPr="00000000">
              <w:rPr>
                <w:rtl w:val="0"/>
              </w:rPr>
              <w:t xml:space="preserve">668.102098</w:t>
            </w:r>
          </w:p>
        </w:tc>
        <w:tc>
          <w:tcPr>
            <w:vAlign w:val="center"/>
          </w:tcPr>
          <w:p w:rsidR="00000000" w:rsidDel="00000000" w:rsidP="00000000" w:rsidRDefault="00000000" w:rsidRPr="00000000" w14:paraId="000000A2">
            <w:pPr>
              <w:jc w:val="center"/>
              <w:rPr/>
            </w:pPr>
            <w:r w:rsidDel="00000000" w:rsidR="00000000" w:rsidRPr="00000000">
              <w:rPr>
                <w:rtl w:val="0"/>
              </w:rPr>
              <w:t xml:space="preserve">173.369969</w:t>
            </w:r>
          </w:p>
        </w:tc>
        <w:tc>
          <w:tcPr>
            <w:vAlign w:val="center"/>
          </w:tcPr>
          <w:p w:rsidR="00000000" w:rsidDel="00000000" w:rsidP="00000000" w:rsidRDefault="00000000" w:rsidRPr="00000000" w14:paraId="000000A3">
            <w:pPr>
              <w:jc w:val="center"/>
              <w:rPr/>
            </w:pPr>
            <w:r w:rsidDel="00000000" w:rsidR="00000000" w:rsidRPr="00000000">
              <w:rPr>
                <w:rtl w:val="0"/>
              </w:rPr>
              <w:t xml:space="preserve">3.923664</w:t>
            </w:r>
          </w:p>
        </w:tc>
      </w:tr>
      <w:tr>
        <w:trPr>
          <w:cantSplit w:val="0"/>
          <w:tblHeader w:val="0"/>
        </w:trPr>
        <w:tc>
          <w:tcPr/>
          <w:p w:rsidR="00000000" w:rsidDel="00000000" w:rsidP="00000000" w:rsidRDefault="00000000" w:rsidRPr="00000000" w14:paraId="000000A4">
            <w:pPr>
              <w:rPr/>
            </w:pPr>
            <w:r w:rsidDel="00000000" w:rsidR="00000000" w:rsidRPr="00000000">
              <w:rPr>
                <w:rtl w:val="0"/>
              </w:rPr>
              <w:t xml:space="preserve">Variance</w:t>
            </w:r>
          </w:p>
        </w:tc>
        <w:tc>
          <w:tcPr>
            <w:vAlign w:val="center"/>
          </w:tcPr>
          <w:p w:rsidR="00000000" w:rsidDel="00000000" w:rsidP="00000000" w:rsidRDefault="00000000" w:rsidRPr="00000000" w14:paraId="000000A5">
            <w:pPr>
              <w:jc w:val="center"/>
              <w:rPr/>
            </w:pPr>
            <w:r w:rsidDel="00000000" w:rsidR="00000000" w:rsidRPr="00000000">
              <w:rPr>
                <w:rtl w:val="0"/>
              </w:rPr>
              <w:t xml:space="preserve">649881.1659</w:t>
            </w:r>
          </w:p>
        </w:tc>
        <w:tc>
          <w:tcPr>
            <w:vAlign w:val="center"/>
          </w:tcPr>
          <w:p w:rsidR="00000000" w:rsidDel="00000000" w:rsidP="00000000" w:rsidRDefault="00000000" w:rsidRPr="00000000" w14:paraId="000000A6">
            <w:pPr>
              <w:jc w:val="center"/>
              <w:rPr/>
            </w:pPr>
            <w:r w:rsidDel="00000000" w:rsidR="00000000" w:rsidRPr="00000000">
              <w:rPr>
                <w:rtl w:val="0"/>
              </w:rPr>
              <w:t xml:space="preserve">28576.40768</w:t>
            </w:r>
          </w:p>
        </w:tc>
        <w:tc>
          <w:tcPr>
            <w:vAlign w:val="center"/>
          </w:tcPr>
          <w:p w:rsidR="00000000" w:rsidDel="00000000" w:rsidP="00000000" w:rsidRDefault="00000000" w:rsidRPr="00000000" w14:paraId="000000A7">
            <w:pPr>
              <w:jc w:val="center"/>
              <w:rPr/>
            </w:pPr>
            <w:r w:rsidDel="00000000" w:rsidR="00000000" w:rsidRPr="00000000">
              <w:rPr>
                <w:rtl w:val="0"/>
              </w:rPr>
              <w:t xml:space="preserve">20.784164</w:t>
            </w:r>
          </w:p>
        </w:tc>
      </w:tr>
      <w:tr>
        <w:trPr>
          <w:cantSplit w:val="0"/>
          <w:tblHeader w:val="0"/>
        </w:trPr>
        <w:tc>
          <w:tcPr/>
          <w:p w:rsidR="00000000" w:rsidDel="00000000" w:rsidP="00000000" w:rsidRDefault="00000000" w:rsidRPr="00000000" w14:paraId="000000A8">
            <w:pPr>
              <w:rPr/>
            </w:pPr>
            <w:r w:rsidDel="00000000" w:rsidR="00000000" w:rsidRPr="00000000">
              <w:rPr>
                <w:rtl w:val="0"/>
              </w:rPr>
              <w:t xml:space="preserve">Standard Deviation</w:t>
            </w:r>
          </w:p>
        </w:tc>
        <w:tc>
          <w:tcPr>
            <w:vAlign w:val="center"/>
          </w:tcPr>
          <w:p w:rsidR="00000000" w:rsidDel="00000000" w:rsidP="00000000" w:rsidRDefault="00000000" w:rsidRPr="00000000" w14:paraId="000000A9">
            <w:pPr>
              <w:jc w:val="center"/>
              <w:rPr/>
            </w:pPr>
            <w:r w:rsidDel="00000000" w:rsidR="00000000" w:rsidRPr="00000000">
              <w:rPr>
                <w:rtl w:val="0"/>
              </w:rPr>
              <w:t xml:space="preserve">806.152074</w:t>
            </w:r>
          </w:p>
        </w:tc>
        <w:tc>
          <w:tcPr>
            <w:vAlign w:val="center"/>
          </w:tcPr>
          <w:p w:rsidR="00000000" w:rsidDel="00000000" w:rsidP="00000000" w:rsidRDefault="00000000" w:rsidRPr="00000000" w14:paraId="000000AA">
            <w:pPr>
              <w:jc w:val="center"/>
              <w:rPr/>
            </w:pPr>
            <w:r w:rsidDel="00000000" w:rsidR="00000000" w:rsidRPr="00000000">
              <w:rPr>
                <w:rtl w:val="0"/>
              </w:rPr>
              <w:t xml:space="preserve">169.045579</w:t>
            </w:r>
          </w:p>
        </w:tc>
        <w:tc>
          <w:tcPr>
            <w:vAlign w:val="center"/>
          </w:tcPr>
          <w:p w:rsidR="00000000" w:rsidDel="00000000" w:rsidP="00000000" w:rsidRDefault="00000000" w:rsidRPr="00000000" w14:paraId="000000AB">
            <w:pPr>
              <w:jc w:val="center"/>
              <w:rPr/>
            </w:pPr>
            <w:r w:rsidDel="00000000" w:rsidR="00000000" w:rsidRPr="00000000">
              <w:rPr>
                <w:rtl w:val="0"/>
              </w:rPr>
              <w:t xml:space="preserve">4.558965</w:t>
            </w:r>
          </w:p>
        </w:tc>
      </w:tr>
      <w:tr>
        <w:trPr>
          <w:cantSplit w:val="0"/>
          <w:tblHeader w:val="0"/>
        </w:trPr>
        <w:tc>
          <w:tcPr/>
          <w:p w:rsidR="00000000" w:rsidDel="00000000" w:rsidP="00000000" w:rsidRDefault="00000000" w:rsidRPr="00000000" w14:paraId="000000AC">
            <w:pPr>
              <w:rPr/>
            </w:pPr>
            <w:r w:rsidDel="00000000" w:rsidR="00000000" w:rsidRPr="00000000">
              <w:rPr>
                <w:rtl w:val="0"/>
              </w:rPr>
              <w:t xml:space="preserve">Median</w:t>
            </w:r>
          </w:p>
        </w:tc>
        <w:tc>
          <w:tcPr>
            <w:vAlign w:val="center"/>
          </w:tcPr>
          <w:p w:rsidR="00000000" w:rsidDel="00000000" w:rsidP="00000000" w:rsidRDefault="00000000" w:rsidRPr="00000000" w14:paraId="000000AD">
            <w:pPr>
              <w:jc w:val="center"/>
              <w:rPr/>
            </w:pPr>
            <w:r w:rsidDel="00000000" w:rsidR="00000000" w:rsidRPr="00000000">
              <w:rPr>
                <w:rtl w:val="0"/>
              </w:rPr>
              <w:t xml:space="preserve">379.3785</w:t>
            </w:r>
          </w:p>
        </w:tc>
        <w:tc>
          <w:tcPr>
            <w:vAlign w:val="center"/>
          </w:tcPr>
          <w:p w:rsidR="00000000" w:rsidDel="00000000" w:rsidP="00000000" w:rsidRDefault="00000000" w:rsidRPr="00000000" w14:paraId="000000AE">
            <w:pPr>
              <w:jc w:val="center"/>
              <w:rPr/>
            </w:pPr>
            <w:r w:rsidDel="00000000" w:rsidR="00000000" w:rsidRPr="00000000">
              <w:rPr>
                <w:rtl w:val="0"/>
              </w:rPr>
              <w:t xml:space="preserve">126.1202</w:t>
            </w:r>
          </w:p>
        </w:tc>
        <w:tc>
          <w:tcPr>
            <w:vAlign w:val="center"/>
          </w:tcPr>
          <w:p w:rsidR="00000000" w:rsidDel="00000000" w:rsidP="00000000" w:rsidRDefault="00000000" w:rsidRPr="00000000" w14:paraId="000000AF">
            <w:pPr>
              <w:jc w:val="center"/>
              <w:rPr/>
            </w:pPr>
            <w:r w:rsidDel="00000000" w:rsidR="00000000" w:rsidRPr="00000000">
              <w:rPr>
                <w:rtl w:val="0"/>
              </w:rPr>
              <w:t xml:space="preserve">2.5866</w:t>
            </w:r>
          </w:p>
        </w:tc>
      </w:tr>
      <w:tr>
        <w:trPr>
          <w:cantSplit w:val="0"/>
          <w:tblHeader w:val="0"/>
        </w:trPr>
        <w:tc>
          <w:tcPr/>
          <w:p w:rsidR="00000000" w:rsidDel="00000000" w:rsidP="00000000" w:rsidRDefault="00000000" w:rsidRPr="00000000" w14:paraId="000000B0">
            <w:pPr>
              <w:rPr/>
            </w:pPr>
            <w:r w:rsidDel="00000000" w:rsidR="00000000" w:rsidRPr="00000000">
              <w:rPr>
                <w:rtl w:val="0"/>
              </w:rPr>
              <w:t xml:space="preserve">Min</w:t>
            </w:r>
          </w:p>
        </w:tc>
        <w:tc>
          <w:tcPr>
            <w:vAlign w:val="center"/>
          </w:tcPr>
          <w:p w:rsidR="00000000" w:rsidDel="00000000" w:rsidP="00000000" w:rsidRDefault="00000000" w:rsidRPr="00000000" w14:paraId="000000B1">
            <w:pPr>
              <w:jc w:val="center"/>
              <w:rPr/>
            </w:pPr>
            <w:r w:rsidDel="00000000" w:rsidR="00000000" w:rsidRPr="00000000">
              <w:rPr>
                <w:rtl w:val="0"/>
              </w:rPr>
              <w:t xml:space="preserve">0.007</w:t>
            </w:r>
          </w:p>
        </w:tc>
        <w:tc>
          <w:tcPr>
            <w:vAlign w:val="center"/>
          </w:tcPr>
          <w:p w:rsidR="00000000" w:rsidDel="00000000" w:rsidP="00000000" w:rsidRDefault="00000000" w:rsidRPr="00000000" w14:paraId="000000B2">
            <w:pPr>
              <w:jc w:val="center"/>
              <w:rPr/>
            </w:pPr>
            <w:r w:rsidDel="00000000" w:rsidR="00000000" w:rsidRPr="00000000">
              <w:rPr>
                <w:rtl w:val="0"/>
              </w:rPr>
              <w:t xml:space="preserve">0.002</w:t>
            </w:r>
          </w:p>
        </w:tc>
        <w:tc>
          <w:tcPr>
            <w:vAlign w:val="center"/>
          </w:tcPr>
          <w:p w:rsidR="00000000" w:rsidDel="00000000" w:rsidP="00000000" w:rsidRDefault="00000000" w:rsidRPr="00000000" w14:paraId="000000B3">
            <w:pPr>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0B4">
            <w:pPr>
              <w:rPr/>
            </w:pPr>
            <w:r w:rsidDel="00000000" w:rsidR="00000000" w:rsidRPr="00000000">
              <w:rPr>
                <w:rtl w:val="0"/>
              </w:rPr>
              <w:t xml:space="preserve">Max</w:t>
            </w:r>
          </w:p>
        </w:tc>
        <w:tc>
          <w:tcPr>
            <w:vAlign w:val="center"/>
          </w:tcPr>
          <w:p w:rsidR="00000000" w:rsidDel="00000000" w:rsidP="00000000" w:rsidRDefault="00000000" w:rsidRPr="00000000" w14:paraId="000000B5">
            <w:pPr>
              <w:jc w:val="center"/>
              <w:rPr/>
            </w:pPr>
            <w:r w:rsidDel="00000000" w:rsidR="00000000" w:rsidRPr="00000000">
              <w:rPr>
                <w:rtl w:val="0"/>
              </w:rPr>
              <w:t xml:space="preserve">5744.0752</w:t>
            </w:r>
          </w:p>
        </w:tc>
        <w:tc>
          <w:tcPr>
            <w:vAlign w:val="center"/>
          </w:tcPr>
          <w:p w:rsidR="00000000" w:rsidDel="00000000" w:rsidP="00000000" w:rsidRDefault="00000000" w:rsidRPr="00000000" w14:paraId="000000B6">
            <w:pPr>
              <w:jc w:val="center"/>
              <w:rPr/>
            </w:pPr>
            <w:r w:rsidDel="00000000" w:rsidR="00000000" w:rsidRPr="00000000">
              <w:rPr>
                <w:rtl w:val="0"/>
              </w:rPr>
              <w:t xml:space="preserve">2009.3079</w:t>
            </w:r>
          </w:p>
        </w:tc>
        <w:tc>
          <w:tcPr>
            <w:vAlign w:val="center"/>
          </w:tcPr>
          <w:p w:rsidR="00000000" w:rsidDel="00000000" w:rsidP="00000000" w:rsidRDefault="00000000" w:rsidRPr="00000000" w14:paraId="000000B7">
            <w:pPr>
              <w:jc w:val="center"/>
              <w:rPr/>
            </w:pPr>
            <w:r w:rsidDel="00000000" w:rsidR="00000000" w:rsidRPr="00000000">
              <w:rPr>
                <w:rtl w:val="0"/>
              </w:rPr>
              <w:t xml:space="preserve">64.504</w:t>
            </w:r>
          </w:p>
        </w:tc>
      </w:tr>
      <w:tr>
        <w:trPr>
          <w:cantSplit w:val="0"/>
          <w:tblHeader w:val="0"/>
        </w:trPr>
        <w:tc>
          <w:tcPr/>
          <w:p w:rsidR="00000000" w:rsidDel="00000000" w:rsidP="00000000" w:rsidRDefault="00000000" w:rsidRPr="00000000" w14:paraId="000000B8">
            <w:pPr>
              <w:rPr/>
            </w:pPr>
            <w:r w:rsidDel="00000000" w:rsidR="00000000" w:rsidRPr="00000000">
              <w:rPr>
                <w:rtl w:val="0"/>
              </w:rPr>
              <w:t xml:space="preserve">Mode</w:t>
            </w:r>
          </w:p>
        </w:tc>
        <w:tc>
          <w:tcPr>
            <w:vAlign w:val="center"/>
          </w:tcPr>
          <w:p w:rsidR="00000000" w:rsidDel="00000000" w:rsidP="00000000" w:rsidRDefault="00000000" w:rsidRPr="00000000" w14:paraId="000000B9">
            <w:pPr>
              <w:jc w:val="center"/>
              <w:rPr/>
            </w:pPr>
            <w:r w:rsidDel="00000000" w:rsidR="00000000" w:rsidRPr="00000000">
              <w:rPr>
                <w:rtl w:val="0"/>
              </w:rPr>
              <w:t xml:space="preserve">71.441</w:t>
            </w:r>
          </w:p>
        </w:tc>
        <w:tc>
          <w:tcPr>
            <w:vAlign w:val="center"/>
          </w:tcPr>
          <w:p w:rsidR="00000000" w:rsidDel="00000000" w:rsidP="00000000" w:rsidRDefault="00000000" w:rsidRPr="00000000" w14:paraId="000000BA">
            <w:pPr>
              <w:jc w:val="center"/>
              <w:rPr/>
            </w:pPr>
            <w:r w:rsidDel="00000000" w:rsidR="00000000" w:rsidRPr="00000000">
              <w:rPr>
                <w:rtl w:val="0"/>
              </w:rPr>
              <w:t xml:space="preserve">0.012</w:t>
            </w:r>
          </w:p>
        </w:tc>
        <w:tc>
          <w:tcPr>
            <w:vAlign w:val="center"/>
          </w:tcPr>
          <w:p w:rsidR="00000000" w:rsidDel="00000000" w:rsidP="00000000" w:rsidRDefault="00000000" w:rsidRPr="00000000" w14:paraId="000000BB">
            <w:pPr>
              <w:jc w:val="center"/>
              <w:rPr/>
            </w:pPr>
            <w:r w:rsidDel="00000000" w:rsidR="00000000" w:rsidRPr="00000000">
              <w:rPr>
                <w:rtl w:val="0"/>
              </w:rPr>
              <w:t xml:space="preserve">0.19</w:t>
            </w:r>
          </w:p>
        </w:tc>
      </w:tr>
      <w:tr>
        <w:trPr>
          <w:cantSplit w:val="0"/>
          <w:tblHeader w:val="0"/>
        </w:trPr>
        <w:tc>
          <w:tcPr/>
          <w:p w:rsidR="00000000" w:rsidDel="00000000" w:rsidP="00000000" w:rsidRDefault="00000000" w:rsidRPr="00000000" w14:paraId="000000BC">
            <w:pPr>
              <w:rPr/>
            </w:pPr>
            <w:r w:rsidDel="00000000" w:rsidR="00000000" w:rsidRPr="00000000">
              <w:rPr>
                <w:rtl w:val="0"/>
              </w:rPr>
              <w:t xml:space="preserve">Quantile 1</w:t>
            </w:r>
          </w:p>
        </w:tc>
        <w:tc>
          <w:tcPr>
            <w:vAlign w:val="center"/>
          </w:tcPr>
          <w:p w:rsidR="00000000" w:rsidDel="00000000" w:rsidP="00000000" w:rsidRDefault="00000000" w:rsidRPr="00000000" w14:paraId="000000BD">
            <w:pPr>
              <w:jc w:val="center"/>
              <w:rPr/>
            </w:pPr>
            <w:r w:rsidDel="00000000" w:rsidR="00000000" w:rsidRPr="00000000">
              <w:rPr>
                <w:rtl w:val="0"/>
              </w:rPr>
              <w:t xml:space="preserve">152.7702</w:t>
            </w:r>
          </w:p>
        </w:tc>
        <w:tc>
          <w:tcPr>
            <w:vAlign w:val="center"/>
          </w:tcPr>
          <w:p w:rsidR="00000000" w:rsidDel="00000000" w:rsidP="00000000" w:rsidRDefault="00000000" w:rsidRPr="00000000" w14:paraId="000000BE">
            <w:pPr>
              <w:jc w:val="center"/>
              <w:rPr/>
            </w:pPr>
            <w:r w:rsidDel="00000000" w:rsidR="00000000" w:rsidRPr="00000000">
              <w:rPr>
                <w:rtl w:val="0"/>
              </w:rPr>
              <w:t xml:space="preserve">61.759633</w:t>
            </w:r>
          </w:p>
        </w:tc>
        <w:tc>
          <w:tcPr>
            <w:vAlign w:val="center"/>
          </w:tcPr>
          <w:p w:rsidR="00000000" w:rsidDel="00000000" w:rsidP="00000000" w:rsidRDefault="00000000" w:rsidRPr="00000000" w14:paraId="000000BF">
            <w:pPr>
              <w:jc w:val="center"/>
              <w:rPr/>
            </w:pPr>
            <w:r w:rsidDel="00000000" w:rsidR="00000000" w:rsidRPr="00000000">
              <w:rPr>
                <w:rtl w:val="0"/>
              </w:rPr>
              <w:t xml:space="preserve">1.022075</w:t>
            </w:r>
          </w:p>
        </w:tc>
      </w:tr>
      <w:tr>
        <w:trPr>
          <w:cantSplit w:val="0"/>
          <w:tblHeader w:val="0"/>
        </w:trPr>
        <w:tc>
          <w:tcPr/>
          <w:p w:rsidR="00000000" w:rsidDel="00000000" w:rsidP="00000000" w:rsidRDefault="00000000" w:rsidRPr="00000000" w14:paraId="000000C0">
            <w:pPr>
              <w:rPr/>
            </w:pPr>
            <w:r w:rsidDel="00000000" w:rsidR="00000000" w:rsidRPr="00000000">
              <w:rPr>
                <w:rtl w:val="0"/>
              </w:rPr>
              <w:t xml:space="preserve">Quantile 3</w:t>
            </w:r>
          </w:p>
        </w:tc>
        <w:tc>
          <w:tcPr>
            <w:vAlign w:val="center"/>
          </w:tcPr>
          <w:p w:rsidR="00000000" w:rsidDel="00000000" w:rsidP="00000000" w:rsidRDefault="00000000" w:rsidRPr="00000000" w14:paraId="000000C1">
            <w:pPr>
              <w:jc w:val="center"/>
              <w:rPr/>
            </w:pPr>
            <w:r w:rsidDel="00000000" w:rsidR="00000000" w:rsidRPr="00000000">
              <w:rPr>
                <w:rtl w:val="0"/>
              </w:rPr>
              <w:t xml:space="preserve">834.41875</w:t>
            </w:r>
          </w:p>
        </w:tc>
        <w:tc>
          <w:tcPr>
            <w:vAlign w:val="center"/>
          </w:tcPr>
          <w:p w:rsidR="00000000" w:rsidDel="00000000" w:rsidP="00000000" w:rsidRDefault="00000000" w:rsidRPr="00000000" w14:paraId="000000C2">
            <w:pPr>
              <w:jc w:val="center"/>
              <w:rPr/>
            </w:pPr>
            <w:r w:rsidDel="00000000" w:rsidR="00000000" w:rsidRPr="00000000">
              <w:rPr>
                <w:rtl w:val="0"/>
              </w:rPr>
              <w:t xml:space="preserve">230.166125</w:t>
            </w:r>
          </w:p>
        </w:tc>
        <w:tc>
          <w:tcPr>
            <w:vAlign w:val="center"/>
          </w:tcPr>
          <w:p w:rsidR="00000000" w:rsidDel="00000000" w:rsidP="00000000" w:rsidRDefault="00000000" w:rsidRPr="00000000" w14:paraId="000000C3">
            <w:pPr>
              <w:jc w:val="center"/>
              <w:rPr/>
            </w:pPr>
            <w:r w:rsidDel="00000000" w:rsidR="00000000" w:rsidRPr="00000000">
              <w:rPr>
                <w:rtl w:val="0"/>
              </w:rPr>
              <w:t xml:space="preserve">5.117325</w:t>
            </w:r>
          </w:p>
        </w:tc>
      </w:tr>
      <w:tr>
        <w:trPr>
          <w:cantSplit w:val="0"/>
          <w:tblHeader w:val="0"/>
        </w:trPr>
        <w:tc>
          <w:tcPr/>
          <w:p w:rsidR="00000000" w:rsidDel="00000000" w:rsidP="00000000" w:rsidRDefault="00000000" w:rsidRPr="00000000" w14:paraId="000000C4">
            <w:pPr>
              <w:rPr/>
            </w:pPr>
            <w:r w:rsidDel="00000000" w:rsidR="00000000" w:rsidRPr="00000000">
              <w:rPr>
                <w:rtl w:val="0"/>
              </w:rPr>
              <w:t xml:space="preserve">Coefficient of Deviation</w:t>
            </w:r>
          </w:p>
        </w:tc>
        <w:tc>
          <w:tcPr>
            <w:vAlign w:val="center"/>
          </w:tcPr>
          <w:p w:rsidR="00000000" w:rsidDel="00000000" w:rsidP="00000000" w:rsidRDefault="00000000" w:rsidRPr="00000000" w14:paraId="000000C5">
            <w:pPr>
              <w:jc w:val="center"/>
              <w:rPr/>
            </w:pPr>
            <w:r w:rsidDel="00000000" w:rsidR="00000000" w:rsidRPr="00000000">
              <w:rPr>
                <w:rtl w:val="0"/>
              </w:rPr>
              <w:t xml:space="preserve">4.649895</w:t>
            </w:r>
          </w:p>
        </w:tc>
        <w:tc>
          <w:tcPr>
            <w:vAlign w:val="center"/>
          </w:tcPr>
          <w:p w:rsidR="00000000" w:rsidDel="00000000" w:rsidP="00000000" w:rsidRDefault="00000000" w:rsidRPr="00000000" w14:paraId="000000C6">
            <w:pPr>
              <w:jc w:val="center"/>
              <w:rPr/>
            </w:pPr>
            <w:r w:rsidDel="00000000" w:rsidR="00000000" w:rsidRPr="00000000">
              <w:rPr>
                <w:rtl w:val="0"/>
              </w:rPr>
              <w:t xml:space="preserve">0.975057</w:t>
            </w:r>
          </w:p>
        </w:tc>
        <w:tc>
          <w:tcPr>
            <w:vAlign w:val="center"/>
          </w:tcPr>
          <w:p w:rsidR="00000000" w:rsidDel="00000000" w:rsidP="00000000" w:rsidRDefault="00000000" w:rsidRPr="00000000" w14:paraId="000000C7">
            <w:pPr>
              <w:jc w:val="center"/>
              <w:rPr/>
            </w:pPr>
            <w:r w:rsidDel="00000000" w:rsidR="00000000" w:rsidRPr="00000000">
              <w:rPr>
                <w:rtl w:val="0"/>
              </w:rPr>
              <w:t xml:space="preserve">0.006824</w:t>
            </w:r>
          </w:p>
        </w:tc>
      </w:tr>
      <w:tr>
        <w:trPr>
          <w:cantSplit w:val="0"/>
          <w:tblHeader w:val="0"/>
        </w:trPr>
        <w:tc>
          <w:tcPr/>
          <w:p w:rsidR="00000000" w:rsidDel="00000000" w:rsidP="00000000" w:rsidRDefault="00000000" w:rsidRPr="00000000" w14:paraId="000000C8">
            <w:pPr>
              <w:rPr/>
            </w:pPr>
            <w:r w:rsidDel="00000000" w:rsidR="00000000" w:rsidRPr="00000000">
              <w:rPr>
                <w:rtl w:val="0"/>
              </w:rPr>
              <w:t xml:space="preserve">Kurtosis</w:t>
            </w:r>
          </w:p>
        </w:tc>
        <w:tc>
          <w:tcPr>
            <w:vAlign w:val="center"/>
          </w:tcPr>
          <w:p w:rsidR="00000000" w:rsidDel="00000000" w:rsidP="00000000" w:rsidRDefault="00000000" w:rsidRPr="00000000" w14:paraId="000000C9">
            <w:pPr>
              <w:jc w:val="center"/>
              <w:rPr/>
            </w:pPr>
            <w:r w:rsidDel="00000000" w:rsidR="00000000" w:rsidRPr="00000000">
              <w:rPr>
                <w:rtl w:val="0"/>
              </w:rPr>
              <w:t xml:space="preserve">5.852337</w:t>
            </w:r>
          </w:p>
        </w:tc>
        <w:tc>
          <w:tcPr>
            <w:vAlign w:val="center"/>
          </w:tcPr>
          <w:p w:rsidR="00000000" w:rsidDel="00000000" w:rsidP="00000000" w:rsidRDefault="00000000" w:rsidRPr="00000000" w14:paraId="000000CA">
            <w:pPr>
              <w:jc w:val="center"/>
              <w:rPr/>
            </w:pPr>
            <w:r w:rsidDel="00000000" w:rsidR="00000000" w:rsidRPr="00000000">
              <w:rPr>
                <w:rtl w:val="0"/>
              </w:rPr>
              <w:t xml:space="preserve">12.389962</w:t>
            </w:r>
          </w:p>
        </w:tc>
        <w:tc>
          <w:tcPr>
            <w:vAlign w:val="center"/>
          </w:tcPr>
          <w:p w:rsidR="00000000" w:rsidDel="00000000" w:rsidP="00000000" w:rsidRDefault="00000000" w:rsidRPr="00000000" w14:paraId="000000CB">
            <w:pPr>
              <w:jc w:val="center"/>
              <w:rPr/>
            </w:pPr>
            <w:r w:rsidDel="00000000" w:rsidR="00000000" w:rsidRPr="00000000">
              <w:rPr>
                <w:rtl w:val="0"/>
              </w:rPr>
              <w:t xml:space="preserve">20.912169</w:t>
            </w:r>
          </w:p>
        </w:tc>
      </w:tr>
      <w:tr>
        <w:trPr>
          <w:cantSplit w:val="0"/>
          <w:tblHeader w:val="0"/>
        </w:trPr>
        <w:tc>
          <w:tcPr/>
          <w:p w:rsidR="00000000" w:rsidDel="00000000" w:rsidP="00000000" w:rsidRDefault="00000000" w:rsidRPr="00000000" w14:paraId="000000CC">
            <w:pPr>
              <w:rPr/>
            </w:pPr>
            <w:r w:rsidDel="00000000" w:rsidR="00000000" w:rsidRPr="00000000">
              <w:rPr>
                <w:rtl w:val="0"/>
              </w:rPr>
              <w:t xml:space="preserve">Skewness</w:t>
            </w:r>
          </w:p>
        </w:tc>
        <w:tc>
          <w:tcPr>
            <w:vAlign w:val="center"/>
          </w:tcPr>
          <w:p w:rsidR="00000000" w:rsidDel="00000000" w:rsidP="00000000" w:rsidRDefault="00000000" w:rsidRPr="00000000" w14:paraId="000000CD">
            <w:pPr>
              <w:jc w:val="center"/>
              <w:rPr/>
            </w:pPr>
            <w:r w:rsidDel="00000000" w:rsidR="00000000" w:rsidRPr="00000000">
              <w:rPr>
                <w:rtl w:val="0"/>
              </w:rPr>
              <w:t xml:space="preserve">2.265035</w:t>
            </w:r>
          </w:p>
        </w:tc>
        <w:tc>
          <w:tcPr>
            <w:vAlign w:val="center"/>
          </w:tcPr>
          <w:p w:rsidR="00000000" w:rsidDel="00000000" w:rsidP="00000000" w:rsidRDefault="00000000" w:rsidRPr="00000000" w14:paraId="000000CE">
            <w:pPr>
              <w:jc w:val="center"/>
              <w:rPr/>
            </w:pPr>
            <w:r w:rsidDel="00000000" w:rsidR="00000000" w:rsidRPr="00000000">
              <w:rPr>
                <w:rtl w:val="0"/>
              </w:rPr>
              <w:t xml:space="preserve">2.621722</w:t>
            </w:r>
          </w:p>
        </w:tc>
        <w:tc>
          <w:tcPr>
            <w:vAlign w:val="center"/>
          </w:tcPr>
          <w:p w:rsidR="00000000" w:rsidDel="00000000" w:rsidP="00000000" w:rsidRDefault="00000000" w:rsidRPr="00000000" w14:paraId="000000CF">
            <w:pPr>
              <w:jc w:val="center"/>
              <w:rPr/>
            </w:pPr>
            <w:r w:rsidDel="00000000" w:rsidR="00000000" w:rsidRPr="00000000">
              <w:rPr>
                <w:rtl w:val="0"/>
              </w:rPr>
              <w:t xml:space="preserve">3.331709</w:t>
            </w:r>
          </w:p>
        </w:tc>
      </w:tr>
    </w:tbl>
    <w:p w:rsidR="00000000" w:rsidDel="00000000" w:rsidP="00000000" w:rsidRDefault="00000000" w:rsidRPr="00000000" w14:paraId="000000D0">
      <w:pPr>
        <w:ind w:firstLine="720"/>
        <w:jc w:val="both"/>
        <w:rPr/>
      </w:pPr>
      <w:r w:rsidDel="00000000" w:rsidR="00000000" w:rsidRPr="00000000">
        <w:rPr>
          <w:rtl w:val="0"/>
        </w:rPr>
      </w:r>
    </w:p>
    <w:p w:rsidR="00000000" w:rsidDel="00000000" w:rsidP="00000000" w:rsidRDefault="00000000" w:rsidRPr="00000000" w14:paraId="000000D1">
      <w:pPr>
        <w:ind w:firstLine="720"/>
        <w:jc w:val="both"/>
        <w:rPr/>
      </w:pPr>
      <w:r w:rsidDel="00000000" w:rsidR="00000000" w:rsidRPr="00000000">
        <w:rPr>
          <w:rtl w:val="0"/>
        </w:rPr>
        <w:t xml:space="preserve">Theo Bảng 3.1, trong ba loài hải sản, Cod là loài có sản lượng đánh bắt nhiều nhất với sản lượng trung bình khoảng 668,1 tấn/ngày. Ngoài ra, loài này cũng cho thấy sự biến động về sản lượng nhiều hơn so với Haddock và Halibut do hệ số biến thiên của nó (CV = 4.649895) lớn hơn 1. Ta còn có thể thấy, Kurtosis của cả ba loài đều khá lớn và chênh lệch nên độ tập trung và phân bố dữ liệu sẽ có sự khác biệt đáng kế nhưng riêng Halibut cho thấy loài này có sự xuất hiện của nhiều giá trị cực đại và cực tiểu trong phân phối của dữ liệu. Bên cạnh đó, giá trị Skewness của Cod, Haddock và Halibut đều lớn hơn 0 nên dữ liệu sẽ có xu hướng lệch về bên phải.</w:t>
      </w:r>
    </w:p>
    <w:p w:rsidR="00000000" w:rsidDel="00000000" w:rsidP="00000000" w:rsidRDefault="00000000" w:rsidRPr="00000000" w14:paraId="000000D2">
      <w:pPr>
        <w:rPr/>
      </w:pPr>
      <w:r w:rsidDel="00000000" w:rsidR="00000000" w:rsidRPr="00000000">
        <w:rPr/>
        <w:drawing>
          <wp:inline distB="0" distT="0" distL="0" distR="0">
            <wp:extent cx="2873957" cy="2197730"/>
            <wp:effectExtent b="0" l="0" r="0" t="0"/>
            <wp:docPr descr="A picture containing text, screenshot, plot, diagram&#10;&#10;Description automatically generated" id="18" name="image18.png"/>
            <a:graphic>
              <a:graphicData uri="http://schemas.openxmlformats.org/drawingml/2006/picture">
                <pic:pic>
                  <pic:nvPicPr>
                    <pic:cNvPr descr="A picture containing text, screenshot, plot, diagram&#10;&#10;Description automatically generated" id="0" name="image18.png"/>
                    <pic:cNvPicPr preferRelativeResize="0"/>
                  </pic:nvPicPr>
                  <pic:blipFill>
                    <a:blip r:embed="rId9"/>
                    <a:srcRect b="0" l="0" r="0" t="0"/>
                    <a:stretch>
                      <a:fillRect/>
                    </a:stretch>
                  </pic:blipFill>
                  <pic:spPr>
                    <a:xfrm>
                      <a:off x="0" y="0"/>
                      <a:ext cx="2873957" cy="2197730"/>
                    </a:xfrm>
                    <a:prstGeom prst="rect"/>
                    <a:ln/>
                  </pic:spPr>
                </pic:pic>
              </a:graphicData>
            </a:graphic>
          </wp:inline>
        </w:drawing>
      </w:r>
      <w:r w:rsidDel="00000000" w:rsidR="00000000" w:rsidRPr="00000000">
        <w:rPr/>
        <w:drawing>
          <wp:inline distB="0" distT="0" distL="0" distR="0">
            <wp:extent cx="2689691" cy="2154724"/>
            <wp:effectExtent b="0" l="0" r="0" t="0"/>
            <wp:docPr descr="A picture containing screenshot, text, diagram, line&#10;&#10;Description automatically generated" id="17" name="image20.png"/>
            <a:graphic>
              <a:graphicData uri="http://schemas.openxmlformats.org/drawingml/2006/picture">
                <pic:pic>
                  <pic:nvPicPr>
                    <pic:cNvPr descr="A picture containing screenshot, text, diagram, line&#10;&#10;Description automatically generated" id="0" name="image20.png"/>
                    <pic:cNvPicPr preferRelativeResize="0"/>
                  </pic:nvPicPr>
                  <pic:blipFill>
                    <a:blip r:embed="rId10"/>
                    <a:srcRect b="0" l="0" r="0" t="0"/>
                    <a:stretch>
                      <a:fillRect/>
                    </a:stretch>
                  </pic:blipFill>
                  <pic:spPr>
                    <a:xfrm>
                      <a:off x="0" y="0"/>
                      <a:ext cx="2689691" cy="215472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0" distT="0" distL="0" distR="0">
            <wp:extent cx="2747623" cy="2189436"/>
            <wp:effectExtent b="0" l="0" r="0" t="0"/>
            <wp:docPr descr="A picture containing text, screenshot, plot, diagram&#10;&#10;Description automatically generated" id="20" name="image4.png"/>
            <a:graphic>
              <a:graphicData uri="http://schemas.openxmlformats.org/drawingml/2006/picture">
                <pic:pic>
                  <pic:nvPicPr>
                    <pic:cNvPr descr="A picture containing text, screenshot, plot, diagram&#10;&#10;Description automatically generated" id="0" name="image4.png"/>
                    <pic:cNvPicPr preferRelativeResize="0"/>
                  </pic:nvPicPr>
                  <pic:blipFill>
                    <a:blip r:embed="rId11"/>
                    <a:srcRect b="0" l="0" r="0" t="0"/>
                    <a:stretch>
                      <a:fillRect/>
                    </a:stretch>
                  </pic:blipFill>
                  <pic:spPr>
                    <a:xfrm>
                      <a:off x="0" y="0"/>
                      <a:ext cx="2747623" cy="2189436"/>
                    </a:xfrm>
                    <a:prstGeom prst="rect"/>
                    <a:ln/>
                  </pic:spPr>
                </pic:pic>
              </a:graphicData>
            </a:graphic>
          </wp:inline>
        </w:drawing>
      </w:r>
      <w:r w:rsidDel="00000000" w:rsidR="00000000" w:rsidRPr="00000000">
        <w:rPr/>
        <w:drawing>
          <wp:inline distB="0" distT="0" distL="0" distR="0">
            <wp:extent cx="2796702" cy="2172439"/>
            <wp:effectExtent b="0" l="0" r="0" t="0"/>
            <wp:docPr descr="A picture containing text, screenshot, diagram, line&#10;&#10;Description automatically generated" id="19" name="image14.png"/>
            <a:graphic>
              <a:graphicData uri="http://schemas.openxmlformats.org/drawingml/2006/picture">
                <pic:pic>
                  <pic:nvPicPr>
                    <pic:cNvPr descr="A picture containing text, screenshot, diagram, line&#10;&#10;Description automatically generated" id="0" name="image14.png"/>
                    <pic:cNvPicPr preferRelativeResize="0"/>
                  </pic:nvPicPr>
                  <pic:blipFill>
                    <a:blip r:embed="rId12"/>
                    <a:srcRect b="0" l="0" r="0" t="0"/>
                    <a:stretch>
                      <a:fillRect/>
                    </a:stretch>
                  </pic:blipFill>
                  <pic:spPr>
                    <a:xfrm>
                      <a:off x="0" y="0"/>
                      <a:ext cx="2796702" cy="217243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0" distT="0" distL="0" distR="0">
            <wp:extent cx="2785781" cy="2219843"/>
            <wp:effectExtent b="0" l="0" r="0" t="0"/>
            <wp:docPr descr="A picture containing text, screenshot, diagram, plot&#10;&#10;Description automatically generated" id="22" name="image22.png"/>
            <a:graphic>
              <a:graphicData uri="http://schemas.openxmlformats.org/drawingml/2006/picture">
                <pic:pic>
                  <pic:nvPicPr>
                    <pic:cNvPr descr="A picture containing text, screenshot, diagram, plot&#10;&#10;Description automatically generated" id="0" name="image22.png"/>
                    <pic:cNvPicPr preferRelativeResize="0"/>
                  </pic:nvPicPr>
                  <pic:blipFill>
                    <a:blip r:embed="rId13"/>
                    <a:srcRect b="0" l="0" r="0" t="0"/>
                    <a:stretch>
                      <a:fillRect/>
                    </a:stretch>
                  </pic:blipFill>
                  <pic:spPr>
                    <a:xfrm>
                      <a:off x="0" y="0"/>
                      <a:ext cx="2785781" cy="2219843"/>
                    </a:xfrm>
                    <a:prstGeom prst="rect"/>
                    <a:ln/>
                  </pic:spPr>
                </pic:pic>
              </a:graphicData>
            </a:graphic>
          </wp:inline>
        </w:drawing>
      </w:r>
      <w:r w:rsidDel="00000000" w:rsidR="00000000" w:rsidRPr="00000000">
        <w:rPr/>
        <w:drawing>
          <wp:inline distB="0" distT="0" distL="0" distR="0">
            <wp:extent cx="2818694" cy="2189519"/>
            <wp:effectExtent b="0" l="0" r="0" t="0"/>
            <wp:docPr descr="A picture containing screenshot, text, line, diagram&#10;&#10;Description automatically generated" id="21" name="image17.png"/>
            <a:graphic>
              <a:graphicData uri="http://schemas.openxmlformats.org/drawingml/2006/picture">
                <pic:pic>
                  <pic:nvPicPr>
                    <pic:cNvPr descr="A picture containing screenshot, text, line, diagram&#10;&#10;Description automatically generated" id="0" name="image17.png"/>
                    <pic:cNvPicPr preferRelativeResize="0"/>
                  </pic:nvPicPr>
                  <pic:blipFill>
                    <a:blip r:embed="rId14"/>
                    <a:srcRect b="0" l="0" r="0" t="0"/>
                    <a:stretch>
                      <a:fillRect/>
                    </a:stretch>
                  </pic:blipFill>
                  <pic:spPr>
                    <a:xfrm>
                      <a:off x="0" y="0"/>
                      <a:ext cx="2818694" cy="218951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 Biểu đồ Histogram và Box plot của ba loài hải sản</w:t>
      </w:r>
    </w:p>
    <w:p w:rsidR="00000000" w:rsidDel="00000000" w:rsidP="00000000" w:rsidRDefault="00000000" w:rsidRPr="00000000" w14:paraId="000000D6">
      <w:pPr>
        <w:ind w:firstLine="720"/>
        <w:jc w:val="both"/>
        <w:rPr/>
      </w:pPr>
      <w:r w:rsidDel="00000000" w:rsidR="00000000" w:rsidRPr="00000000">
        <w:rPr>
          <w:rtl w:val="0"/>
        </w:rPr>
        <w:t xml:space="preserve">Từ Hình 3.1, ta thấy được sản lượng của ba loài đều có xu hướng lệch về bên phải và hộp của Halibut có kích thước lớn hơn cũng như đường râu (whiskers) kéo dài xa hộp về phía trên hơn so với hai loài còn lại, do đó, dữ liệu của loài này có sự phân tán và biến động dữ liệu lớn hơn. Ngoài ra, khoảng giá trị của ba loài này cũng khác biệt với nhau, với Cod tập trung chủ yếu trong khoảng từ 0 - 1000, Haddock trong khoảng từ 0 - 250 và Halibut trong khoảng từ 0 - 10.</w:t>
      </w:r>
    </w:p>
    <w:p w:rsidR="00000000" w:rsidDel="00000000" w:rsidP="00000000" w:rsidRDefault="00000000" w:rsidRPr="00000000" w14:paraId="000000D7">
      <w:pPr>
        <w:ind w:firstLine="720"/>
        <w:jc w:val="both"/>
        <w:rPr/>
      </w:pPr>
      <w:r w:rsidDel="00000000" w:rsidR="00000000" w:rsidRPr="00000000">
        <w:rPr>
          <w:rtl w:val="0"/>
        </w:rPr>
        <w:t xml:space="preserve">Nhìn chung, Cod, Haddock và Halibut đều có các đặc tính, biến động và phân tán dữ liệu khác biệt nhau nên việc thực hiện nghiên cứu dựa trên ba loài này là có ý nghĩa.</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numPr>
          <w:ilvl w:val="0"/>
          <w:numId w:val="12"/>
        </w:numPr>
        <w:ind w:left="360" w:hanging="360"/>
        <w:rPr/>
      </w:pPr>
      <w:bookmarkStart w:colFirst="0" w:colLast="0" w:name="_heading=h.3rdcrjn" w:id="11"/>
      <w:bookmarkEnd w:id="11"/>
      <w:r w:rsidDel="00000000" w:rsidR="00000000" w:rsidRPr="00000000">
        <w:rPr>
          <w:rtl w:val="0"/>
        </w:rPr>
        <w:t xml:space="preserve">PHƯƠNG PHÁP</w:t>
      </w:r>
    </w:p>
    <w:p w:rsidR="00000000" w:rsidDel="00000000" w:rsidP="00000000" w:rsidRDefault="00000000" w:rsidRPr="00000000" w14:paraId="000000DA">
      <w:pPr>
        <w:pStyle w:val="Heading2"/>
        <w:numPr>
          <w:ilvl w:val="1"/>
          <w:numId w:val="12"/>
        </w:numPr>
        <w:ind w:left="720" w:hanging="360"/>
        <w:rPr/>
      </w:pPr>
      <w:bookmarkStart w:colFirst="0" w:colLast="0" w:name="_heading=h.26in1rg" w:id="12"/>
      <w:bookmarkEnd w:id="12"/>
      <w:r w:rsidDel="00000000" w:rsidR="00000000" w:rsidRPr="00000000">
        <w:rPr>
          <w:rtl w:val="0"/>
        </w:rPr>
        <w:t xml:space="preserve">ARIMA</w:t>
      </w:r>
    </w:p>
    <w:p w:rsidR="00000000" w:rsidDel="00000000" w:rsidP="00000000" w:rsidRDefault="00000000" w:rsidRPr="00000000" w14:paraId="000000DB">
      <w:pPr>
        <w:ind w:firstLine="720"/>
        <w:jc w:val="both"/>
        <w:rPr/>
      </w:pPr>
      <w:r w:rsidDel="00000000" w:rsidR="00000000" w:rsidRPr="00000000">
        <w:rPr>
          <w:rtl w:val="0"/>
        </w:rPr>
        <w:t xml:space="preserve">Autoregressive Integrated Moving Average (ARIMA) là một mô hình được sử dụng trong dự báo chuỗi thời gian và chỉ hoạt động tốt nhất nếu dữ liệu phụ thuộc nhiều vào thời gian.</w:t>
      </w:r>
    </w:p>
    <w:p w:rsidR="00000000" w:rsidDel="00000000" w:rsidP="00000000" w:rsidRDefault="00000000" w:rsidRPr="00000000" w14:paraId="000000DC">
      <w:pPr>
        <w:ind w:firstLine="720"/>
        <w:jc w:val="both"/>
        <w:rPr/>
      </w:pPr>
      <w:r w:rsidDel="00000000" w:rsidR="00000000" w:rsidRPr="00000000">
        <w:rPr>
          <w:rtl w:val="0"/>
        </w:rPr>
        <w:t xml:space="preserve">Mô hình ARIMA được chia thành ba phần: quá trình tự hồi quy (AutoRegressive - AR), tích hợp sai phân (Integrated - I) và quá trình trung bình trượt (Moving Average - MA), tương ứng với ba tham số p, d và q là các số không âm. </w:t>
      </w:r>
    </w:p>
    <w:p w:rsidR="00000000" w:rsidDel="00000000" w:rsidP="00000000" w:rsidRDefault="00000000" w:rsidRPr="00000000" w14:paraId="000000DD">
      <w:pPr>
        <w:ind w:firstLine="720"/>
        <w:jc w:val="both"/>
        <w:rPr/>
      </w:pPr>
      <w:r w:rsidDel="00000000" w:rsidR="00000000" w:rsidRPr="00000000">
        <w:rPr>
          <w:rtl w:val="0"/>
        </w:rPr>
        <w:t xml:space="preserve">AR(q) - AutoRegressive là quá trình tìm mối quan hệ giữa dữ liệu hiện tại và dữ liệu quá khứ.</w:t>
      </w:r>
    </w:p>
    <w:p w:rsidR="00000000" w:rsidDel="00000000" w:rsidP="00000000" w:rsidRDefault="00000000" w:rsidRPr="00000000" w14:paraId="000000DE">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0</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p</m:t>
            </m:r>
          </m:sub>
        </m:sSub>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t</m:t>
            </m:r>
          </m:sub>
        </m:sSub>
      </m:oMath>
      <w:r w:rsidDel="00000000" w:rsidR="00000000" w:rsidRPr="00000000">
        <w:rPr>
          <w:rtl w:val="0"/>
        </w:rPr>
      </w:r>
    </w:p>
    <w:p w:rsidR="00000000" w:rsidDel="00000000" w:rsidP="00000000" w:rsidRDefault="00000000" w:rsidRPr="00000000" w14:paraId="000000DF">
      <w:pPr>
        <w:ind w:firstLine="720"/>
        <w:jc w:val="both"/>
        <w:rPr/>
      </w:pPr>
      <w:r w:rsidDel="00000000" w:rsidR="00000000" w:rsidRPr="00000000">
        <w:rPr>
          <w:rtl w:val="0"/>
        </w:rPr>
        <w:t xml:space="preserve">Trong đó:</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giá trị chuỗi thời gian tại thời điểm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t</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m:oMath>
        <m:r>
          <m:t>α</m:t>
        </m:r>
        <m:r>
          <w:rPr>
            <w:rFonts w:ascii="Cambria Math" w:cs="Cambria Math" w:eastAsia="Cambria Math" w:hAnsi="Cambria Math"/>
            <w:b w:val="0"/>
            <w:i w:val="0"/>
            <w:smallCaps w:val="0"/>
            <w:strike w:val="0"/>
            <w:color w:val="000000"/>
            <w:sz w:val="26"/>
            <w:szCs w:val="26"/>
            <w:u w:val="none"/>
            <w:shd w:fill="auto" w:val="clear"/>
            <w:vertAlign w:val="baseline"/>
          </w:rPr>
          <m:t xml:space="preserve">0,</m:t>
        </m:r>
        <m:r>
          <w:rPr>
            <w:rFonts w:ascii="Cambria Math" w:cs="Cambria Math" w:eastAsia="Cambria Math" w:hAnsi="Cambria Math"/>
            <w:b w:val="0"/>
            <w:i w:val="0"/>
            <w:smallCaps w:val="0"/>
            <w:strike w:val="0"/>
            <w:color w:val="000000"/>
            <w:sz w:val="26"/>
            <w:szCs w:val="26"/>
            <w:u w:val="none"/>
            <w:shd w:fill="auto" w:val="clear"/>
            <w:vertAlign w:val="baseline"/>
          </w:rPr>
          <m:t>α</m:t>
        </m:r>
        <m:r>
          <w:rPr>
            <w:rFonts w:ascii="Cambria Math" w:cs="Cambria Math" w:eastAsia="Cambria Math" w:hAnsi="Cambria Math"/>
            <w:b w:val="0"/>
            <w:i w:val="0"/>
            <w:smallCaps w:val="0"/>
            <w:strike w:val="0"/>
            <w:color w:val="000000"/>
            <w:sz w:val="26"/>
            <w:szCs w:val="26"/>
            <w:u w:val="none"/>
            <w:shd w:fill="auto" w:val="clear"/>
            <w:vertAlign w:val="baseline"/>
          </w:rPr>
          <m:t xml:space="preserve">1,…,</m:t>
        </m:r>
        <m:r>
          <w:rPr>
            <w:rFonts w:ascii="Cambria Math" w:cs="Cambria Math" w:eastAsia="Cambria Math" w:hAnsi="Cambria Math"/>
            <w:b w:val="0"/>
            <w:i w:val="0"/>
            <w:smallCaps w:val="0"/>
            <w:strike w:val="0"/>
            <w:color w:val="000000"/>
            <w:sz w:val="26"/>
            <w:szCs w:val="26"/>
            <w:u w:val="none"/>
            <w:shd w:fill="auto" w:val="clear"/>
            <w:vertAlign w:val="baseline"/>
          </w:rPr>
          <m:t>α</m:t>
        </m:r>
        <m:r>
          <w:rPr>
            <w:rFonts w:ascii="Cambria Math" w:cs="Cambria Math" w:eastAsia="Cambria Math" w:hAnsi="Cambria Math"/>
            <w:b w:val="0"/>
            <w:i w:val="0"/>
            <w:smallCaps w:val="0"/>
            <w:strike w:val="0"/>
            <w:color w:val="000000"/>
            <w:sz w:val="26"/>
            <w:szCs w:val="26"/>
            <w:u w:val="none"/>
            <w:shd w:fill="auto" w:val="clear"/>
            <w:vertAlign w:val="baseline"/>
          </w:rPr>
          <m:t xml:space="preserve">p</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các tham số tự hồi quy.</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m:t>ε</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sai số ngẫu nhiên tại thời điểm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t</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dừng của việc chọn p là: </w:t>
      </w:r>
      <m:oMath>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i=0</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p</m:t>
            </m:r>
          </m:sup>
        </m:nary>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α</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&lt;1</m:t>
        </m:r>
      </m:oMath>
      <w:r w:rsidDel="00000000" w:rsidR="00000000" w:rsidRPr="00000000">
        <w:rPr>
          <w:rtl w:val="0"/>
        </w:rPr>
      </w:r>
    </w:p>
    <w:p w:rsidR="00000000" w:rsidDel="00000000" w:rsidP="00000000" w:rsidRDefault="00000000" w:rsidRPr="00000000" w14:paraId="000000E4">
      <w:pPr>
        <w:ind w:firstLine="720"/>
        <w:rPr/>
      </w:pPr>
      <w:r w:rsidDel="00000000" w:rsidR="00000000" w:rsidRPr="00000000">
        <w:rPr>
          <w:rtl w:val="0"/>
        </w:rPr>
        <w:t xml:space="preserve">MA(q) - Moving Average là quá trình tìm mối quan hệ giữa dữ liệu hiện tại và phần lỗi của quá khứ.</w:t>
      </w:r>
    </w:p>
    <w:p w:rsidR="00000000" w:rsidDel="00000000" w:rsidP="00000000" w:rsidRDefault="00000000" w:rsidRPr="00000000" w14:paraId="000000E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0</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t-2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q</m:t>
            </m:r>
          </m:sub>
        </m:sSub>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t-q</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μ</m:t>
            </m:r>
          </m:e>
          <m:sub>
            <m:r>
              <w:rPr>
                <w:rFonts w:ascii="Cambria Math" w:cs="Cambria Math" w:eastAsia="Cambria Math" w:hAnsi="Cambria Math"/>
              </w:rPr>
              <m:t xml:space="preserve">t</m:t>
            </m:r>
          </m:sub>
        </m:sSub>
      </m:oMath>
      <w:r w:rsidDel="00000000" w:rsidR="00000000" w:rsidRPr="00000000">
        <w:rPr>
          <w:rtl w:val="0"/>
        </w:rPr>
      </w:r>
    </w:p>
    <w:p w:rsidR="00000000" w:rsidDel="00000000" w:rsidP="00000000" w:rsidRDefault="00000000" w:rsidRPr="00000000" w14:paraId="000000E6">
      <w:pPr>
        <w:ind w:firstLine="720"/>
        <w:rPr/>
      </w:pPr>
      <w:r w:rsidDel="00000000" w:rsidR="00000000" w:rsidRPr="00000000">
        <w:rPr>
          <w:rtl w:val="0"/>
        </w:rPr>
        <w:t xml:space="preserve">Trong đó:</w:t>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giá trị chuỗi thời gian tại thời điểm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t</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m:oMath>
        <m:r>
          <m:t>β</m:t>
        </m:r>
        <m:r>
          <w:rPr>
            <w:rFonts w:ascii="Cambria Math" w:cs="Cambria Math" w:eastAsia="Cambria Math" w:hAnsi="Cambria Math"/>
            <w:b w:val="0"/>
            <w:i w:val="0"/>
            <w:smallCaps w:val="0"/>
            <w:strike w:val="0"/>
            <w:color w:val="000000"/>
            <w:sz w:val="26"/>
            <w:szCs w:val="26"/>
            <w:u w:val="none"/>
            <w:shd w:fill="auto" w:val="clear"/>
            <w:vertAlign w:val="baseline"/>
          </w:rPr>
          <m:t xml:space="preserve">0,</m:t>
        </m:r>
        <m:r>
          <w:rPr>
            <w:rFonts w:ascii="Cambria Math" w:cs="Cambria Math" w:eastAsia="Cambria Math" w:hAnsi="Cambria Math"/>
            <w:b w:val="0"/>
            <w:i w:val="0"/>
            <w:smallCaps w:val="0"/>
            <w:strike w:val="0"/>
            <w:color w:val="000000"/>
            <w:sz w:val="26"/>
            <w:szCs w:val="26"/>
            <w:u w:val="none"/>
            <w:shd w:fill="auto" w:val="clear"/>
            <w:vertAlign w:val="baseline"/>
          </w:rPr>
          <m:t>β</m:t>
        </m:r>
        <m:r>
          <w:rPr>
            <w:rFonts w:ascii="Cambria Math" w:cs="Cambria Math" w:eastAsia="Cambria Math" w:hAnsi="Cambria Math"/>
            <w:b w:val="0"/>
            <w:i w:val="0"/>
            <w:smallCaps w:val="0"/>
            <w:strike w:val="0"/>
            <w:color w:val="000000"/>
            <w:sz w:val="26"/>
            <w:szCs w:val="26"/>
            <w:u w:val="none"/>
            <w:shd w:fill="auto" w:val="clear"/>
            <w:vertAlign w:val="baseline"/>
          </w:rPr>
          <m:t xml:space="preserve">1,…,</m:t>
        </m:r>
        <m:r>
          <w:rPr>
            <w:rFonts w:ascii="Cambria Math" w:cs="Cambria Math" w:eastAsia="Cambria Math" w:hAnsi="Cambria Math"/>
            <w:b w:val="0"/>
            <w:i w:val="0"/>
            <w:smallCaps w:val="0"/>
            <w:strike w:val="0"/>
            <w:color w:val="000000"/>
            <w:sz w:val="26"/>
            <w:szCs w:val="26"/>
            <w:u w:val="none"/>
            <w:shd w:fill="auto" w:val="clear"/>
            <w:vertAlign w:val="baseline"/>
          </w:rPr>
          <m:t>β</m:t>
        </m:r>
        <m:r>
          <w:rPr>
            <w:rFonts w:ascii="Cambria Math" w:cs="Cambria Math" w:eastAsia="Cambria Math" w:hAnsi="Cambria Math"/>
            <w:b w:val="0"/>
            <w:i w:val="0"/>
            <w:smallCaps w:val="0"/>
            <w:strike w:val="0"/>
            <w:color w:val="000000"/>
            <w:sz w:val="26"/>
            <w:szCs w:val="26"/>
            <w:u w:val="none"/>
            <w:shd w:fill="auto" w:val="clear"/>
            <w:vertAlign w:val="baseline"/>
          </w:rPr>
          <m:t xml:space="preserve">p</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các hệ số trung bình di động.</w:t>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m:t>μ</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phần sai số tại thời điểm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t</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dừng của việc chọn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q</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w:t>
      </w:r>
      <m:oMath>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i=0</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q</m:t>
            </m:r>
          </m:sup>
        </m:nary>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β</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&lt;1</m:t>
        </m:r>
      </m:oMath>
      <w:r w:rsidDel="00000000" w:rsidR="00000000" w:rsidRPr="00000000">
        <w:rPr>
          <w:rtl w:val="0"/>
        </w:rPr>
      </w:r>
    </w:p>
    <w:p w:rsidR="00000000" w:rsidDel="00000000" w:rsidP="00000000" w:rsidRDefault="00000000" w:rsidRPr="00000000" w14:paraId="000000EB">
      <w:pPr>
        <w:ind w:firstLine="720"/>
        <w:rPr/>
      </w:pPr>
      <w:r w:rsidDel="00000000" w:rsidR="00000000" w:rsidRPr="00000000">
        <w:rPr>
          <w:rtl w:val="0"/>
        </w:rPr>
        <w:t xml:space="preserve">I(d) - Integrated là hiệu giữa giá trị hiện tại và giá trị trước đó. Quá trình sai phân bậc d của chuỗi được thực hiện như sau:</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Sai phân lần 1: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I</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1</m:t>
            </m:r>
          </m:e>
        </m:d>
        <m:r>
          <w:rPr>
            <w:rFonts w:ascii="Cambria Math" w:cs="Cambria Math" w:eastAsia="Cambria Math" w:hAnsi="Cambria Math"/>
            <w:b w:val="0"/>
            <w:i w:val="0"/>
            <w:smallCaps w:val="0"/>
            <w:strike w:val="0"/>
            <w:color w:val="000000"/>
            <w:sz w:val="26"/>
            <w:szCs w:val="26"/>
            <w:u w:val="none"/>
            <w:shd w:fill="auto" w:val="clear"/>
            <w:vertAlign w:val="baseline"/>
          </w:rPr>
          <m:t xml:space="preserve">=</m:t>
        </m:r>
        <m:r>
          <w:rPr>
            <w:rFonts w:ascii="Cambria Math" w:cs="Cambria Math" w:eastAsia="Cambria Math" w:hAnsi="Cambria Math"/>
            <w:b w:val="0"/>
            <w:i w:val="0"/>
            <w:smallCaps w:val="0"/>
            <w:strike w:val="0"/>
            <w:color w:val="000000"/>
            <w:sz w:val="26"/>
            <w:szCs w:val="26"/>
            <w:u w:val="none"/>
            <w:shd w:fill="auto" w:val="clear"/>
            <w:vertAlign w:val="baseline"/>
          </w:rPr>
          <m:t>Δ</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t-1</m:t>
            </m:r>
          </m:sub>
        </m:sSub>
      </m:oMath>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Sai phần lần 2: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I</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2</m:t>
            </m:r>
          </m:e>
        </m:d>
        <m:r>
          <w:rPr>
            <w:rFonts w:ascii="Cambria Math" w:cs="Cambria Math" w:eastAsia="Cambria Math" w:hAnsi="Cambria Math"/>
            <w:b w:val="0"/>
            <w:i w:val="0"/>
            <w:smallCaps w:val="0"/>
            <w:strike w:val="0"/>
            <w:color w:val="000000"/>
            <w:sz w:val="26"/>
            <w:szCs w:val="26"/>
            <w:u w:val="none"/>
            <w:shd w:fill="auto" w:val="clear"/>
            <w:vertAlign w:val="baseline"/>
          </w:rPr>
          <m:t xml:space="preserve">=</m:t>
        </m:r>
        <m:r>
          <w:rPr>
            <w:rFonts w:ascii="Cambria Math" w:cs="Cambria Math" w:eastAsia="Cambria Math" w:hAnsi="Cambria Math"/>
            <w:b w:val="0"/>
            <w:i w:val="0"/>
            <w:smallCaps w:val="0"/>
            <w:strike w:val="0"/>
            <w:color w:val="000000"/>
            <w:sz w:val="26"/>
            <w:szCs w:val="26"/>
            <w:u w:val="none"/>
            <w:shd w:fill="auto" w:val="clear"/>
            <w:vertAlign w:val="baseline"/>
          </w:rPr>
          <m:t>Δ</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Δ</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t-1</m:t>
                </m:r>
              </m:sub>
            </m:sSub>
          </m:e>
        </m:d>
        <m:r>
          <w:rPr>
            <w:rFonts w:ascii="Cambria Math" w:cs="Cambria Math" w:eastAsia="Cambria Math" w:hAnsi="Cambria Math"/>
            <w:b w:val="0"/>
            <w:i w:val="0"/>
            <w:smallCaps w:val="0"/>
            <w:strike w:val="0"/>
            <w:color w:val="000000"/>
            <w:sz w:val="26"/>
            <w:szCs w:val="26"/>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t-2</m:t>
                </m:r>
              </m:sub>
            </m:sSub>
          </m:e>
        </m:d>
      </m:oMath>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Sai phân lần d: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I</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d</m:t>
            </m:r>
          </m:e>
        </m:d>
        <m:r>
          <w:rPr>
            <w:rFonts w:ascii="Cambria Math" w:cs="Cambria Math" w:eastAsia="Cambria Math" w:hAnsi="Cambria Math"/>
            <w:b w:val="0"/>
            <w:i w:val="0"/>
            <w:smallCaps w:val="0"/>
            <w:strike w:val="0"/>
            <w:color w:val="000000"/>
            <w:sz w:val="26"/>
            <w:szCs w:val="26"/>
            <w:u w:val="none"/>
            <w:shd w:fill="auto" w:val="clear"/>
            <w:vertAlign w:val="baseline"/>
          </w:rPr>
          <m:t xml:space="preserve">=</m:t>
        </m:r>
        <m:r>
          <w:rPr>
            <w:rFonts w:ascii="Cambria Math" w:cs="Cambria Math" w:eastAsia="Cambria Math" w:hAnsi="Cambria Math"/>
            <w:b w:val="0"/>
            <w:i w:val="0"/>
            <w:smallCaps w:val="0"/>
            <w:strike w:val="0"/>
            <w:color w:val="000000"/>
            <w:sz w:val="26"/>
            <w:szCs w:val="26"/>
            <w:u w:val="none"/>
            <w:shd w:fill="auto" w:val="clear"/>
            <w:vertAlign w:val="baseline"/>
          </w:rPr>
          <m:t>Δ</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Δ</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m:t>
                </m:r>
                <m:r>
                  <w:rPr>
                    <w:rFonts w:ascii="Cambria Math" w:cs="Cambria Math" w:eastAsia="Cambria Math" w:hAnsi="Cambria Math"/>
                    <w:b w:val="0"/>
                    <w:i w:val="0"/>
                    <w:smallCaps w:val="0"/>
                    <w:strike w:val="0"/>
                    <w:color w:val="000000"/>
                    <w:sz w:val="26"/>
                    <w:szCs w:val="26"/>
                    <w:u w:val="none"/>
                    <w:shd w:fill="auto" w:val="clear"/>
                    <w:vertAlign w:val="baseline"/>
                  </w:rPr>
                  <m:t>Δ</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e>
                </m:d>
              </m:e>
            </m:d>
          </m:e>
        </m:d>
      </m:oMath>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Phương trình hồi quy ARIMA(q, d, q) được biểu diễn dưới dạng:</w:t>
      </w:r>
    </w:p>
    <w:p w:rsidR="00000000" w:rsidDel="00000000" w:rsidP="00000000" w:rsidRDefault="00000000" w:rsidRPr="00000000" w14:paraId="000000F0">
      <w:pPr>
        <w:jc w:val="center"/>
        <w:rPr>
          <w:rFonts w:ascii="Cambria Math" w:cs="Cambria Math" w:eastAsia="Cambria Math" w:hAnsi="Cambria Math"/>
        </w:rPr>
      </w:pPr>
      <m:oMath>
        <m:r>
          <m:t>Δ</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1</m:t>
            </m:r>
          </m:sub>
        </m:sSub>
        <m:r>
          <w:rPr>
            <w:rFonts w:ascii="Cambria Math" w:cs="Cambria Math" w:eastAsia="Cambria Math" w:hAnsi="Cambria Math"/>
          </w:rPr>
          <m:t>Δ</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2</m:t>
            </m:r>
          </m:sub>
        </m:sSub>
        <m:r>
          <w:rPr>
            <w:rFonts w:ascii="Cambria Math" w:cs="Cambria Math" w:eastAsia="Cambria Math" w:hAnsi="Cambria Math"/>
          </w:rPr>
          <m:t>Δ</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p</m:t>
            </m:r>
          </m:sub>
        </m:sSub>
        <m:r>
          <w:rPr>
            <w:rFonts w:ascii="Cambria Math" w:cs="Cambria Math" w:eastAsia="Cambria Math" w:hAnsi="Cambria Math"/>
          </w:rPr>
          <m:t>Δ</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t-2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q</m:t>
            </m:r>
          </m:sub>
        </m:sSub>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t-q</m:t>
            </m:r>
          </m:sub>
        </m:sSub>
      </m:oMath>
      <w:r w:rsidDel="00000000" w:rsidR="00000000" w:rsidRPr="00000000">
        <w:rPr>
          <w:rtl w:val="0"/>
        </w:rPr>
      </w:r>
    </w:p>
    <w:p w:rsidR="00000000" w:rsidDel="00000000" w:rsidP="00000000" w:rsidRDefault="00000000" w:rsidRPr="00000000" w14:paraId="000000F1">
      <w:pPr>
        <w:pStyle w:val="Heading2"/>
        <w:numPr>
          <w:ilvl w:val="1"/>
          <w:numId w:val="12"/>
        </w:numPr>
        <w:ind w:left="720" w:hanging="360"/>
        <w:rPr/>
      </w:pPr>
      <w:bookmarkStart w:colFirst="0" w:colLast="0" w:name="_heading=h.lnxbz9" w:id="13"/>
      <w:bookmarkEnd w:id="13"/>
      <w:r w:rsidDel="00000000" w:rsidR="00000000" w:rsidRPr="00000000">
        <w:rPr>
          <w:rtl w:val="0"/>
        </w:rPr>
        <w:t xml:space="preserve">Exponential Smoothing</w:t>
      </w:r>
    </w:p>
    <w:p w:rsidR="00000000" w:rsidDel="00000000" w:rsidP="00000000" w:rsidRDefault="00000000" w:rsidRPr="00000000" w14:paraId="000000F2">
      <w:pPr>
        <w:ind w:firstLine="720"/>
        <w:jc w:val="both"/>
        <w:rPr/>
      </w:pPr>
      <w:r w:rsidDel="00000000" w:rsidR="00000000" w:rsidRPr="00000000">
        <w:rPr>
          <w:rtl w:val="0"/>
        </w:rPr>
        <w:t xml:space="preserve">Exponential Smoothing (ETS) là một phương pháp thống kê được sử dụng để mô hình và dự đoán dữ liệu chuỗi thời gian, được phát triển vào cuối những năm 1950 và được cải tiến bởi Holt (1957), Winters (1960). Nó dựa trên kỹ thuật smoothing mà giả định rằng giá trị hiện tại của chuỗi thời gian phụ thuộc vào các giá trị trước đó. ETS được áp dụng rộng rãi trong các lĩnh vực như tài chính, kinh tế học, và quản lý tồn kho.</w:t>
      </w:r>
    </w:p>
    <w:p w:rsidR="00000000" w:rsidDel="00000000" w:rsidP="00000000" w:rsidRDefault="00000000" w:rsidRPr="00000000" w14:paraId="000000F3">
      <w:pPr>
        <w:ind w:firstLine="720"/>
        <w:jc w:val="both"/>
        <w:rPr/>
      </w:pPr>
      <w:r w:rsidDel="00000000" w:rsidR="00000000" w:rsidRPr="00000000">
        <w:rPr>
          <w:rtl w:val="0"/>
        </w:rPr>
        <w:t xml:space="preserve">Mô hình ETS bao gồm ba thành phần chính: trend (T), seasonal (S) và error (E). Trong đó trend (T) thể hiện sự thay đổi giá trị trong chuỗi, seasonal (S) thể hiện cho chu kỳ của dữ liệu, và error (E) là thành phần không thể dự đoán của chuỗi dữ liệu. Theo đó các giá trị T, S, E bao gồm các giá trị như sau:</w:t>
      </w:r>
    </w:p>
    <w:p w:rsidR="00000000" w:rsidDel="00000000" w:rsidP="00000000" w:rsidRDefault="00000000" w:rsidRPr="00000000" w14:paraId="000000F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Error: “Additive” (A), “Multiplicative” (M).</w:t>
      </w:r>
    </w:p>
    <w:p w:rsidR="00000000" w:rsidDel="00000000" w:rsidP="00000000" w:rsidRDefault="00000000" w:rsidRPr="00000000" w14:paraId="000000F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Trend: “None” (N), “Additive” (A), “Additive damped” (Ad), “Multiplicative” (M), “Multiplicative damped” (Md).</w:t>
      </w:r>
    </w:p>
    <w:p w:rsidR="00000000" w:rsidDel="00000000" w:rsidP="00000000" w:rsidRDefault="00000000" w:rsidRPr="00000000" w14:paraId="000000F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Seasonal: “None” (N), “Additive” (A), “Multiplicative” (M).</w:t>
      </w:r>
    </w:p>
    <w:p w:rsidR="00000000" w:rsidDel="00000000" w:rsidP="00000000" w:rsidRDefault="00000000" w:rsidRPr="00000000" w14:paraId="000000F7">
      <w:pPr>
        <w:jc w:val="both"/>
        <w:rPr/>
      </w:pPr>
      <w:r w:rsidDel="00000000" w:rsidR="00000000" w:rsidRPr="00000000">
        <w:rPr>
          <w:rtl w:val="0"/>
        </w:rPr>
        <w:t xml:space="preserve">Từ những tham số bên trên, ta có tổng số 30 mô hình ETS khác nhau, trong đó có 15 mô hình Additive error và 15 mô hình Multiplicative error. </w:t>
      </w:r>
    </w:p>
    <w:p w:rsidR="00000000" w:rsidDel="00000000" w:rsidP="00000000" w:rsidRDefault="00000000" w:rsidRPr="00000000" w14:paraId="000000F8">
      <w:pPr>
        <w:keepNext w:val="1"/>
        <w:jc w:val="center"/>
        <w:rPr/>
      </w:pPr>
      <w:r w:rsidDel="00000000" w:rsidR="00000000" w:rsidRPr="00000000">
        <w:rPr/>
        <w:drawing>
          <wp:inline distB="0" distT="0" distL="0" distR="0">
            <wp:extent cx="5150421" cy="3679877"/>
            <wp:effectExtent b="0" l="0" r="0" t="0"/>
            <wp:docPr id="24"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150421" cy="367987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i w:val="1"/>
        </w:rPr>
      </w:pPr>
      <w:r w:rsidDel="00000000" w:rsidR="00000000" w:rsidRPr="00000000">
        <w:rPr>
          <w:i w:val="1"/>
          <w:rtl w:val="0"/>
        </w:rPr>
        <w:t xml:space="preserve">Hình 4.1 Mô hình ETS với Additive Error</w:t>
      </w:r>
    </w:p>
    <w:p w:rsidR="00000000" w:rsidDel="00000000" w:rsidP="00000000" w:rsidRDefault="00000000" w:rsidRPr="00000000" w14:paraId="000000FA">
      <w:pPr>
        <w:keepNext w:val="1"/>
        <w:jc w:val="center"/>
        <w:rPr/>
      </w:pPr>
      <w:r w:rsidDel="00000000" w:rsidR="00000000" w:rsidRPr="00000000">
        <w:rPr/>
        <w:drawing>
          <wp:inline distB="0" distT="0" distL="0" distR="0">
            <wp:extent cx="5066799" cy="3618895"/>
            <wp:effectExtent b="0" l="0" r="0" t="0"/>
            <wp:docPr descr="A picture containing text, diagram, font, line&#10;&#10;Description automatically generated" id="23" name="image31.png"/>
            <a:graphic>
              <a:graphicData uri="http://schemas.openxmlformats.org/drawingml/2006/picture">
                <pic:pic>
                  <pic:nvPicPr>
                    <pic:cNvPr descr="A picture containing text, diagram, font, line&#10;&#10;Description automatically generated" id="0" name="image31.png"/>
                    <pic:cNvPicPr preferRelativeResize="0"/>
                  </pic:nvPicPr>
                  <pic:blipFill>
                    <a:blip r:embed="rId16"/>
                    <a:srcRect b="0" l="0" r="0" t="0"/>
                    <a:stretch>
                      <a:fillRect/>
                    </a:stretch>
                  </pic:blipFill>
                  <pic:spPr>
                    <a:xfrm>
                      <a:off x="0" y="0"/>
                      <a:ext cx="5066799" cy="361889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i w:val="1"/>
        </w:rPr>
      </w:pPr>
      <w:r w:rsidDel="00000000" w:rsidR="00000000" w:rsidRPr="00000000">
        <w:rPr>
          <w:i w:val="1"/>
          <w:rtl w:val="0"/>
        </w:rPr>
        <w:t xml:space="preserve">Hình 4.2 Mô hình ETS với Multiplicative Error</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Để xác định mô hình phù hợp nhất trong số 30 mô hình ETS có thể sử dụng một số tiêu chí như Akaike (AIC). Công thức tính AIC như sau:</w:t>
      </w:r>
    </w:p>
    <w:p w:rsidR="00000000" w:rsidDel="00000000" w:rsidP="00000000" w:rsidRDefault="00000000" w:rsidRPr="00000000" w14:paraId="000000FE">
      <w:pPr>
        <w:jc w:val="center"/>
        <w:rPr>
          <w:i w:val="1"/>
        </w:rPr>
      </w:pPr>
      <m:oMath>
        <m:r>
          <w:rPr>
            <w:rFonts w:ascii="Cambria Math" w:cs="Cambria Math" w:eastAsia="Cambria Math" w:hAnsi="Cambria Math"/>
          </w:rPr>
          <m:t xml:space="preserve">AIC= -2(</m:t>
        </m:r>
        <m:f>
          <m:fPr>
            <m:ctrlPr>
              <w:rPr>
                <w:rFonts w:ascii="Cambria Math" w:cs="Cambria Math" w:eastAsia="Cambria Math" w:hAnsi="Cambria Math"/>
              </w:rPr>
            </m:ctrlPr>
          </m:fPr>
          <m:num>
            <m:r>
              <w:rPr>
                <w:rFonts w:ascii="Cambria Math" w:cs="Cambria Math" w:eastAsia="Cambria Math" w:hAnsi="Cambria Math"/>
              </w:rPr>
              <m:t xml:space="preserve">LL</m:t>
            </m:r>
          </m:num>
          <m:den>
            <m:r>
              <w:rPr>
                <w:rFonts w:ascii="Cambria Math" w:cs="Cambria Math" w:eastAsia="Cambria Math" w:hAnsi="Cambria Math"/>
              </w:rPr>
              <m:t xml:space="preserve">T</m:t>
            </m:r>
          </m:den>
        </m:f>
      </m:oMath>
      <w:r w:rsidDel="00000000" w:rsidR="00000000" w:rsidRPr="00000000">
        <w:rPr>
          <w:i w:val="1"/>
          <w:rtl w:val="0"/>
        </w:rPr>
        <w:t xml:space="preserve">) + </w:t>
      </w:r>
      <m:oMath>
        <m:f>
          <m:fPr>
            <m:ctrlPr>
              <w:rPr>
                <w:rFonts w:ascii="Cambria Math" w:cs="Cambria Math" w:eastAsia="Cambria Math" w:hAnsi="Cambria Math"/>
              </w:rPr>
            </m:ctrlPr>
          </m:fPr>
          <m:num>
            <m:r>
              <w:rPr>
                <w:rFonts w:ascii="Cambria Math" w:cs="Cambria Math" w:eastAsia="Cambria Math" w:hAnsi="Cambria Math"/>
              </w:rPr>
              <m:t xml:space="preserve">2</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p</m:t>
                </m:r>
              </m:sub>
            </m:sSub>
          </m:num>
          <m:den>
            <m:r>
              <w:rPr>
                <w:rFonts w:ascii="Cambria Math" w:cs="Cambria Math" w:eastAsia="Cambria Math" w:hAnsi="Cambria Math"/>
              </w:rPr>
              <m:t xml:space="preserve">T</m:t>
            </m:r>
          </m:den>
        </m:f>
      </m:oMath>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Trong đó:</w:t>
      </w:r>
    </w:p>
    <w:p w:rsidR="00000000" w:rsidDel="00000000" w:rsidP="00000000" w:rsidRDefault="00000000" w:rsidRPr="00000000" w14:paraId="00000100">
      <w:pPr>
        <w:jc w:val="both"/>
        <w:rPr/>
      </w:pPr>
      <w:r w:rsidDel="00000000" w:rsidR="00000000" w:rsidRPr="00000000">
        <w:rPr>
          <w:rtl w:val="0"/>
        </w:rPr>
        <w:t xml:space="preserve">LL = log likelihood.</w:t>
      </w:r>
    </w:p>
    <w:p w:rsidR="00000000" w:rsidDel="00000000" w:rsidP="00000000" w:rsidRDefault="00000000" w:rsidRPr="00000000" w14:paraId="00000101">
      <w:pPr>
        <w:jc w:val="both"/>
        <w:rPr/>
      </w:pP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p</m:t>
            </m:r>
          </m:sub>
        </m:sSub>
      </m:oMath>
      <w:r w:rsidDel="00000000" w:rsidR="00000000" w:rsidRPr="00000000">
        <w:rPr>
          <w:rtl w:val="0"/>
        </w:rPr>
        <w:t xml:space="preserve"> = Tổng số tham số.</w:t>
      </w:r>
    </w:p>
    <w:p w:rsidR="00000000" w:rsidDel="00000000" w:rsidP="00000000" w:rsidRDefault="00000000" w:rsidRPr="00000000" w14:paraId="00000102">
      <w:pPr>
        <w:jc w:val="both"/>
        <w:rPr/>
      </w:pPr>
      <w:r w:rsidDel="00000000" w:rsidR="00000000" w:rsidRPr="00000000">
        <w:rPr>
          <w:rtl w:val="0"/>
        </w:rPr>
        <w:t xml:space="preserve">T = Số lượng quan sát.</w:t>
      </w:r>
    </w:p>
    <w:p w:rsidR="00000000" w:rsidDel="00000000" w:rsidP="00000000" w:rsidRDefault="00000000" w:rsidRPr="00000000" w14:paraId="00000103">
      <w:pPr>
        <w:pStyle w:val="Heading2"/>
        <w:numPr>
          <w:ilvl w:val="1"/>
          <w:numId w:val="12"/>
        </w:numPr>
        <w:ind w:left="720" w:hanging="360"/>
        <w:rPr/>
      </w:pPr>
      <w:bookmarkStart w:colFirst="0" w:colLast="0" w:name="_heading=h.35nkun2" w:id="14"/>
      <w:bookmarkEnd w:id="14"/>
      <w:r w:rsidDel="00000000" w:rsidR="00000000" w:rsidRPr="00000000">
        <w:rPr>
          <w:rtl w:val="0"/>
        </w:rPr>
        <w:t xml:space="preserve">Linear Regression</w:t>
      </w:r>
    </w:p>
    <w:p w:rsidR="00000000" w:rsidDel="00000000" w:rsidP="00000000" w:rsidRDefault="00000000" w:rsidRPr="00000000" w14:paraId="00000104">
      <w:pPr>
        <w:ind w:firstLine="720"/>
        <w:jc w:val="both"/>
        <w:rPr/>
      </w:pPr>
      <w:r w:rsidDel="00000000" w:rsidR="00000000" w:rsidRPr="00000000">
        <w:rPr>
          <w:rtl w:val="0"/>
        </w:rPr>
        <w:t xml:space="preserve">Hồi quy tuyến tính (Linear regression) là một phương pháp phân tích thống kê dựa trên việc xác định mối quan hệ giữa hai loại biến bao gồm một biến phụ thuộc (kết quả) và các biến độc lập (dự đoán). Mục đích chính của hồi quy tuyến tính là giúp ta dự đoán được giá trị của biến phụ thuộc dựa trên giá trị của các biến độc lập, kiểm tra xem các biến độc lập có ảnh hưởng thế nào đến giá trị của biến phụ thuộc và các biến độc lập nào là yếu tố quan trọng trong việc dự đoán giá trị của biến phụ thuộc. Hồi quy tuyến tính được sử dụng phổ biến và ứng dụng rộng rãi trong nhiều lĩnh vực khác nhau, có thể kể đến như: Y tế, môi trường, giáo dục, kinh tế...</w:t>
      </w:r>
    </w:p>
    <w:p w:rsidR="00000000" w:rsidDel="00000000" w:rsidP="00000000" w:rsidRDefault="00000000" w:rsidRPr="00000000" w14:paraId="00000105">
      <w:pPr>
        <w:ind w:firstLine="720"/>
        <w:jc w:val="both"/>
        <w:rPr/>
      </w:pPr>
      <w:r w:rsidDel="00000000" w:rsidR="00000000" w:rsidRPr="00000000">
        <w:rPr>
          <w:rtl w:val="0"/>
        </w:rPr>
        <w:t xml:space="preserve">Phương trình của hồi quy tuyến tính đa biến có dạng như sau:</w:t>
      </w:r>
    </w:p>
    <w:p w:rsidR="00000000" w:rsidDel="00000000" w:rsidP="00000000" w:rsidRDefault="00000000" w:rsidRPr="00000000" w14:paraId="00000106">
      <w:pPr>
        <w:jc w:val="center"/>
        <w:rPr>
          <w:rFonts w:ascii="Cambria Math" w:cs="Cambria Math" w:eastAsia="Cambria Math" w:hAnsi="Cambria Math"/>
        </w:rPr>
      </w:pPr>
      <m:oMath>
        <m:r>
          <w:rPr>
            <w:rFonts w:ascii="Cambria Math" w:cs="Cambria Math" w:eastAsia="Cambria Math" w:hAnsi="Cambria Math"/>
          </w:rPr>
          <m:t xml:space="preserve">Y= </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i</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+ε</m:t>
        </m:r>
      </m:oMath>
      <w:r w:rsidDel="00000000" w:rsidR="00000000" w:rsidRPr="00000000">
        <w:rPr>
          <w:rtl w:val="0"/>
        </w:rPr>
      </w:r>
    </w:p>
    <w:p w:rsidR="00000000" w:rsidDel="00000000" w:rsidP="00000000" w:rsidRDefault="00000000" w:rsidRPr="00000000" w14:paraId="00000107">
      <w:pPr>
        <w:ind w:firstLine="720"/>
        <w:jc w:val="both"/>
        <w:rPr/>
      </w:pPr>
      <w:r w:rsidDel="00000000" w:rsidR="00000000" w:rsidRPr="00000000">
        <w:rPr>
          <w:rtl w:val="0"/>
        </w:rPr>
        <w:t xml:space="preserve">Trong đó:</w:t>
      </w:r>
    </w:p>
    <w:p w:rsidR="00000000" w:rsidDel="00000000" w:rsidP="00000000" w:rsidRDefault="00000000" w:rsidRPr="00000000" w14:paraId="0000010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giá trị đầu ra dự đoán của mô hình.</w:t>
      </w:r>
    </w:p>
    <w:p w:rsidR="00000000" w:rsidDel="00000000" w:rsidP="00000000" w:rsidRDefault="00000000" w:rsidRPr="00000000" w14:paraId="000001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Cambria Math" w:cs="Cambria Math" w:eastAsia="Cambria Math" w:hAnsi="Cambria Math"/>
          <w:b w:val="0"/>
          <w:i w:val="1"/>
          <w:smallCaps w:val="0"/>
          <w:strike w:val="0"/>
          <w:color w:val="000000"/>
          <w:sz w:val="26"/>
          <w:szCs w:val="26"/>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2</m:t>
            </m:r>
          </m:sub>
        </m:sSub>
      </m:oMath>
      <w:r w:rsidDel="00000000" w:rsidR="00000000" w:rsidRPr="00000000">
        <w:rPr>
          <w:rFonts w:ascii="Cambria Math" w:cs="Cambria Math" w:eastAsia="Cambria Math" w:hAnsi="Cambria Math"/>
          <w:b w:val="0"/>
          <w:i w:val="0"/>
          <w:smallCaps w:val="0"/>
          <w:strike w:val="0"/>
          <w:color w:val="000000"/>
          <w:sz w:val="26"/>
          <w:szCs w:val="26"/>
          <w:u w:val="none"/>
          <w:shd w:fill="auto" w:val="clear"/>
          <w:vertAlign w:val="baseline"/>
          <w:rtl w:val="0"/>
        </w:rPr>
        <w:t xml:space="preserve">,…</w:t>
      </w:r>
      <w:r w:rsidDel="00000000" w:rsidR="00000000" w:rsidRPr="00000000">
        <w:rPr>
          <w:rFonts w:ascii="Cambria Math" w:cs="Cambria Math" w:eastAsia="Cambria Math" w:hAnsi="Cambria Math"/>
          <w:b w:val="0"/>
          <w:i w:val="1"/>
          <w:smallCaps w:val="0"/>
          <w:strike w:val="0"/>
          <w:color w:val="000000"/>
          <w:sz w:val="26"/>
          <w:szCs w:val="26"/>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là các biến độc lập.</w:t>
      </w:r>
    </w:p>
    <w:p w:rsidR="00000000" w:rsidDel="00000000" w:rsidP="00000000" w:rsidRDefault="00000000" w:rsidRPr="00000000" w14:paraId="0000010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m:oMath>
        <m:r>
          <m:t>ε</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sai số của mô hình.</w:t>
      </w:r>
    </w:p>
    <w:p w:rsidR="00000000" w:rsidDel="00000000" w:rsidP="00000000" w:rsidRDefault="00000000" w:rsidRPr="00000000" w14:paraId="0000010B">
      <w:pPr>
        <w:pStyle w:val="Heading2"/>
        <w:numPr>
          <w:ilvl w:val="1"/>
          <w:numId w:val="12"/>
        </w:numPr>
        <w:ind w:left="720" w:hanging="360"/>
        <w:rPr/>
      </w:pPr>
      <w:bookmarkStart w:colFirst="0" w:colLast="0" w:name="_heading=h.1ksv4uv" w:id="15"/>
      <w:bookmarkEnd w:id="15"/>
      <w:r w:rsidDel="00000000" w:rsidR="00000000" w:rsidRPr="00000000">
        <w:rPr>
          <w:rtl w:val="0"/>
        </w:rPr>
        <w:t xml:space="preserve">Random Forest Regression</w:t>
      </w:r>
    </w:p>
    <w:p w:rsidR="00000000" w:rsidDel="00000000" w:rsidP="00000000" w:rsidRDefault="00000000" w:rsidRPr="00000000" w14:paraId="0000010C">
      <w:pPr>
        <w:ind w:firstLine="720"/>
        <w:jc w:val="both"/>
        <w:rPr/>
      </w:pPr>
      <w:r w:rsidDel="00000000" w:rsidR="00000000" w:rsidRPr="00000000">
        <w:rPr>
          <w:rtl w:val="0"/>
        </w:rPr>
        <w:t xml:space="preserve">Random Forest Regression là một thuật toán học có giám sát sử dụng phương pháp ensemble learning trong bài toán hồi quy. Mô hình hoạt động bằng cách kết hợp nhiều cây quyết định độc lập và kết hợp kết quả của chúng để đưa ra giá trị dự đoán cuối cùng.</w:t>
      </w:r>
    </w:p>
    <w:p w:rsidR="00000000" w:rsidDel="00000000" w:rsidP="00000000" w:rsidRDefault="00000000" w:rsidRPr="00000000" w14:paraId="0000010D">
      <w:pPr>
        <w:jc w:val="center"/>
        <w:rPr/>
      </w:pPr>
      <w:r w:rsidDel="00000000" w:rsidR="00000000" w:rsidRPr="00000000">
        <w:rPr/>
        <w:drawing>
          <wp:inline distB="0" distT="0" distL="0" distR="0">
            <wp:extent cx="5579745" cy="3700780"/>
            <wp:effectExtent b="0" l="0" r="0" t="0"/>
            <wp:docPr id="2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579745" cy="370078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 Kiến trúc của Random Forest</w:t>
      </w:r>
    </w:p>
    <w:p w:rsidR="00000000" w:rsidDel="00000000" w:rsidP="00000000" w:rsidRDefault="00000000" w:rsidRPr="00000000" w14:paraId="0000010F">
      <w:pPr>
        <w:ind w:firstLine="720"/>
        <w:jc w:val="both"/>
        <w:rPr/>
      </w:pPr>
      <w:r w:rsidDel="00000000" w:rsidR="00000000" w:rsidRPr="00000000">
        <w:rPr>
          <w:rtl w:val="0"/>
        </w:rPr>
        <w:t xml:space="preserve">Mô hình xây dựng các cây quyết định bằng cách chia dữ liệu huấn luyện theo phương pháp Bootstrap Sampling. Một phần dữ liệu sẽ được lấy ngẫu nhiên từ tập dữ liệu để làm tập huấn luyện và phần còn lại được sử dụng làm tập xác thực của mỗi cây quyết định.</w:t>
      </w:r>
    </w:p>
    <w:p w:rsidR="00000000" w:rsidDel="00000000" w:rsidP="00000000" w:rsidRDefault="00000000" w:rsidRPr="00000000" w14:paraId="00000110">
      <w:pPr>
        <w:ind w:firstLine="720"/>
        <w:jc w:val="both"/>
        <w:rPr/>
      </w:pPr>
      <w:r w:rsidDel="00000000" w:rsidR="00000000" w:rsidRPr="00000000">
        <w:rPr>
          <w:rtl w:val="0"/>
        </w:rPr>
        <w:t xml:space="preserve">Một cách tổng quát, mô hình được xây dựng theo từng bước như sau:</w:t>
      </w:r>
    </w:p>
    <w:p w:rsidR="00000000" w:rsidDel="00000000" w:rsidP="00000000" w:rsidRDefault="00000000" w:rsidRPr="00000000" w14:paraId="00000111">
      <w:pPr>
        <w:ind w:firstLine="720"/>
        <w:jc w:val="both"/>
        <w:rPr/>
      </w:pPr>
      <w:r w:rsidDel="00000000" w:rsidR="00000000" w:rsidRPr="00000000">
        <w:rPr>
          <w:rtl w:val="0"/>
        </w:rPr>
        <w:t xml:space="preserve">Cho tập dữ liệu </w:t>
      </w:r>
      <m:oMath>
        <m:r>
          <w:rPr>
            <w:rFonts w:ascii="Cambria Math" w:cs="Cambria Math" w:eastAsia="Cambria Math" w:hAnsi="Cambria Math"/>
          </w:rPr>
          <m:t xml:space="preserve">D=</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N</m:t>
                </m:r>
              </m:sub>
            </m:sSub>
          </m:e>
        </m:d>
      </m:oMath>
      <w:r w:rsidDel="00000000" w:rsidR="00000000" w:rsidRPr="00000000">
        <w:rPr>
          <w:rtl w:val="0"/>
        </w:rPr>
        <w:t xml:space="preserve">, với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i,p</m:t>
            </m:r>
          </m:sub>
        </m:sSub>
      </m:oMath>
      <w:r w:rsidDel="00000000" w:rsidR="00000000" w:rsidRPr="00000000">
        <w:rPr>
          <w:rtl w:val="0"/>
        </w:rPr>
        <w:t xml:space="preserve">. Lặp </w:t>
      </w:r>
      <m:oMath>
        <m:r>
          <w:rPr>
            <w:rFonts w:ascii="Cambria Math" w:cs="Cambria Math" w:eastAsia="Cambria Math" w:hAnsi="Cambria Math"/>
          </w:rPr>
          <m:t xml:space="preserve">j = 1</m:t>
        </m:r>
      </m:oMath>
      <w:r w:rsidDel="00000000" w:rsidR="00000000" w:rsidRPr="00000000">
        <w:rPr>
          <w:rtl w:val="0"/>
        </w:rPr>
        <w:t xml:space="preserve"> đến </w:t>
      </w:r>
      <m:oMath>
        <m:r>
          <w:rPr>
            <w:rFonts w:ascii="Cambria Math" w:cs="Cambria Math" w:eastAsia="Cambria Math" w:hAnsi="Cambria Math"/>
          </w:rPr>
          <m:t xml:space="preserve">J</m:t>
        </m:r>
      </m:oMath>
      <w:r w:rsidDel="00000000" w:rsidR="00000000" w:rsidRPr="00000000">
        <w:rPr>
          <w:rtl w:val="0"/>
        </w:rPr>
        <w:t xml:space="preserve">:</w:t>
      </w:r>
    </w:p>
    <w:p w:rsidR="00000000" w:rsidDel="00000000" w:rsidP="00000000" w:rsidRDefault="00000000" w:rsidRPr="00000000" w14:paraId="00000112">
      <w:pPr>
        <w:ind w:left="720" w:firstLine="0"/>
        <w:jc w:val="both"/>
        <w:rPr/>
      </w:pPr>
      <w:r w:rsidDel="00000000" w:rsidR="00000000" w:rsidRPr="00000000">
        <w:rPr>
          <w:b w:val="1"/>
          <w:rtl w:val="0"/>
        </w:rPr>
        <w:t xml:space="preserve">Bước 1:</w:t>
      </w:r>
      <w:r w:rsidDel="00000000" w:rsidR="00000000" w:rsidRPr="00000000">
        <w:rPr>
          <w:rtl w:val="0"/>
        </w:rPr>
        <w:t xml:space="preserve"> Lấy mẫu dữ liệu bootstrap </w:t>
      </w:r>
      <m:oMath>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j</m:t>
            </m:r>
          </m:sub>
        </m:sSub>
      </m:oMath>
      <w:r w:rsidDel="00000000" w:rsidR="00000000" w:rsidRPr="00000000">
        <w:rPr>
          <w:rtl w:val="0"/>
        </w:rPr>
        <w:t xml:space="preserve"> từ </w:t>
      </w:r>
      <m:oMath>
        <m:r>
          <w:rPr>
            <w:rFonts w:ascii="Cambria Math" w:cs="Cambria Math" w:eastAsia="Cambria Math" w:hAnsi="Cambria Math"/>
          </w:rPr>
          <m:t xml:space="preserve">D</m:t>
        </m:r>
      </m:oMath>
      <w:r w:rsidDel="00000000" w:rsidR="00000000" w:rsidRPr="00000000">
        <w:rPr>
          <w:rtl w:val="0"/>
        </w:rPr>
        <w:t xml:space="preserve">.</w:t>
      </w:r>
    </w:p>
    <w:p w:rsidR="00000000" w:rsidDel="00000000" w:rsidP="00000000" w:rsidRDefault="00000000" w:rsidRPr="00000000" w14:paraId="00000113">
      <w:pPr>
        <w:ind w:left="720" w:firstLine="0"/>
        <w:jc w:val="both"/>
        <w:rPr/>
      </w:pPr>
      <w:r w:rsidDel="00000000" w:rsidR="00000000" w:rsidRPr="00000000">
        <w:rPr>
          <w:b w:val="1"/>
          <w:rtl w:val="0"/>
        </w:rPr>
        <w:t xml:space="preserve">Bước 2:</w:t>
      </w:r>
      <w:r w:rsidDel="00000000" w:rsidR="00000000" w:rsidRPr="00000000">
        <w:rPr>
          <w:rtl w:val="0"/>
        </w:rPr>
        <w:t xml:space="preserve"> Sử dụng </w:t>
      </w:r>
      <m:oMath>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j</m:t>
            </m:r>
          </m:sub>
        </m:sSub>
      </m:oMath>
      <w:r w:rsidDel="00000000" w:rsidR="00000000" w:rsidRPr="00000000">
        <w:rPr>
          <w:rtl w:val="0"/>
        </w:rPr>
        <w:t xml:space="preserve"> như dữ liệu huấn luyện. Tiến hành xây dựng cây quyết định sử dụng phương pháp phân chia đệ quy nhị phân (Binary Recursive Partitioning):</w:t>
      </w:r>
    </w:p>
    <w:p w:rsidR="00000000" w:rsidDel="00000000" w:rsidP="00000000" w:rsidRDefault="00000000" w:rsidRPr="00000000" w14:paraId="000001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890"/>
        </w:tabs>
        <w:spacing w:after="0" w:before="0" w:line="360" w:lineRule="auto"/>
        <w:ind w:left="153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tất cả các mẫu dữ liệu huấn liệu vào một node duy nhất.</w:t>
      </w:r>
    </w:p>
    <w:p w:rsidR="00000000" w:rsidDel="00000000" w:rsidP="00000000" w:rsidRDefault="00000000" w:rsidRPr="00000000" w14:paraId="000001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890"/>
        </w:tabs>
        <w:spacing w:after="0" w:before="0" w:line="360" w:lineRule="auto"/>
        <w:ind w:left="153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đệ quy các bước bên dưới cho các node chưa được phân chia:</w:t>
      </w:r>
    </w:p>
    <w:p w:rsidR="00000000" w:rsidDel="00000000" w:rsidP="00000000" w:rsidRDefault="00000000" w:rsidRPr="00000000" w14:paraId="000001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89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Chọn ngẫu nhiên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m</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predictors từ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p</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predictors có sẵn.</w:t>
      </w:r>
    </w:p>
    <w:p w:rsidR="00000000" w:rsidDel="00000000" w:rsidP="00000000" w:rsidRDefault="00000000" w:rsidRPr="00000000" w14:paraId="000001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89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Tìm phân chia nhị phân tốt nhất trên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m</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predictors đã chọn từ bước i.</w:t>
      </w:r>
    </w:p>
    <w:p w:rsidR="00000000" w:rsidDel="00000000" w:rsidP="00000000" w:rsidRDefault="00000000" w:rsidRPr="00000000" w14:paraId="000001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890"/>
        </w:tabs>
        <w:spacing w:after="0" w:before="0" w:line="360" w:lineRule="auto"/>
        <w:ind w:left="225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Chia node thì hai node con theo phân chia tốt nhất tìm được ở bước ii.</w:t>
      </w:r>
    </w:p>
    <w:p w:rsidR="00000000" w:rsidDel="00000000" w:rsidP="00000000" w:rsidRDefault="00000000" w:rsidRPr="00000000" w14:paraId="00000119">
      <w:pPr>
        <w:jc w:val="both"/>
        <w:rPr/>
      </w:pPr>
      <w:r w:rsidDel="00000000" w:rsidR="00000000" w:rsidRPr="00000000">
        <w:rPr>
          <w:rtl w:val="0"/>
        </w:rPr>
        <w:tab/>
      </w:r>
      <w:r w:rsidDel="00000000" w:rsidR="00000000" w:rsidRPr="00000000">
        <w:rPr>
          <w:b w:val="1"/>
          <w:rtl w:val="0"/>
        </w:rPr>
        <w:t xml:space="preserve">Bước 3:</w:t>
      </w:r>
      <w:r w:rsidDel="00000000" w:rsidR="00000000" w:rsidRPr="00000000">
        <w:rPr>
          <w:rtl w:val="0"/>
        </w:rPr>
        <w:t xml:space="preserve"> Giá trị dự báo được tìm bằng cách tính trung bình dự đoán trên tất cả </w:t>
      </w:r>
      <m:oMath>
        <m:r>
          <w:rPr>
            <w:rFonts w:ascii="Cambria Math" w:cs="Cambria Math" w:eastAsia="Cambria Math" w:hAnsi="Cambria Math"/>
          </w:rPr>
          <m:t xml:space="preserve">J</m:t>
        </m:r>
      </m:oMath>
      <w:r w:rsidDel="00000000" w:rsidR="00000000" w:rsidRPr="00000000">
        <w:rPr>
          <w:rtl w:val="0"/>
        </w:rPr>
        <w:t xml:space="preserve"> như sau:</w:t>
      </w:r>
    </w:p>
    <w:p w:rsidR="00000000" w:rsidDel="00000000" w:rsidP="00000000" w:rsidRDefault="00000000" w:rsidRPr="00000000" w14:paraId="0000011A">
      <w:pPr>
        <w:jc w:val="center"/>
        <w:rPr>
          <w:rFonts w:ascii="Cambria Math" w:cs="Cambria Math" w:eastAsia="Cambria Math" w:hAnsi="Cambria Math"/>
        </w:rPr>
      </w:pPr>
      <m:oMath>
        <m:acc>
          <m:accPr>
            <m:chr m:val="̂"/>
            <m:ctrlPr>
              <w:rPr>
                <w:rFonts w:ascii="Cambria Math" w:cs="Cambria Math" w:eastAsia="Cambria Math" w:hAnsi="Cambria Math"/>
              </w:rPr>
            </m:ctrlPr>
          </m:accPr>
          <m:e>
            <m:r>
              <w:rPr>
                <w:rFonts w:ascii="Cambria Math" w:cs="Cambria Math" w:eastAsia="Cambria Math" w:hAnsi="Cambria Math"/>
              </w:rPr>
              <m:t xml:space="preserve">f</m:t>
            </m:r>
          </m:e>
        </m:acc>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J</m:t>
            </m:r>
          </m:den>
        </m:f>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J</m:t>
            </m:r>
          </m:sup>
        </m:nary>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j</m:t>
                </m:r>
              </m:sub>
            </m:sSub>
          </m:e>
        </m:acc>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Trong đó:</w:t>
      </w:r>
    </w:p>
    <w:p w:rsidR="00000000" w:rsidDel="00000000" w:rsidP="00000000" w:rsidRDefault="00000000" w:rsidRPr="00000000" w14:paraId="000001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m:oMath>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r>
              <w:rPr>
                <w:rFonts w:ascii="Cambria Math" w:cs="Cambria Math" w:eastAsia="Cambria Math" w:hAnsi="Cambria Math"/>
                <w:b w:val="0"/>
                <w:i w:val="0"/>
                <w:smallCaps w:val="0"/>
                <w:strike w:val="0"/>
                <w:color w:val="000000"/>
                <w:sz w:val="26"/>
                <w:szCs w:val="26"/>
                <w:u w:val="none"/>
                <w:shd w:fill="auto" w:val="clear"/>
                <w:vertAlign w:val="baseline"/>
              </w:rPr>
              <m:t xml:space="preserve">f</m:t>
            </m:r>
          </m:e>
        </m:acc>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hàm dự báo của mô hình tại thời điểm x.</w:t>
      </w:r>
    </w:p>
    <w:p w:rsidR="00000000" w:rsidDel="00000000" w:rsidP="00000000" w:rsidRDefault="00000000" w:rsidRPr="00000000" w14:paraId="000001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J</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số lượng cây</w:t>
      </w:r>
    </w:p>
    <w:p w:rsidR="00000000" w:rsidDel="00000000" w:rsidP="00000000" w:rsidRDefault="00000000" w:rsidRPr="00000000" w14:paraId="000001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m:oMath>
        <m:acc>
          <m:accPr>
            <m:chr m:val="̂"/>
          </m:acc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j</m:t>
                </m:r>
              </m:sub>
            </m:sSub>
          </m:e>
        </m:acc>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giá trị dự báo của cây j tại thời điểm x.</w:t>
      </w:r>
    </w:p>
    <w:p w:rsidR="00000000" w:rsidDel="00000000" w:rsidP="00000000" w:rsidRDefault="00000000" w:rsidRPr="00000000" w14:paraId="0000011F">
      <w:pPr>
        <w:pStyle w:val="Heading2"/>
        <w:numPr>
          <w:ilvl w:val="1"/>
          <w:numId w:val="12"/>
        </w:numPr>
        <w:ind w:left="720" w:hanging="360"/>
        <w:rPr/>
      </w:pPr>
      <w:bookmarkStart w:colFirst="0" w:colLast="0" w:name="_heading=h.2jxsxqh" w:id="17"/>
      <w:bookmarkEnd w:id="17"/>
      <w:r w:rsidDel="00000000" w:rsidR="00000000" w:rsidRPr="00000000">
        <w:rPr>
          <w:rtl w:val="0"/>
        </w:rPr>
        <w:t xml:space="preserve">K-Nearest Neighbor</w:t>
      </w:r>
    </w:p>
    <w:p w:rsidR="00000000" w:rsidDel="00000000" w:rsidP="00000000" w:rsidRDefault="00000000" w:rsidRPr="00000000" w14:paraId="00000120">
      <w:pPr>
        <w:ind w:firstLine="567"/>
        <w:jc w:val="both"/>
        <w:rPr/>
      </w:pPr>
      <w:r w:rsidDel="00000000" w:rsidR="00000000" w:rsidRPr="00000000">
        <w:rPr>
          <w:rtl w:val="0"/>
        </w:rPr>
        <w:t xml:space="preserve">K-Nearest Neighbors (KNN) là một thuật toán học có giám sát, phi tham số. Khi training, thuật toán này không học một điều gì từ dữ liệu training (đây cũng là lý do thuật toán này được xếp vào loại lazy learning), mọi tính toán được thực hiện khi nó cần dự đoán kết quả của dữ liệu mới. KNN có thể áp dụng được vào cả hai loại của bài toán Supervised learning là Classification và Regression.</w:t>
      </w:r>
    </w:p>
    <w:p w:rsidR="00000000" w:rsidDel="00000000" w:rsidP="00000000" w:rsidRDefault="00000000" w:rsidRPr="00000000" w14:paraId="00000121">
      <w:pPr>
        <w:ind w:firstLine="567"/>
        <w:jc w:val="both"/>
        <w:rPr/>
      </w:pPr>
      <w:r w:rsidDel="00000000" w:rsidR="00000000" w:rsidRPr="00000000">
        <w:rPr>
          <w:rtl w:val="0"/>
        </w:rPr>
        <w:t xml:space="preserve">Ý tưởng của thuật toán là các điểm gần nhau trong không gian đặc trưng có xu hướng thuộc cùng một lớp hoặc có tính chất tương tự. Tham số k trong KNN đề cập đến số điểm được dán nhãn (neighbors) để phân loại.</w:t>
      </w:r>
    </w:p>
    <w:p w:rsidR="00000000" w:rsidDel="00000000" w:rsidP="00000000" w:rsidRDefault="00000000" w:rsidRPr="00000000" w14:paraId="00000122">
      <w:pPr>
        <w:ind w:firstLine="567"/>
        <w:jc w:val="both"/>
        <w:rPr/>
      </w:pPr>
      <w:r w:rsidDel="00000000" w:rsidR="00000000" w:rsidRPr="00000000">
        <w:rPr>
          <w:rtl w:val="0"/>
        </w:rPr>
        <w:t xml:space="preserve">Cách hoạt động của KNN như sau:</w:t>
      </w:r>
    </w:p>
    <w:p w:rsidR="00000000" w:rsidDel="00000000" w:rsidP="00000000" w:rsidRDefault="00000000" w:rsidRPr="00000000" w14:paraId="0000012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Chọn tham số k.</w:t>
      </w:r>
    </w:p>
    <w:p w:rsidR="00000000" w:rsidDel="00000000" w:rsidP="00000000" w:rsidRDefault="00000000" w:rsidRPr="00000000" w14:paraId="000001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Tính khoảng cách từ điểm dữ liệu đến k số neighbors.</w:t>
      </w:r>
    </w:p>
    <w:p w:rsidR="00000000" w:rsidDel="00000000" w:rsidP="00000000" w:rsidRDefault="00000000" w:rsidRPr="00000000" w14:paraId="0000012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Lấy k số neighbors gần nhất theo khoảng cách đã tính.</w:t>
      </w:r>
    </w:p>
    <w:p w:rsidR="00000000" w:rsidDel="00000000" w:rsidP="00000000" w:rsidRDefault="00000000" w:rsidRPr="00000000" w14:paraId="000001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số k neighbors này, hãy đếm số điểm dữ liệu trong mỗi nhóm.</w:t>
      </w:r>
    </w:p>
    <w:p w:rsidR="00000000" w:rsidDel="00000000" w:rsidP="00000000" w:rsidRDefault="00000000" w:rsidRPr="00000000" w14:paraId="000001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5:</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Điểm dữ liệu mới sẽ thuộc nhóm có số lượng neighbors nhiều hơn.</w:t>
      </w:r>
    </w:p>
    <w:p w:rsidR="00000000" w:rsidDel="00000000" w:rsidP="00000000" w:rsidRDefault="00000000" w:rsidRPr="00000000" w14:paraId="00000128">
      <w:pPr>
        <w:ind w:firstLine="567"/>
        <w:jc w:val="both"/>
        <w:rPr/>
      </w:pPr>
      <w:r w:rsidDel="00000000" w:rsidR="00000000" w:rsidRPr="00000000">
        <w:rPr>
          <w:rtl w:val="0"/>
        </w:rPr>
        <w:t xml:space="preserve">Để tính khoảng cách k (k-distance), có thể sử dụng đo khoảng cách Euclidean, Manhattan, Minkowski, ... </w:t>
      </w:r>
    </w:p>
    <w:p w:rsidR="00000000" w:rsidDel="00000000" w:rsidP="00000000" w:rsidRDefault="00000000" w:rsidRPr="00000000" w14:paraId="00000129">
      <w:pPr>
        <w:ind w:firstLine="567"/>
        <w:jc w:val="center"/>
        <w:rPr/>
      </w:pPr>
      <w:r w:rsidDel="00000000" w:rsidR="00000000" w:rsidRPr="00000000">
        <w:rPr/>
        <w:drawing>
          <wp:inline distB="0" distT="0" distL="0" distR="0">
            <wp:extent cx="3839188" cy="3020844"/>
            <wp:effectExtent b="0" l="0" r="0" t="0"/>
            <wp:docPr id="25"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839188" cy="302084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1"/>
        <w:ind w:firstLine="567"/>
        <w:jc w:val="center"/>
        <w:rPr>
          <w:i w:val="1"/>
        </w:rPr>
      </w:pPr>
      <w:bookmarkStart w:colFirst="0" w:colLast="0" w:name="_heading=h.z337ya" w:id="18"/>
      <w:bookmarkEnd w:id="18"/>
      <w:r w:rsidDel="00000000" w:rsidR="00000000" w:rsidRPr="00000000">
        <w:rPr>
          <w:i w:val="1"/>
          <w:rtl w:val="0"/>
        </w:rPr>
        <w:t xml:space="preserve">Hình 4.. Minh họa cách hoạt động của K-Nearest Neighbors</w:t>
      </w:r>
    </w:p>
    <w:p w:rsidR="00000000" w:rsidDel="00000000" w:rsidP="00000000" w:rsidRDefault="00000000" w:rsidRPr="00000000" w14:paraId="0000012B">
      <w:pPr>
        <w:ind w:firstLine="567"/>
        <w:jc w:val="both"/>
        <w:rPr/>
      </w:pPr>
      <w:r w:rsidDel="00000000" w:rsidR="00000000" w:rsidRPr="00000000">
        <w:rPr>
          <w:rtl w:val="0"/>
        </w:rPr>
        <w:t xml:space="preserve">Có một số nhược điểm khi sử dụng KNN cho dữ liệu chuỗi thời gian. Một vấn đề chính là thuật toán nhạy cảm với việc lựa chọn số liệu khoảng cách, điều này có thể ảnh hưởng lớn đến hiệu suất của mô hình. Việc chọn tham số k cũng rất quan trọng và việc xác định giá trị tối ưu cho k có thể khó khăn. Ngoài ra, do thuật toán KNN lưu trữ tất cả dữ liệu đào tạo nên thuật toán này có thể tốn nhiều bộ nhớ và có thể không mở rộng tốt cho các tập dữ liệu lớn.</w:t>
      </w:r>
    </w:p>
    <w:p w:rsidR="00000000" w:rsidDel="00000000" w:rsidP="00000000" w:rsidRDefault="00000000" w:rsidRPr="00000000" w14:paraId="0000012C">
      <w:pPr>
        <w:ind w:firstLine="567"/>
        <w:jc w:val="both"/>
        <w:rPr/>
      </w:pPr>
      <w:r w:rsidDel="00000000" w:rsidR="00000000" w:rsidRPr="00000000">
        <w:rPr>
          <w:rtl w:val="0"/>
        </w:rPr>
        <w:t xml:space="preserve">Cụ thể, KNN không phù hợp để sử dụng cho dữ liệu chuỗi thời gian vì nó cần nhiều bộ nhớ để lưu trữ tất cả dữ liệu chuỗi thời gian và khi ta có một tập dữ liệu chuỗi thời gian khổng lồ, việc sử dụng KNN sẽ không thực tế. Một lý do khác là dữ liệu chuỗi thời gian được sắp xếp theo thứ tự và KNN không tính đến thành phần thời gian trong khi đưa ra dự đoán.</w:t>
      </w:r>
    </w:p>
    <w:p w:rsidR="00000000" w:rsidDel="00000000" w:rsidP="00000000" w:rsidRDefault="00000000" w:rsidRPr="00000000" w14:paraId="0000012D">
      <w:pPr>
        <w:pStyle w:val="Heading2"/>
        <w:numPr>
          <w:ilvl w:val="1"/>
          <w:numId w:val="12"/>
        </w:numPr>
        <w:ind w:left="720" w:hanging="360"/>
        <w:rPr/>
      </w:pPr>
      <w:bookmarkStart w:colFirst="0" w:colLast="0" w:name="_heading=h.3j2qqm3" w:id="19"/>
      <w:bookmarkEnd w:id="19"/>
      <w:r w:rsidDel="00000000" w:rsidR="00000000" w:rsidRPr="00000000">
        <w:rPr>
          <w:rtl w:val="0"/>
        </w:rPr>
        <w:t xml:space="preserve">Recurrent Neural Network</w:t>
      </w:r>
    </w:p>
    <w:p w:rsidR="00000000" w:rsidDel="00000000" w:rsidP="00000000" w:rsidRDefault="00000000" w:rsidRPr="00000000" w14:paraId="0000012E">
      <w:pPr>
        <w:pStyle w:val="Heading3"/>
        <w:numPr>
          <w:ilvl w:val="2"/>
          <w:numId w:val="12"/>
        </w:numPr>
        <w:ind w:left="1080" w:hanging="360"/>
        <w:rPr/>
      </w:pPr>
      <w:bookmarkStart w:colFirst="0" w:colLast="0" w:name="_heading=h.1y810tw" w:id="20"/>
      <w:bookmarkEnd w:id="20"/>
      <w:r w:rsidDel="00000000" w:rsidR="00000000" w:rsidRPr="00000000">
        <w:rPr>
          <w:rtl w:val="0"/>
        </w:rPr>
        <w:t xml:space="preserve">Khái niệm Neural Network</w:t>
      </w:r>
    </w:p>
    <w:p w:rsidR="00000000" w:rsidDel="00000000" w:rsidP="00000000" w:rsidRDefault="00000000" w:rsidRPr="00000000" w14:paraId="0000012F">
      <w:pPr>
        <w:ind w:firstLine="567"/>
        <w:jc w:val="both"/>
        <w:rPr/>
      </w:pPr>
      <w:r w:rsidDel="00000000" w:rsidR="00000000" w:rsidRPr="00000000">
        <w:rPr>
          <w:rtl w:val="0"/>
        </w:rPr>
        <w:t xml:space="preserve">Neural Network là một mô hình tính toán lấy cảm hứng từ cấu trúc và hoạt động của các hệ thống thần kinh sinh học. Nó được sử dụng để giải quyết các vấn đề phân loại, dự đoán và nhận dạng trong lĩnh vực trí tuệ nhân tạo. </w:t>
      </w:r>
    </w:p>
    <w:p w:rsidR="00000000" w:rsidDel="00000000" w:rsidP="00000000" w:rsidRDefault="00000000" w:rsidRPr="00000000" w14:paraId="00000130">
      <w:pPr>
        <w:ind w:firstLine="567"/>
        <w:jc w:val="both"/>
        <w:rPr/>
      </w:pPr>
      <w:r w:rsidDel="00000000" w:rsidR="00000000" w:rsidRPr="00000000">
        <w:rPr>
          <w:rtl w:val="0"/>
        </w:rPr>
        <w:t xml:space="preserve">Một mạng nơ-ron bao gồm một số nơ-ron được kết nối với nhau. Mỗi nơ-ron nhận đầu vào từ các nơ-ron ở lớp trước, tính toán một hàm kích hoạt (activation function) và chuyển đầu ra cho các nơ-ron ở lớp tiếp theo. Các kết nối giữa các nơ-ron có trọng số và các trọng số này được điều chỉnh trong quá trình huấn luyện của mạng.</w:t>
      </w:r>
    </w:p>
    <w:p w:rsidR="00000000" w:rsidDel="00000000" w:rsidP="00000000" w:rsidRDefault="00000000" w:rsidRPr="00000000" w14:paraId="00000131">
      <w:pPr>
        <w:ind w:firstLine="567"/>
        <w:jc w:val="center"/>
        <w:rPr/>
      </w:pPr>
      <w:r w:rsidDel="00000000" w:rsidR="00000000" w:rsidRPr="00000000">
        <w:rPr/>
        <w:drawing>
          <wp:inline distB="0" distT="0" distL="0" distR="0">
            <wp:extent cx="4362765" cy="3165698"/>
            <wp:effectExtent b="0" l="0" r="0" t="0"/>
            <wp:docPr id="2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362765" cy="316569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 Kiến trúc của Neural Network</w:t>
      </w:r>
    </w:p>
    <w:p w:rsidR="00000000" w:rsidDel="00000000" w:rsidP="00000000" w:rsidRDefault="00000000" w:rsidRPr="00000000" w14:paraId="00000133">
      <w:pPr>
        <w:ind w:firstLine="567"/>
        <w:jc w:val="both"/>
        <w:rPr/>
      </w:pPr>
      <w:r w:rsidDel="00000000" w:rsidR="00000000" w:rsidRPr="00000000">
        <w:rPr>
          <w:rtl w:val="0"/>
        </w:rPr>
        <w:t xml:space="preserve">Một mạng nơ-ron có thể có nhiều lớp, bao gồm một lớp đầu vào (Input Layer), một hoặc nhiều lớp ẩn (Hidden Layer) và một lớp đầu ra (Output Layer).</w:t>
      </w:r>
    </w:p>
    <w:p w:rsidR="00000000" w:rsidDel="00000000" w:rsidP="00000000" w:rsidRDefault="00000000" w:rsidRPr="00000000" w14:paraId="0000013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đầu vào: nhận dữ liệu đầu vào, chẳng hạn như hình ảnh, văn bản hoặc âm thanh.</w:t>
      </w:r>
    </w:p>
    <w:p w:rsidR="00000000" w:rsidDel="00000000" w:rsidP="00000000" w:rsidRDefault="00000000" w:rsidRPr="00000000" w14:paraId="0000013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ẩn: giúp mạng tìm hiểu các tính năng phức tạp từ dữ liệu.</w:t>
      </w:r>
    </w:p>
    <w:p w:rsidR="00000000" w:rsidDel="00000000" w:rsidP="00000000" w:rsidRDefault="00000000" w:rsidRPr="00000000" w14:paraId="0000013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đầu ra: tạo ra các kết quả mong muốn.</w:t>
      </w:r>
    </w:p>
    <w:p w:rsidR="00000000" w:rsidDel="00000000" w:rsidP="00000000" w:rsidRDefault="00000000" w:rsidRPr="00000000" w14:paraId="00000137">
      <w:pPr>
        <w:pStyle w:val="Heading3"/>
        <w:numPr>
          <w:ilvl w:val="2"/>
          <w:numId w:val="12"/>
        </w:numPr>
        <w:ind w:left="1080" w:hanging="360"/>
        <w:rPr/>
      </w:pPr>
      <w:bookmarkStart w:colFirst="0" w:colLast="0" w:name="_heading=h.2xcytpi" w:id="22"/>
      <w:bookmarkEnd w:id="22"/>
      <w:r w:rsidDel="00000000" w:rsidR="00000000" w:rsidRPr="00000000">
        <w:rPr>
          <w:rtl w:val="0"/>
        </w:rPr>
        <w:t xml:space="preserve">Recurrent Neural Network</w:t>
      </w:r>
    </w:p>
    <w:p w:rsidR="00000000" w:rsidDel="00000000" w:rsidP="00000000" w:rsidRDefault="00000000" w:rsidRPr="00000000" w14:paraId="00000138">
      <w:pPr>
        <w:ind w:firstLine="567"/>
        <w:jc w:val="both"/>
        <w:rPr/>
      </w:pPr>
      <w:r w:rsidDel="00000000" w:rsidR="00000000" w:rsidRPr="00000000">
        <w:rPr>
          <w:rtl w:val="0"/>
        </w:rPr>
        <w:t xml:space="preserve">Ý tưởng chính của RNN (Recurrent Neural Networks)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w:t>
      </w:r>
    </w:p>
    <w:p w:rsidR="00000000" w:rsidDel="00000000" w:rsidP="00000000" w:rsidRDefault="00000000" w:rsidRPr="00000000" w14:paraId="00000139">
      <w:pPr>
        <w:ind w:firstLine="567"/>
        <w:jc w:val="both"/>
        <w:rPr/>
      </w:pPr>
      <w:r w:rsidDel="00000000" w:rsidR="00000000" w:rsidRPr="00000000">
        <w:rPr>
          <w:rtl w:val="0"/>
        </w:rPr>
        <w:t xml:space="preserve">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mà thôi.</w:t>
      </w:r>
    </w:p>
    <w:p w:rsidR="00000000" w:rsidDel="00000000" w:rsidP="00000000" w:rsidRDefault="00000000" w:rsidRPr="00000000" w14:paraId="0000013A">
      <w:pPr>
        <w:ind w:firstLine="567"/>
        <w:jc w:val="center"/>
        <w:rPr/>
      </w:pPr>
      <w:r w:rsidDel="00000000" w:rsidR="00000000" w:rsidRPr="00000000">
        <w:rPr/>
        <w:drawing>
          <wp:inline distB="0" distT="0" distL="0" distR="0">
            <wp:extent cx="4890502" cy="2560180"/>
            <wp:effectExtent b="0" l="0" r="0" t="0"/>
            <wp:docPr id="2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890502" cy="256018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1"/>
        <w:ind w:firstLine="567"/>
        <w:jc w:val="center"/>
        <w:rPr>
          <w:i w:val="1"/>
        </w:rPr>
      </w:pPr>
      <w:bookmarkStart w:colFirst="0" w:colLast="0" w:name="_heading=h.1ci93xb" w:id="23"/>
      <w:bookmarkEnd w:id="23"/>
      <w:r w:rsidDel="00000000" w:rsidR="00000000" w:rsidRPr="00000000">
        <w:rPr>
          <w:i w:val="1"/>
          <w:rtl w:val="0"/>
        </w:rPr>
        <w:t xml:space="preserve">Hình 4.. Computational Graph Many to Many</w:t>
      </w:r>
    </w:p>
    <w:p w:rsidR="00000000" w:rsidDel="00000000" w:rsidP="00000000" w:rsidRDefault="00000000" w:rsidRPr="00000000" w14:paraId="0000013C">
      <w:pPr>
        <w:ind w:firstLine="567"/>
        <w:jc w:val="both"/>
        <w:rPr/>
      </w:pPr>
      <w:r w:rsidDel="00000000" w:rsidR="00000000" w:rsidRPr="00000000">
        <w:rPr>
          <w:rtl w:val="0"/>
        </w:rPr>
        <w:t xml:space="preserve">Nếu như mạng Neural Network chỉ là input layer x đi qua hidden layer h và cho ra output layer y với full connected giữa các layer thì trong RNN, thì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t xml:space="preserve"> sẽ được kết hợp với hidden layer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 bằng hàm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w</m:t>
            </m:r>
          </m:sub>
        </m:sSub>
      </m:oMath>
      <w:r w:rsidDel="00000000" w:rsidR="00000000" w:rsidRPr="00000000">
        <w:rPr>
          <w:rtl w:val="0"/>
        </w:rPr>
        <w:t xml:space="preserve"> để tính toán ra hidden layer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tl w:val="0"/>
        </w:rPr>
        <w:t xml:space="preserve"> hiện tại và output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oMath>
      <w:r w:rsidDel="00000000" w:rsidR="00000000" w:rsidRPr="00000000">
        <w:rPr>
          <w:rtl w:val="0"/>
        </w:rPr>
        <w:t xml:space="preserve"> sẽ được tính ra từ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 </m:t>
        </m:r>
      </m:oMath>
      <w:r w:rsidDel="00000000" w:rsidR="00000000" w:rsidRPr="00000000">
        <w:rPr>
          <w:rtl w:val="0"/>
        </w:rPr>
        <w:t xml:space="preserve">, W là tập các trọng số và nó được xuất hiện ở tất cả các cụm, các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t</m:t>
            </m:r>
          </m:sub>
        </m:sSub>
      </m:oMath>
      <w:r w:rsidDel="00000000" w:rsidR="00000000" w:rsidRPr="00000000">
        <w:rPr>
          <w:rtl w:val="0"/>
        </w:rPr>
        <w:t xml:space="preserve"> là các hàm mất mát. Như vậy kết quả từ các quá trình tính toán trước đã được "nhớ" bằng cách kết hợp thêm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 tính ra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tl w:val="0"/>
        </w:rPr>
        <w:t xml:space="preserve"> để tăng độ chính xác cho những dự đoán ở hiện tại. Cụ thể quá trình tính toán được viết dưới dạng toán như sau:</w:t>
      </w:r>
    </w:p>
    <w:p w:rsidR="00000000" w:rsidDel="00000000" w:rsidP="00000000" w:rsidRDefault="00000000" w:rsidRPr="00000000" w14:paraId="0000013D">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W</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t xml:space="preserve">)</w:t>
      </w:r>
    </w:p>
    <w:p w:rsidR="00000000" w:rsidDel="00000000" w:rsidP="00000000" w:rsidRDefault="00000000" w:rsidRPr="00000000" w14:paraId="0000013E">
      <w:pPr>
        <w:ind w:firstLine="567"/>
        <w:jc w:val="both"/>
        <w:rPr/>
      </w:pPr>
      <w:r w:rsidDel="00000000" w:rsidR="00000000" w:rsidRPr="00000000">
        <w:rPr>
          <w:rtl w:val="0"/>
        </w:rPr>
        <w:t xml:space="preserve">Hàm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w</m:t>
            </m:r>
          </m:sub>
        </m:sSub>
      </m:oMath>
      <w:r w:rsidDel="00000000" w:rsidR="00000000" w:rsidRPr="00000000">
        <w:rPr>
          <w:rtl w:val="0"/>
        </w:rPr>
        <w:t xml:space="preserve"> chúng ta sẽ sử dụng hàm </w:t>
      </w:r>
      <w:r w:rsidDel="00000000" w:rsidR="00000000" w:rsidRPr="00000000">
        <w:rPr>
          <w:b w:val="1"/>
          <w:rtl w:val="0"/>
        </w:rPr>
        <w:t xml:space="preserve">tanh</w:t>
      </w:r>
      <w:r w:rsidDel="00000000" w:rsidR="00000000" w:rsidRPr="00000000">
        <w:rPr>
          <w:rtl w:val="0"/>
        </w:rPr>
        <w:t xml:space="preserve">, công thức trên sẽ trở thành:</w:t>
      </w:r>
    </w:p>
    <w:p w:rsidR="00000000" w:rsidDel="00000000" w:rsidP="00000000" w:rsidRDefault="00000000" w:rsidRPr="00000000" w14:paraId="0000013F">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 tanh(</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hh</m:t>
            </m:r>
          </m:sub>
        </m:sSub>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xh</m:t>
                </m:r>
              </m:sub>
            </m:sSub>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t xml:space="preserve">)</w:t>
      </w:r>
    </w:p>
    <w:p w:rsidR="00000000" w:rsidDel="00000000" w:rsidP="00000000" w:rsidRDefault="00000000" w:rsidRPr="00000000" w14:paraId="00000140">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hy</m:t>
            </m:r>
          </m:sub>
        </m:sSub>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tl w:val="0"/>
        </w:rPr>
      </w:r>
    </w:p>
    <w:p w:rsidR="00000000" w:rsidDel="00000000" w:rsidP="00000000" w:rsidRDefault="00000000" w:rsidRPr="00000000" w14:paraId="00000141">
      <w:pPr>
        <w:tabs>
          <w:tab w:val="left" w:leader="none" w:pos="240"/>
        </w:tabs>
        <w:jc w:val="both"/>
        <w:rPr/>
      </w:pPr>
      <w:r w:rsidDel="00000000" w:rsidR="00000000" w:rsidRPr="00000000">
        <w:rPr>
          <w:rtl w:val="0"/>
        </w:rPr>
        <w:tab/>
        <w:t xml:space="preserve">Đối với mạng Neural Network chỉ sử dụng một ma trận trọng số W duy nhất thì với RNN nó sử dụng 3 ma trận trọng số cho 2 quá trình tính toán: </w:t>
      </w: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hh</m:t>
            </m:r>
          </m:sub>
        </m:sSub>
      </m:oMath>
      <w:r w:rsidDel="00000000" w:rsidR="00000000" w:rsidRPr="00000000">
        <w:rPr>
          <w:rtl w:val="0"/>
        </w:rPr>
        <w:t xml:space="preserve"> kết hợp với "bộ nhớ trước"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 và</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xh</m:t>
            </m:r>
          </m:sub>
        </m:sSub>
      </m:oMath>
      <w:r w:rsidDel="00000000" w:rsidR="00000000" w:rsidRPr="00000000">
        <w:rPr>
          <w:rtl w:val="0"/>
        </w:rPr>
        <w:t xml:space="preserve"> kết hợp với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 </m:t>
        </m:r>
      </m:oMath>
      <w:r w:rsidDel="00000000" w:rsidR="00000000" w:rsidRPr="00000000">
        <w:rPr>
          <w:rtl w:val="0"/>
        </w:rPr>
        <w:t xml:space="preserve">để tính ra "bộ nhớ của bước hiện tại"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tl w:val="0"/>
        </w:rPr>
        <w:t xml:space="preserve"> từ đó kết hợp với </w:t>
      </w: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hy</m:t>
            </m:r>
          </m:sub>
        </m:sSub>
      </m:oMath>
      <w:r w:rsidDel="00000000" w:rsidR="00000000" w:rsidRPr="00000000">
        <w:rPr>
          <w:rtl w:val="0"/>
        </w:rPr>
        <w:t xml:space="preserve"> để tính ra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oMath>
      <w:r w:rsidDel="00000000" w:rsidR="00000000" w:rsidRPr="00000000">
        <w:rPr>
          <w:rtl w:val="0"/>
        </w:rPr>
        <w:t xml:space="preserve">.</w:t>
      </w:r>
    </w:p>
    <w:p w:rsidR="00000000" w:rsidDel="00000000" w:rsidP="00000000" w:rsidRDefault="00000000" w:rsidRPr="00000000" w14:paraId="00000142">
      <w:pPr>
        <w:tabs>
          <w:tab w:val="left" w:leader="none" w:pos="240"/>
        </w:tabs>
        <w:jc w:val="both"/>
        <w:rPr/>
      </w:pPr>
      <w:r w:rsidDel="00000000" w:rsidR="00000000" w:rsidRPr="00000000">
        <w:rPr>
          <w:rtl w:val="0"/>
        </w:rPr>
        <w:t xml:space="preserve">Ngoài mô hình Many to Many như ta thấy ở trên thì RNN còn rất nhiều dạng khác như: One to One, One to Many, Many to One, Many to Many.</w:t>
      </w:r>
    </w:p>
    <w:p w:rsidR="00000000" w:rsidDel="00000000" w:rsidP="00000000" w:rsidRDefault="00000000" w:rsidRPr="00000000" w14:paraId="00000143">
      <w:pPr>
        <w:ind w:firstLine="567"/>
        <w:jc w:val="center"/>
        <w:rPr/>
      </w:pPr>
      <w:r w:rsidDel="00000000" w:rsidR="00000000" w:rsidRPr="00000000">
        <w:rPr/>
        <w:drawing>
          <wp:inline distB="0" distT="0" distL="0" distR="0">
            <wp:extent cx="5173064" cy="1711991"/>
            <wp:effectExtent b="0" l="0" r="0" t="0"/>
            <wp:docPr id="2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173064" cy="171199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1"/>
        <w:ind w:firstLine="567"/>
        <w:jc w:val="center"/>
        <w:rPr>
          <w:i w:val="1"/>
        </w:rPr>
      </w:pPr>
      <w:bookmarkStart w:colFirst="0" w:colLast="0" w:name="_heading=h.3whwml4" w:id="24"/>
      <w:bookmarkEnd w:id="24"/>
      <w:r w:rsidDel="00000000" w:rsidR="00000000" w:rsidRPr="00000000">
        <w:rPr>
          <w:i w:val="1"/>
          <w:rtl w:val="0"/>
        </w:rPr>
        <w:t xml:space="preserve">Hình 4.. Các dạng khác của mô hình</w:t>
      </w:r>
    </w:p>
    <w:p w:rsidR="00000000" w:rsidDel="00000000" w:rsidP="00000000" w:rsidRDefault="00000000" w:rsidRPr="00000000" w14:paraId="00000145">
      <w:pPr>
        <w:pStyle w:val="Heading2"/>
        <w:numPr>
          <w:ilvl w:val="1"/>
          <w:numId w:val="12"/>
        </w:numPr>
        <w:ind w:left="720" w:hanging="360"/>
        <w:rPr/>
      </w:pPr>
      <w:bookmarkStart w:colFirst="0" w:colLast="0" w:name="_heading=h.2bn6wsx" w:id="25"/>
      <w:bookmarkEnd w:id="25"/>
      <w:r w:rsidDel="00000000" w:rsidR="00000000" w:rsidRPr="00000000">
        <w:rPr>
          <w:rtl w:val="0"/>
        </w:rPr>
        <w:t xml:space="preserve">Long Short Term Memory</w:t>
      </w:r>
    </w:p>
    <w:p w:rsidR="00000000" w:rsidDel="00000000" w:rsidP="00000000" w:rsidRDefault="00000000" w:rsidRPr="00000000" w14:paraId="00000146">
      <w:pPr>
        <w:ind w:firstLine="720"/>
        <w:jc w:val="both"/>
        <w:rPr/>
      </w:pPr>
      <w:r w:rsidDel="00000000" w:rsidR="00000000" w:rsidRPr="00000000">
        <w:rPr>
          <w:rtl w:val="0"/>
        </w:rPr>
        <w:t xml:space="preserve">Long Short Term Memory (LSTM) là một loại mạng nơ-ron hồi quy (Recurrent Neural Network) được thiết kế đặc biệt nhằm giải quyết các bài toán về phụ thuộc xa (long-term dependency).</w:t>
      </w:r>
    </w:p>
    <w:p w:rsidR="00000000" w:rsidDel="00000000" w:rsidP="00000000" w:rsidRDefault="00000000" w:rsidRPr="00000000" w14:paraId="00000147">
      <w:pPr>
        <w:ind w:firstLine="720"/>
        <w:jc w:val="both"/>
        <w:rPr/>
      </w:pPr>
      <w:r w:rsidDel="00000000" w:rsidR="00000000" w:rsidRPr="00000000">
        <w:rPr>
          <w:rtl w:val="0"/>
        </w:rPr>
        <w:t xml:space="preserve">Thành phần quan trọng của LSTM là ô nhớ và các cổng (bao gồm cổng quên, cổng đầu vào và cổng đầu ra). Những cổng này quyết định những thông tin nào cần thêm, xóa và xuất ra khỏi ô nhớ.</w:t>
      </w:r>
    </w:p>
    <w:p w:rsidR="00000000" w:rsidDel="00000000" w:rsidP="00000000" w:rsidRDefault="00000000" w:rsidRPr="00000000" w14:paraId="00000148">
      <w:pPr>
        <w:rPr/>
      </w:pPr>
      <w:r w:rsidDel="00000000" w:rsidR="00000000" w:rsidRPr="00000000">
        <w:rPr/>
        <w:drawing>
          <wp:inline distB="0" distT="0" distL="0" distR="0">
            <wp:extent cx="5579745" cy="4680585"/>
            <wp:effectExtent b="0" l="0" r="0" t="0"/>
            <wp:docPr id="3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579745" cy="468058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 Kiến trúc của Long Short Term Memory Network</w:t>
      </w:r>
    </w:p>
    <w:p w:rsidR="00000000" w:rsidDel="00000000" w:rsidP="00000000" w:rsidRDefault="00000000" w:rsidRPr="00000000" w14:paraId="0000014A">
      <w:pPr>
        <w:ind w:firstLine="720"/>
        <w:jc w:val="both"/>
        <w:rPr/>
      </w:pPr>
      <w:r w:rsidDel="00000000" w:rsidR="00000000" w:rsidRPr="00000000">
        <w:rPr>
          <w:rtl w:val="0"/>
        </w:rPr>
        <w:t xml:space="preserve">Cổng quên sẽ xóa những thông tin không còn hữu ích khỏi ô nhớ. Hai đầu vào là </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t xml:space="preserve"> (dữ liệu đầu vào tại thời điểm cụ thể) và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 (giá trị đầu ra tại thời điểm trước đó) được đưa đến cổng và nhân với trọng số, sau đó cộng thêm độ lệch, kết quả đầu ra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oMath>
      <w:r w:rsidDel="00000000" w:rsidR="00000000" w:rsidRPr="00000000">
        <w:rPr>
          <w:rtl w:val="0"/>
        </w:rPr>
        <w:t xml:space="preserve"> là một số trong khoảng từ 0 đến 1 cho mỗi số trong ô nhớ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t-1</m:t>
            </m:r>
          </m:sub>
        </m:sSub>
      </m:oMath>
      <w:r w:rsidDel="00000000" w:rsidR="00000000" w:rsidRPr="00000000">
        <w:rPr>
          <w:rtl w:val="0"/>
        </w:rPr>
        <w:t xml:space="preserve">. Phương trình của cổng quên là:</w:t>
      </w:r>
    </w:p>
    <w:p w:rsidR="00000000" w:rsidDel="00000000" w:rsidP="00000000" w:rsidRDefault="00000000" w:rsidRPr="00000000" w14:paraId="0000014B">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r>
          <w:rPr>
            <w:rFonts w:ascii="Cambria Math" w:cs="Cambria Math" w:eastAsia="Cambria Math" w:hAnsi="Cambria Math"/>
          </w:rPr>
          <m:t xml:space="preserve">= σ(</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f</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f</m:t>
            </m:r>
          </m:sub>
        </m:sSub>
      </m:oMath>
      <w:r w:rsidDel="00000000" w:rsidR="00000000" w:rsidRPr="00000000">
        <w:rPr>
          <w:rtl w:val="0"/>
        </w:rPr>
        <w:t xml:space="preserve">)</w:t>
      </w:r>
    </w:p>
    <w:p w:rsidR="00000000" w:rsidDel="00000000" w:rsidP="00000000" w:rsidRDefault="00000000" w:rsidRPr="00000000" w14:paraId="0000014C">
      <w:pPr>
        <w:jc w:val="both"/>
        <w:rPr/>
      </w:pPr>
      <w:r w:rsidDel="00000000" w:rsidR="00000000" w:rsidRPr="00000000">
        <w:rPr>
          <w:rtl w:val="0"/>
        </w:rPr>
        <w:t xml:space="preserve">Trong đó:</w:t>
      </w:r>
    </w:p>
    <w:p w:rsidR="00000000" w:rsidDel="00000000" w:rsidP="00000000" w:rsidRDefault="00000000" w:rsidRPr="00000000" w14:paraId="000001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m:oMath>
        <m:r>
          <m:t>σ</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hàm kích hoạt sigmoid</w:t>
      </w:r>
    </w:p>
    <w:p w:rsidR="00000000" w:rsidDel="00000000" w:rsidP="00000000" w:rsidRDefault="00000000" w:rsidRPr="00000000" w14:paraId="000001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f</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b</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f</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lần lượt là trọng số và độ lệch của cổng quên.</w:t>
      </w:r>
    </w:p>
    <w:p w:rsidR="00000000" w:rsidDel="00000000" w:rsidP="00000000" w:rsidRDefault="00000000" w:rsidRPr="00000000" w14:paraId="0000014F">
      <w:pPr>
        <w:ind w:firstLine="720"/>
        <w:jc w:val="both"/>
        <w:rPr/>
      </w:pPr>
      <w:r w:rsidDel="00000000" w:rsidR="00000000" w:rsidRPr="00000000">
        <w:rPr>
          <w:rtl w:val="0"/>
        </w:rPr>
        <w:t xml:space="preserve">Cổng vào sẽ bổ sung những thông tin hữu ích vào ô nhớ. Đầu tiên, thông tin được điều chỉnh bằng hàm sigmoid và lọc các giá trị cần nhớ tương tự như cổng quên sử dụng đầu vào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 và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t xml:space="preserve"> . Sau đó, một vectơ được tạo bằng cách sử dụng hàm </w:t>
      </w:r>
      <m:oMath>
        <m:r>
          <w:rPr>
            <w:rFonts w:ascii="Cambria Math" w:cs="Cambria Math" w:eastAsia="Cambria Math" w:hAnsi="Cambria Math"/>
          </w:rPr>
          <m:t xml:space="preserve">tanh</m:t>
        </m:r>
      </m:oMath>
      <w:r w:rsidDel="00000000" w:rsidR="00000000" w:rsidRPr="00000000">
        <w:rPr>
          <w:rtl w:val="0"/>
        </w:rPr>
        <w:t xml:space="preserve"> cho kết quả đầu ra từ -1 đến 1, chứa tất cả các giá trị có thể có từ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 và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t xml:space="preserve">. Cuối cùng, các giá trị của vectơ và các giá trị quy định được nhân lên để thu được thông tin hữu ích. Phương trình của cổng đầu vào là:</w:t>
      </w:r>
    </w:p>
    <w:p w:rsidR="00000000" w:rsidDel="00000000" w:rsidP="00000000" w:rsidRDefault="00000000" w:rsidRPr="00000000" w14:paraId="00000150">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t</m:t>
            </m:r>
          </m:sub>
        </m:sSub>
        <m:r>
          <w:rPr>
            <w:rFonts w:ascii="Cambria Math" w:cs="Cambria Math" w:eastAsia="Cambria Math" w:hAnsi="Cambria Math"/>
          </w:rPr>
          <m:t xml:space="preserve">= σ(</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i</m:t>
            </m:r>
          </m:sub>
        </m:sSub>
      </m:oMath>
      <w:r w:rsidDel="00000000" w:rsidR="00000000" w:rsidRPr="00000000">
        <w:rPr>
          <w:rtl w:val="0"/>
        </w:rPr>
        <w:t xml:space="preserve">)</w:t>
      </w:r>
    </w:p>
    <w:p w:rsidR="00000000" w:rsidDel="00000000" w:rsidP="00000000" w:rsidRDefault="00000000" w:rsidRPr="00000000" w14:paraId="00000151">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 tanh(</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C</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C</m:t>
            </m:r>
          </m:sub>
        </m:sSub>
      </m:oMath>
      <w:r w:rsidDel="00000000" w:rsidR="00000000" w:rsidRPr="00000000">
        <w:rPr>
          <w:rtl w:val="0"/>
        </w:rPr>
        <w:t xml:space="preserve">)</w:t>
      </w:r>
    </w:p>
    <w:p w:rsidR="00000000" w:rsidDel="00000000" w:rsidP="00000000" w:rsidRDefault="00000000" w:rsidRPr="00000000" w14:paraId="0000015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t</m:t>
            </m:r>
          </m:sub>
        </m:sSub>
      </m:oMath>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Trong đó:</w:t>
      </w:r>
    </w:p>
    <w:p w:rsidR="00000000" w:rsidDel="00000000" w:rsidP="00000000" w:rsidRDefault="00000000" w:rsidRPr="00000000" w14:paraId="0000015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C</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C</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ô nhớ lần lượt ở thời điểm t-1 và t</w:t>
      </w:r>
    </w:p>
    <w:p w:rsidR="00000000" w:rsidDel="00000000" w:rsidP="00000000" w:rsidRDefault="00000000" w:rsidRPr="00000000" w14:paraId="0000015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W</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C</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b</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C</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lần lượt là trọng số và tham số của ô nhớ.</w:t>
      </w:r>
    </w:p>
    <w:p w:rsidR="00000000" w:rsidDel="00000000" w:rsidP="00000000" w:rsidRDefault="00000000" w:rsidRPr="00000000" w14:paraId="0000015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tanh</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hàm kích hoạt tanh.</w:t>
      </w:r>
    </w:p>
    <w:p w:rsidR="00000000" w:rsidDel="00000000" w:rsidP="00000000" w:rsidRDefault="00000000" w:rsidRPr="00000000" w14:paraId="00000157">
      <w:pPr>
        <w:ind w:firstLine="720"/>
        <w:jc w:val="both"/>
        <w:rPr/>
      </w:pPr>
      <w:r w:rsidDel="00000000" w:rsidR="00000000" w:rsidRPr="00000000">
        <w:rPr>
          <w:rtl w:val="0"/>
        </w:rPr>
        <w:t xml:space="preserve">Cổng đầu ra: sẽ trích xuất thông tin hữu ích từ ô nhớ hiện tại để trình bày dưới dạng đầu ra. Đầu tiên, một vectơ được tạo bằng cách áp dụng hàm </w:t>
      </w:r>
      <m:oMath>
        <m:r>
          <w:rPr>
            <w:rFonts w:ascii="Cambria Math" w:cs="Cambria Math" w:eastAsia="Cambria Math" w:hAnsi="Cambria Math"/>
          </w:rPr>
          <m:t xml:space="preserve">tanh</m:t>
        </m:r>
      </m:oMath>
      <w:r w:rsidDel="00000000" w:rsidR="00000000" w:rsidRPr="00000000">
        <w:rPr>
          <w:rtl w:val="0"/>
        </w:rPr>
        <w:t xml:space="preserve"> trên ô. Sau đó, thông tin được điều chỉnh bằng cách sử dụng hàm sigmoid và lọc theo các giá trị cần nhớ bằng đầu vào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 và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t xml:space="preserve">. Cuối cùng, các giá trị của vectơ và các giá trị quy định được nhân lên để gửi dưới dạng đầu ra và đầu vào cho ô tiếp theo. Phương trình của cổng đầu ra là:</w:t>
      </w:r>
    </w:p>
    <w:p w:rsidR="00000000" w:rsidDel="00000000" w:rsidP="00000000" w:rsidRDefault="00000000" w:rsidRPr="00000000" w14:paraId="00000158">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o</m:t>
            </m:r>
          </m:e>
          <m:sub>
            <m:r>
              <w:rPr>
                <w:rFonts w:ascii="Cambria Math" w:cs="Cambria Math" w:eastAsia="Cambria Math" w:hAnsi="Cambria Math"/>
              </w:rPr>
              <m:t xml:space="preserve">t</m:t>
            </m:r>
          </m:sub>
        </m:sSub>
        <m:r>
          <w:rPr>
            <w:rFonts w:ascii="Cambria Math" w:cs="Cambria Math" w:eastAsia="Cambria Math" w:hAnsi="Cambria Math"/>
          </w:rPr>
          <m:t xml:space="preserve">= σ(</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o</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o</m:t>
            </m:r>
          </m:sub>
        </m:sSub>
      </m:oMath>
      <w:r w:rsidDel="00000000" w:rsidR="00000000" w:rsidRPr="00000000">
        <w:rPr>
          <w:rtl w:val="0"/>
        </w:rPr>
        <w:t xml:space="preserve">)</w:t>
      </w:r>
    </w:p>
    <w:p w:rsidR="00000000" w:rsidDel="00000000" w:rsidP="00000000" w:rsidRDefault="00000000" w:rsidRPr="00000000" w14:paraId="000001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ứng dụng của mạng Long Short Term Memory:</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Mô hình ngôn ngữ: LSTM đã được sử dụng cho các tác vụ xử lý ngôn ngữ tự nhiên như mô hình ngôn ngữ, dịch máy và tóm tắt văn bản. </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Nhận dạng giọng nói: LSTM được sử dụng cho các tác vụ nhận dạng giọng nói như chuyển lời nói thành văn bản và nhận dạng các lệnh được nói. Có thể được huấn luyện để nhận ra các mẫu trong lời nói và ghép chúng với văn bản tương ứng.</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252525"/>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52525"/>
          <w:sz w:val="27"/>
          <w:szCs w:val="27"/>
          <w:u w:val="none"/>
          <w:shd w:fill="auto" w:val="clear"/>
          <w:vertAlign w:val="baseline"/>
          <w:rtl w:val="0"/>
        </w:rPr>
        <w:t xml:space="preserve">Dự báo chuỗi thời gian: Sử dụng cho các nhiệm vụ dự báo chuỗi thời gian như dự đoán giá cổ phiếu, thời tiết và mức tiêu thụ năng lượng,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Phát hiện dị thường: Được sử dụng để phát hiện bất thường như phát hiện gian lận và xâm nhập mạng. Được đào tạo để xác định các mẫu trong dữ liệu đi chệch khỏi định mức và gắn cờ chúng là sự bất thường tiềm năng.</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đề xuất: Sử dụng cho các tác vụ đề xuất như đề xuất phim, nhạc và sách. Tìm hiểu các mẫu trong hành vi của người dùng để đưa ra các đề xuất được cá nhân hóa.</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tích video: LSTM được sử dụng cho các tác vụ phân tích video như phát hiện đối tượng, nhận dạng hoạt động và phân loại hành động. </w:t>
      </w:r>
    </w:p>
    <w:p w:rsidR="00000000" w:rsidDel="00000000" w:rsidP="00000000" w:rsidRDefault="00000000" w:rsidRPr="00000000" w14:paraId="00000160">
      <w:pPr>
        <w:pStyle w:val="Heading2"/>
        <w:numPr>
          <w:ilvl w:val="1"/>
          <w:numId w:val="12"/>
        </w:numPr>
        <w:ind w:left="720" w:hanging="360"/>
        <w:rPr/>
      </w:pPr>
      <w:bookmarkStart w:colFirst="0" w:colLast="0" w:name="_heading=h.3as4poj" w:id="27"/>
      <w:bookmarkEnd w:id="27"/>
      <w:r w:rsidDel="00000000" w:rsidR="00000000" w:rsidRPr="00000000">
        <w:rPr>
          <w:rtl w:val="0"/>
        </w:rPr>
        <w:t xml:space="preserve">Gated Recurrent Unit</w:t>
      </w:r>
    </w:p>
    <w:p w:rsidR="00000000" w:rsidDel="00000000" w:rsidP="00000000" w:rsidRDefault="00000000" w:rsidRPr="00000000" w14:paraId="00000161">
      <w:pPr>
        <w:ind w:firstLine="720"/>
        <w:jc w:val="both"/>
        <w:rPr/>
      </w:pPr>
      <w:r w:rsidDel="00000000" w:rsidR="00000000" w:rsidRPr="00000000">
        <w:rPr>
          <w:rtl w:val="0"/>
        </w:rPr>
        <w:t xml:space="preserve">Gated Recurrent Unit (GRU) là một biến thể của LSTM được thiết kế nhằm giải quyết vấn đề biến mất gradient đi kèm với mạng RNN mà vẫn cho hiệu suất tương đương. Để giải quyết vấn đề mất mát gradient của mạng RNN truyền thống, GRU sử dụng các cổng cập nhật và cổng cài đặt lại (update gate và reset gate) được mô tả ở Hình 4.7.</w:t>
      </w:r>
    </w:p>
    <w:p w:rsidR="00000000" w:rsidDel="00000000" w:rsidP="00000000" w:rsidRDefault="00000000" w:rsidRPr="00000000" w14:paraId="00000162">
      <w:pPr>
        <w:jc w:val="center"/>
        <w:rPr/>
      </w:pPr>
      <w:r w:rsidDel="00000000" w:rsidR="00000000" w:rsidRPr="00000000">
        <w:rPr/>
        <w:drawing>
          <wp:inline distB="0" distT="0" distL="0" distR="0">
            <wp:extent cx="5445263" cy="3762763"/>
            <wp:effectExtent b="0" l="0" r="0" t="0"/>
            <wp:docPr descr="A picture containing cartoon, symbol, screenshot, design&#10;&#10;Description automatically generated" id="31" name="image24.png"/>
            <a:graphic>
              <a:graphicData uri="http://schemas.openxmlformats.org/drawingml/2006/picture">
                <pic:pic>
                  <pic:nvPicPr>
                    <pic:cNvPr descr="A picture containing cartoon, symbol, screenshot, design&#10;&#10;Description automatically generated" id="0" name="image24.png"/>
                    <pic:cNvPicPr preferRelativeResize="0"/>
                  </pic:nvPicPr>
                  <pic:blipFill>
                    <a:blip r:embed="rId23"/>
                    <a:srcRect b="0" l="0" r="0" t="0"/>
                    <a:stretch>
                      <a:fillRect/>
                    </a:stretch>
                  </pic:blipFill>
                  <pic:spPr>
                    <a:xfrm>
                      <a:off x="0" y="0"/>
                      <a:ext cx="5445263" cy="376276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 Kiến trúc của mạng Gated Recurrent Unit</w:t>
      </w:r>
    </w:p>
    <w:p w:rsidR="00000000" w:rsidDel="00000000" w:rsidP="00000000" w:rsidRDefault="00000000" w:rsidRPr="00000000" w14:paraId="00000164">
      <w:pPr>
        <w:ind w:firstLine="720"/>
        <w:jc w:val="both"/>
        <w:rPr/>
      </w:pPr>
      <w:r w:rsidDel="00000000" w:rsidR="00000000" w:rsidRPr="00000000">
        <w:rPr>
          <w:rtl w:val="0"/>
        </w:rPr>
        <w:t xml:space="preserve">Cổng cập nhật giúp mô hình xác định được lượng thông tin trong quá khứ (thông tin ở bước t-1) cần chuyển đến tương lai (bước t) và loại bỏ nguy cơ mất mát gradient. Cổng cài đặt lại ổng này được sử dụng để quyết định lượng thông tin trong quá khứ bị quyên đi.  Các cổng cập nhật và cổng cài đặt lại, cũng các trạng thái bộ nhớ được thể hiện ở các công thức sau:</w:t>
      </w:r>
    </w:p>
    <w:p w:rsidR="00000000" w:rsidDel="00000000" w:rsidP="00000000" w:rsidRDefault="00000000" w:rsidRPr="00000000" w14:paraId="0000016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=σ(</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z</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166">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t</m:t>
            </m:r>
          </m:sub>
        </m:sSub>
        <m:r>
          <w:rPr>
            <w:rFonts w:ascii="Cambria Math" w:cs="Cambria Math" w:eastAsia="Cambria Math" w:hAnsi="Cambria Math"/>
          </w:rPr>
          <m:t xml:space="preserve">=σ(</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r</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167">
      <w:pPr>
        <w:ind w:firstLine="720"/>
        <w:jc w:val="center"/>
        <w:rPr/>
      </w:pP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e>
        </m:acc>
        <m:r>
          <w:rPr>
            <w:rFonts w:ascii="Cambria Math" w:cs="Cambria Math" w:eastAsia="Cambria Math" w:hAnsi="Cambria Math"/>
          </w:rPr>
          <m:t xml:space="preserve">=tanh(W.</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oMath>
      <w:r w:rsidDel="00000000" w:rsidR="00000000" w:rsidRPr="00000000">
        <w:rPr>
          <w:rtl w:val="0"/>
        </w:rPr>
        <w:t xml:space="preserve">)</w:t>
      </w:r>
    </w:p>
    <w:p w:rsidR="00000000" w:rsidDel="00000000" w:rsidP="00000000" w:rsidRDefault="00000000" w:rsidRPr="00000000" w14:paraId="00000168">
      <w:pPr>
        <w:ind w:firstLine="720"/>
        <w:jc w:val="both"/>
        <w:rPr/>
      </w:pP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e>
        </m:acc>
      </m:oMath>
      <w:r w:rsidDel="00000000" w:rsidR="00000000" w:rsidRPr="00000000">
        <w:rPr>
          <w:rtl w:val="0"/>
        </w:rPr>
      </w:r>
    </w:p>
    <w:p w:rsidR="00000000" w:rsidDel="00000000" w:rsidP="00000000" w:rsidRDefault="00000000" w:rsidRPr="00000000" w14:paraId="00000169">
      <w:pPr>
        <w:ind w:firstLine="720"/>
        <w:jc w:val="both"/>
        <w:rPr/>
      </w:pPr>
      <w:r w:rsidDel="00000000" w:rsidR="00000000" w:rsidRPr="00000000">
        <w:rPr>
          <w:rtl w:val="0"/>
        </w:rPr>
        <w:t xml:space="preserve">Công thức của cổng cài đặt lại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t</m:t>
            </m:r>
          </m:sub>
        </m:sSub>
      </m:oMath>
      <w:r w:rsidDel="00000000" w:rsidR="00000000" w:rsidRPr="00000000">
        <w:rPr>
          <w:rtl w:val="0"/>
        </w:rPr>
        <w:t xml:space="preserve"> giống với công thức ở cổng update </w:t>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oMath>
      <w:r w:rsidDel="00000000" w:rsidR="00000000" w:rsidRPr="00000000">
        <w:rPr>
          <w:rtl w:val="0"/>
        </w:rPr>
        <w:t xml:space="preserve"> đã nêu ở trên. Sự khác biệt chỉ là ở trọng số và mức sử dụng của cổng này. Thông tin nội dung của bộ nhớ mới sẽ sử dụng cổng cài đặt lại để lưu trữ thông tin có liên quan đến quá khứ. Và ở bước cuối cùng, đầu ra của mạng là vector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tl w:val="0"/>
        </w:rPr>
        <w:t xml:space="preserve"> chứa toàn bộ thông tin ở tại thời điểm </w:t>
      </w:r>
      <m:oMath>
        <m:r>
          <w:rPr>
            <w:rFonts w:ascii="Cambria Math" w:cs="Cambria Math" w:eastAsia="Cambria Math" w:hAnsi="Cambria Math"/>
          </w:rPr>
          <m:t xml:space="preserve">t</m:t>
        </m:r>
      </m:oMath>
      <w:r w:rsidDel="00000000" w:rsidR="00000000" w:rsidRPr="00000000">
        <w:rPr>
          <w:rtl w:val="0"/>
        </w:rPr>
        <w:t xml:space="preserve"> và được truyền đi đến những thành phần tiếp theo.</w:t>
      </w:r>
    </w:p>
    <w:p w:rsidR="00000000" w:rsidDel="00000000" w:rsidP="00000000" w:rsidRDefault="00000000" w:rsidRPr="00000000" w14:paraId="0000016A">
      <w:pPr>
        <w:pStyle w:val="Heading2"/>
        <w:numPr>
          <w:ilvl w:val="1"/>
          <w:numId w:val="12"/>
        </w:numPr>
        <w:ind w:left="720" w:hanging="360"/>
        <w:rPr/>
      </w:pPr>
      <w:bookmarkStart w:colFirst="0" w:colLast="0" w:name="_heading=h.49x2ik5" w:id="29"/>
      <w:bookmarkEnd w:id="29"/>
      <w:r w:rsidDel="00000000" w:rsidR="00000000" w:rsidRPr="00000000">
        <w:rPr>
          <w:rtl w:val="0"/>
        </w:rPr>
        <w:t xml:space="preserve">Sequence-to-Sequence Network</w:t>
      </w:r>
    </w:p>
    <w:p w:rsidR="00000000" w:rsidDel="00000000" w:rsidP="00000000" w:rsidRDefault="00000000" w:rsidRPr="00000000" w14:paraId="0000016B">
      <w:pPr>
        <w:ind w:firstLine="720"/>
        <w:jc w:val="both"/>
        <w:rPr/>
      </w:pPr>
      <w:r w:rsidDel="00000000" w:rsidR="00000000" w:rsidRPr="00000000">
        <w:rPr>
          <w:rtl w:val="0"/>
        </w:rPr>
        <w:t xml:space="preserve">Sequence To Sequence (Seq2Seq) là một loại mô hình mạng nerual trong bài toán học máy sử dụng kiến trúc chuỗi-sang-chuỗi của RNN (Recurrent Neural Network). Được sử dụng rộng rãi trong các tác vụ như dịch ngôn ngữ, tóm tắt văn bản và chú thích hình ảnh, do khả năng xử lý các chuỗi đầu vào và đầu ra có độ dài thay đổi. Mô hình gồm 3 phần: bộ mã hóa (encoder), véc tơ trung gian và bộ giải mã (decoder).</w:t>
      </w:r>
    </w:p>
    <w:p w:rsidR="00000000" w:rsidDel="00000000" w:rsidP="00000000" w:rsidRDefault="00000000" w:rsidRPr="00000000" w14:paraId="0000016C">
      <w:pPr>
        <w:jc w:val="center"/>
        <w:rPr/>
      </w:pPr>
      <w:r w:rsidDel="00000000" w:rsidR="00000000" w:rsidRPr="00000000">
        <w:rPr/>
        <w:drawing>
          <wp:inline distB="0" distT="0" distL="0" distR="0">
            <wp:extent cx="5579745" cy="2614295"/>
            <wp:effectExtent b="0" l="0" r="0" t="0"/>
            <wp:docPr id="32" name="image30.jpg"/>
            <a:graphic>
              <a:graphicData uri="http://schemas.openxmlformats.org/drawingml/2006/picture">
                <pic:pic>
                  <pic:nvPicPr>
                    <pic:cNvPr id="0" name="image30.jpg"/>
                    <pic:cNvPicPr preferRelativeResize="0"/>
                  </pic:nvPicPr>
                  <pic:blipFill>
                    <a:blip r:embed="rId24"/>
                    <a:srcRect b="0" l="0" r="0" t="0"/>
                    <a:stretch>
                      <a:fillRect/>
                    </a:stretch>
                  </pic:blipFill>
                  <pic:spPr>
                    <a:xfrm>
                      <a:off x="0" y="0"/>
                      <a:ext cx="5579745" cy="261429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 Bộ mã hóa-bộ giải mã trong mô hình Squence To Sequence</w:t>
      </w:r>
    </w:p>
    <w:p w:rsidR="00000000" w:rsidDel="00000000" w:rsidP="00000000" w:rsidRDefault="00000000" w:rsidRPr="00000000" w14:paraId="000001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Encoder:</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Nhiều ô RNN có thể được xếp chồng lên nhau để tạo thành bộ mã hóa. RNN đọc tuần tự từng đầu vào.</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Đối với mỗi bước thời gian (mỗi đầu vào) t, trạng thái ẩn (vectơ ẩn) h được cập nhật theo đầu vào tại bước thời gian đó X[i].</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trạng thái ẩn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tính theo công thức:</w:t>
      </w:r>
    </w:p>
    <w:p w:rsidR="00000000" w:rsidDel="00000000" w:rsidP="00000000" w:rsidRDefault="00000000" w:rsidRPr="00000000" w14:paraId="00000172">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 f(</m:t>
        </m:r>
        <m:sSup>
          <m:sSupPr>
            <m:ctrlPr>
              <w:rPr>
                <w:rFonts w:ascii="Cambria Math" w:cs="Cambria Math" w:eastAsia="Cambria Math" w:hAnsi="Cambria Math"/>
              </w:rPr>
            </m:ctrlPr>
          </m:sSupPr>
          <m:e>
            <m:r>
              <w:rPr>
                <w:rFonts w:ascii="Cambria Math" w:cs="Cambria Math" w:eastAsia="Cambria Math" w:hAnsi="Cambria Math"/>
              </w:rPr>
              <m:t xml:space="preserve">W</m:t>
            </m:r>
          </m:e>
          <m:sup>
            <m:r>
              <w:rPr>
                <w:rFonts w:ascii="Cambria Math" w:cs="Cambria Math" w:eastAsia="Cambria Math" w:hAnsi="Cambria Math"/>
              </w:rPr>
              <m:t xml:space="preserve">(hh)</m:t>
            </m:r>
          </m:sup>
        </m:sSup>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W</m:t>
            </m:r>
          </m:e>
          <m:sup>
            <m:r>
              <w:rPr>
                <w:rFonts w:ascii="Cambria Math" w:cs="Cambria Math" w:eastAsia="Cambria Math" w:hAnsi="Cambria Math"/>
              </w:rPr>
              <m:t xml:space="preserve">(hx)</m:t>
            </m:r>
          </m:sup>
        </m:sSup>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t xml:space="preserve">)</w:t>
      </w:r>
    </w:p>
    <w:p w:rsidR="00000000" w:rsidDel="00000000" w:rsidP="00000000" w:rsidRDefault="00000000" w:rsidRPr="00000000" w14:paraId="000001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Encoder Vector:</w:t>
      </w:r>
    </w:p>
    <w:p w:rsidR="00000000" w:rsidDel="00000000" w:rsidP="00000000" w:rsidRDefault="00000000" w:rsidRPr="00000000" w14:paraId="00000174">
      <w:pPr>
        <w:ind w:left="360" w:firstLine="0"/>
        <w:jc w:val="both"/>
        <w:rPr/>
      </w:pPr>
      <w:r w:rsidDel="00000000" w:rsidR="00000000" w:rsidRPr="00000000">
        <w:rPr>
          <w:rtl w:val="0"/>
        </w:rPr>
        <w:t xml:space="preserve">- Đây là trạng thái ẩn cuối cùng được tạo ra từ phần mã hóa của mô hình. Được tính bằng công thức trên.</w:t>
      </w:r>
    </w:p>
    <w:p w:rsidR="00000000" w:rsidDel="00000000" w:rsidP="00000000" w:rsidRDefault="00000000" w:rsidRPr="00000000" w14:paraId="00000175">
      <w:pPr>
        <w:ind w:left="360" w:firstLine="0"/>
        <w:jc w:val="both"/>
        <w:rPr/>
      </w:pPr>
      <w:r w:rsidDel="00000000" w:rsidR="00000000" w:rsidRPr="00000000">
        <w:rPr>
          <w:rtl w:val="0"/>
        </w:rPr>
        <w:t xml:space="preserve">- Vectơ này nhằm đóng gói thông tin cho tất cả các yếu tố đầu vào để giúp bộ giải mã đưa ra dự đoán chính xác.</w:t>
      </w:r>
    </w:p>
    <w:p w:rsidR="00000000" w:rsidDel="00000000" w:rsidP="00000000" w:rsidRDefault="00000000" w:rsidRPr="00000000" w14:paraId="00000176">
      <w:pPr>
        <w:ind w:left="360" w:firstLine="0"/>
        <w:jc w:val="both"/>
        <w:rPr/>
      </w:pPr>
      <w:r w:rsidDel="00000000" w:rsidR="00000000" w:rsidRPr="00000000">
        <w:rPr>
          <w:rtl w:val="0"/>
        </w:rPr>
        <w:t xml:space="preserve">- Sau khi tất cả các đầu vào được đọc bởi mô hình bộ mã hóa, trạng thái ẩn cuối cùng của mô hình biểu thị ngữ cảnh/tóm tắt của toàn bộ chuỗi đầu vào.</w:t>
      </w:r>
    </w:p>
    <w:p w:rsidR="00000000" w:rsidDel="00000000" w:rsidP="00000000" w:rsidRDefault="00000000" w:rsidRPr="00000000" w14:paraId="00000177">
      <w:pPr>
        <w:ind w:left="360" w:firstLine="0"/>
        <w:jc w:val="both"/>
        <w:rPr/>
      </w:pPr>
      <w:r w:rsidDel="00000000" w:rsidR="00000000" w:rsidRPr="00000000">
        <w:rPr>
          <w:rtl w:val="0"/>
        </w:rPr>
        <w:t xml:space="preserve">- Vectơ hoạt động như trạng thái ẩn ban đầu cho phần giải mã của mô hình.</w:t>
      </w:r>
    </w:p>
    <w:p w:rsidR="00000000" w:rsidDel="00000000" w:rsidP="00000000" w:rsidRDefault="00000000" w:rsidRPr="00000000" w14:paraId="0000017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Decoder:</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Bộ giải mã tạo chuỗi đầu ra bằng cách dự đoán đầu ra tiếp theo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trạng thái ẩn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Đầu vào cho bộ giải mã là vectơ ẩn cuối cùng thu được ở cuối mô hình bộ mã hóa.</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Mỗi lớp sẽ có đầu vào, vectơ ẩn từ lớp trước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đầu ra của lớp trước đó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t-1</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vectơ ẩn ban đầu h.</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Mọi trạng thái ẩn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h</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tính theo công thức:</w:t>
      </w:r>
    </w:p>
    <w:p w:rsidR="00000000" w:rsidDel="00000000" w:rsidP="00000000" w:rsidRDefault="00000000" w:rsidRPr="00000000" w14:paraId="0000017D">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r>
          <w:rPr>
            <w:rFonts w:ascii="Cambria Math" w:cs="Cambria Math" w:eastAsia="Cambria Math" w:hAnsi="Cambria Math"/>
          </w:rPr>
          <m:t xml:space="preserve">= f(</m:t>
        </m:r>
        <m:sSup>
          <m:sSupPr>
            <m:ctrlPr>
              <w:rPr>
                <w:rFonts w:ascii="Cambria Math" w:cs="Cambria Math" w:eastAsia="Cambria Math" w:hAnsi="Cambria Math"/>
              </w:rPr>
            </m:ctrlPr>
          </m:sSupPr>
          <m:e>
            <m:r>
              <w:rPr>
                <w:rFonts w:ascii="Cambria Math" w:cs="Cambria Math" w:eastAsia="Cambria Math" w:hAnsi="Cambria Math"/>
              </w:rPr>
              <m:t xml:space="preserve">W</m:t>
            </m:r>
          </m:e>
          <m:sup>
            <m:r>
              <w:rPr>
                <w:rFonts w:ascii="Cambria Math" w:cs="Cambria Math" w:eastAsia="Cambria Math" w:hAnsi="Cambria Math"/>
              </w:rPr>
              <m:t xml:space="preserve">(hh)</m:t>
            </m:r>
          </m:sup>
        </m:sSup>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t-1</m:t>
            </m:r>
          </m:sub>
        </m:sSub>
      </m:oMath>
      <w:r w:rsidDel="00000000" w:rsidR="00000000" w:rsidRPr="00000000">
        <w:rPr>
          <w:rtl w:val="0"/>
        </w:rPr>
        <w:t xml:space="preserve">)</w:t>
      </w:r>
    </w:p>
    <w:p w:rsidR="00000000" w:rsidDel="00000000" w:rsidP="00000000" w:rsidRDefault="00000000" w:rsidRPr="00000000" w14:paraId="0000017E">
      <w:pPr>
        <w:jc w:val="both"/>
        <w:rPr/>
      </w:pPr>
      <w:r w:rsidDel="00000000" w:rsidR="00000000" w:rsidRPr="00000000">
        <w:rPr>
          <w:rtl w:val="0"/>
        </w:rPr>
        <w:tab/>
        <w:t xml:space="preserve">- Đầu ra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oMath>
      <w:r w:rsidDel="00000000" w:rsidR="00000000" w:rsidRPr="00000000">
        <w:rPr>
          <w:rtl w:val="0"/>
        </w:rPr>
        <w:t xml:space="preserve"> tại thời điểm bước t được tính theo công thức:</w:t>
      </w:r>
    </w:p>
    <w:p w:rsidR="00000000" w:rsidDel="00000000" w:rsidP="00000000" w:rsidRDefault="00000000" w:rsidRPr="00000000" w14:paraId="0000017F">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 softmax(</m:t>
        </m:r>
        <m:sSup>
          <m:sSupPr>
            <m:ctrlPr>
              <w:rPr>
                <w:rFonts w:ascii="Cambria Math" w:cs="Cambria Math" w:eastAsia="Cambria Math" w:hAnsi="Cambria Math"/>
              </w:rPr>
            </m:ctrlPr>
          </m:sSupPr>
          <m:e>
            <m:r>
              <w:rPr>
                <w:rFonts w:ascii="Cambria Math" w:cs="Cambria Math" w:eastAsia="Cambria Math" w:hAnsi="Cambria Math"/>
              </w:rPr>
              <m:t xml:space="preserve">W</m:t>
            </m:r>
          </m:e>
          <m:sup>
            <m:r>
              <w:rPr>
                <w:rFonts w:ascii="Cambria Math" w:cs="Cambria Math" w:eastAsia="Cambria Math" w:hAnsi="Cambria Math"/>
              </w:rPr>
              <m:t xml:space="preserve">S</m:t>
            </m:r>
          </m:sup>
        </m:sSup>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tl w:val="0"/>
        </w:rPr>
        <w:t xml:space="preserve">)</w:t>
      </w:r>
    </w:p>
    <w:p w:rsidR="00000000" w:rsidDel="00000000" w:rsidP="00000000" w:rsidRDefault="00000000" w:rsidRPr="00000000" w14:paraId="00000180">
      <w:pPr>
        <w:jc w:val="both"/>
        <w:rPr/>
      </w:pPr>
      <w:r w:rsidDel="00000000" w:rsidR="00000000" w:rsidRPr="00000000">
        <w:rPr>
          <w:rtl w:val="0"/>
        </w:rPr>
        <w:tab/>
        <w:t xml:space="preserve">Kết quả đầu ra được tính bằng cách sử dụng trạng thái ẩn ở bước thời gian hiện tại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t</m:t>
            </m:r>
          </m:sub>
        </m:sSub>
      </m:oMath>
      <w:r w:rsidDel="00000000" w:rsidR="00000000" w:rsidRPr="00000000">
        <w:rPr>
          <w:rtl w:val="0"/>
        </w:rPr>
        <w:t xml:space="preserve"> cùng với trọng số W(S) tương ứng. Softmax được sử dụng để tạo một vectơ xác suất giúp xác định đầu ra cuối cùng.</w:t>
      </w:r>
    </w:p>
    <w:p w:rsidR="00000000" w:rsidDel="00000000" w:rsidP="00000000" w:rsidRDefault="00000000" w:rsidRPr="00000000" w14:paraId="00000181">
      <w:pPr>
        <w:rPr>
          <w:b w:val="1"/>
        </w:rPr>
      </w:pPr>
      <w:r w:rsidDel="00000000" w:rsidR="00000000" w:rsidRPr="00000000">
        <w:rPr>
          <w:b w:val="1"/>
          <w:rtl w:val="0"/>
        </w:rPr>
        <w:t xml:space="preserve">Ưu điểm của mô hình Sequence To Sequence:</w:t>
      </w:r>
    </w:p>
    <w:p w:rsidR="00000000" w:rsidDel="00000000" w:rsidP="00000000" w:rsidRDefault="00000000" w:rsidRPr="00000000" w14:paraId="00000182">
      <w:pPr>
        <w:jc w:val="both"/>
        <w:rPr/>
      </w:pPr>
      <w:r w:rsidDel="00000000" w:rsidR="00000000" w:rsidRPr="00000000">
        <w:rPr>
          <w:b w:val="1"/>
          <w:rtl w:val="0"/>
        </w:rPr>
        <w:t xml:space="preserve">- </w:t>
      </w:r>
      <w:r w:rsidDel="00000000" w:rsidR="00000000" w:rsidRPr="00000000">
        <w:rPr>
          <w:rtl w:val="0"/>
        </w:rPr>
        <w:t xml:space="preserve">Có thể xử lý nhiều tác vụ như dịch máy, tóm tắt văn bản và chú thích hình ảnh, cũng như các chuỗi đầu vào và đầu ra có độ dài thay đổi. </w:t>
      </w:r>
    </w:p>
    <w:p w:rsidR="00000000" w:rsidDel="00000000" w:rsidP="00000000" w:rsidRDefault="00000000" w:rsidRPr="00000000" w14:paraId="00000183">
      <w:pPr>
        <w:jc w:val="both"/>
        <w:rPr/>
      </w:pPr>
      <w:r w:rsidDel="00000000" w:rsidR="00000000" w:rsidRPr="00000000">
        <w:rPr>
          <w:rtl w:val="0"/>
        </w:rPr>
        <w:t xml:space="preserve">- Phù hợp cho các tác vụ liên quan đến dữ liệu tuần tự như ngôn ngữ tự nhiên, giọng nói và dữ liệu chuỗi thời gian.</w:t>
      </w:r>
    </w:p>
    <w:p w:rsidR="00000000" w:rsidDel="00000000" w:rsidP="00000000" w:rsidRDefault="00000000" w:rsidRPr="00000000" w14:paraId="00000184">
      <w:pPr>
        <w:jc w:val="both"/>
        <w:rPr/>
      </w:pPr>
      <w:r w:rsidDel="00000000" w:rsidR="00000000" w:rsidRPr="00000000">
        <w:rPr>
          <w:rtl w:val="0"/>
        </w:rPr>
        <w:t xml:space="preserve">- Kiến trúc bộ mã hóa-giải mã của mô hình cho phép mô hình nắm bắt ngữ cảnh của chuỗi đầu vào và sử dụng nó để tạo chuỗi đầu ra.</w:t>
      </w:r>
    </w:p>
    <w:p w:rsidR="00000000" w:rsidDel="00000000" w:rsidP="00000000" w:rsidRDefault="00000000" w:rsidRPr="00000000" w14:paraId="00000185">
      <w:pPr>
        <w:jc w:val="both"/>
        <w:rPr/>
      </w:pPr>
      <w:r w:rsidDel="00000000" w:rsidR="00000000" w:rsidRPr="00000000">
        <w:rPr>
          <w:rtl w:val="0"/>
        </w:rPr>
        <w:t xml:space="preserve">- Sử dụng cơ chế chú ý cho phép mô hình tập trung vào các phần cụ thể của chuỗi đầu vào khi tạo đầu ra, giúp cải thiện hiệu suất cho các chuỗi đầu vào dài.</w:t>
      </w:r>
    </w:p>
    <w:p w:rsidR="00000000" w:rsidDel="00000000" w:rsidP="00000000" w:rsidRDefault="00000000" w:rsidRPr="00000000" w14:paraId="00000186">
      <w:pPr>
        <w:rPr>
          <w:b w:val="1"/>
        </w:rPr>
      </w:pPr>
      <w:r w:rsidDel="00000000" w:rsidR="00000000" w:rsidRPr="00000000">
        <w:rPr>
          <w:b w:val="1"/>
          <w:rtl w:val="0"/>
        </w:rPr>
        <w:t xml:space="preserve">Nhược điểm của mô hình Sequence To Sequence:</w:t>
      </w:r>
    </w:p>
    <w:p w:rsidR="00000000" w:rsidDel="00000000" w:rsidP="00000000" w:rsidRDefault="00000000" w:rsidRPr="00000000" w14:paraId="00000187">
      <w:pPr>
        <w:rPr/>
      </w:pPr>
      <w:r w:rsidDel="00000000" w:rsidR="00000000" w:rsidRPr="00000000">
        <w:rPr>
          <w:b w:val="1"/>
          <w:rtl w:val="0"/>
        </w:rPr>
        <w:t xml:space="preserve">- </w:t>
      </w:r>
      <w:r w:rsidDel="00000000" w:rsidR="00000000" w:rsidRPr="00000000">
        <w:rPr>
          <w:rtl w:val="0"/>
        </w:rPr>
        <w:t xml:space="preserve">Yêu cầu nhiều tài nguyên để đào tạo và có thể khó tối ưu hóa. </w:t>
      </w:r>
    </w:p>
    <w:p w:rsidR="00000000" w:rsidDel="00000000" w:rsidP="00000000" w:rsidRDefault="00000000" w:rsidRPr="00000000" w14:paraId="00000188">
      <w:pPr>
        <w:rPr/>
      </w:pPr>
      <w:r w:rsidDel="00000000" w:rsidR="00000000" w:rsidRPr="00000000">
        <w:rPr>
          <w:rtl w:val="0"/>
        </w:rPr>
        <w:t xml:space="preserve">- Hoạt động bên trong của mô hình có thể khó diễn giải, gây khó khăn cho việc hiểu lý do tại sao mô hình đưa ra các quyết định nhất định. </w:t>
      </w:r>
    </w:p>
    <w:p w:rsidR="00000000" w:rsidDel="00000000" w:rsidP="00000000" w:rsidRDefault="00000000" w:rsidRPr="00000000" w14:paraId="00000189">
      <w:pPr>
        <w:rPr/>
      </w:pPr>
      <w:r w:rsidDel="00000000" w:rsidR="00000000" w:rsidRPr="00000000">
        <w:rPr>
          <w:rtl w:val="0"/>
        </w:rPr>
        <w:t xml:space="preserve">- Mô hình có thể khớp quá mức với dữ liệu đào tạo nếu không được chuẩn hóa đúng cách, điều này có thể dẫn đến hiệu suất kém trên dữ liệu mới. </w:t>
      </w:r>
    </w:p>
    <w:p w:rsidR="00000000" w:rsidDel="00000000" w:rsidP="00000000" w:rsidRDefault="00000000" w:rsidRPr="00000000" w14:paraId="0000018A">
      <w:pPr>
        <w:rPr/>
      </w:pPr>
      <w:r w:rsidDel="00000000" w:rsidR="00000000" w:rsidRPr="00000000">
        <w:rPr>
          <w:rtl w:val="0"/>
        </w:rPr>
        <w:t xml:space="preserve">- Có thể gặp khó khăn khi xử lý các từ hiếm không có trong dữ liệu huấn luyện. </w:t>
      </w:r>
    </w:p>
    <w:p w:rsidR="00000000" w:rsidDel="00000000" w:rsidP="00000000" w:rsidRDefault="00000000" w:rsidRPr="00000000" w14:paraId="0000018B">
      <w:pPr>
        <w:rPr/>
      </w:pPr>
      <w:r w:rsidDel="00000000" w:rsidR="00000000" w:rsidRPr="00000000">
        <w:rPr>
          <w:rtl w:val="0"/>
        </w:rPr>
        <w:t xml:space="preserve">- Gặp khó khăn khi xử lý các chuỗi đầu vào rất dài, vì vectơ ngữ cảnh có thể không nắm bắt được tất cả thông tin trong chuỗi đầu vào.</w:t>
      </w:r>
    </w:p>
    <w:p w:rsidR="00000000" w:rsidDel="00000000" w:rsidP="00000000" w:rsidRDefault="00000000" w:rsidRPr="00000000" w14:paraId="0000018C">
      <w:pPr>
        <w:pStyle w:val="Heading2"/>
        <w:numPr>
          <w:ilvl w:val="1"/>
          <w:numId w:val="12"/>
        </w:numPr>
        <w:ind w:left="720" w:hanging="360"/>
        <w:rPr/>
      </w:pPr>
      <w:bookmarkStart w:colFirst="0" w:colLast="0" w:name="_heading=h.147n2zr" w:id="31"/>
      <w:bookmarkEnd w:id="31"/>
      <w:r w:rsidDel="00000000" w:rsidR="00000000" w:rsidRPr="00000000">
        <w:rPr>
          <w:rtl w:val="0"/>
        </w:rPr>
        <w:t xml:space="preserve">Temporal Convolutional Network (TCN)</w:t>
      </w:r>
      <w:r w:rsidDel="00000000" w:rsidR="00000000" w:rsidRPr="00000000">
        <w:drawing>
          <wp:anchor allowOverlap="1" behindDoc="0" distB="0" distT="0" distL="114300" distR="114300" hidden="0" layoutInCell="1" locked="0" relativeHeight="0" simplePos="0">
            <wp:simplePos x="0" y="0"/>
            <wp:positionH relativeFrom="column">
              <wp:posOffset>574675</wp:posOffset>
            </wp:positionH>
            <wp:positionV relativeFrom="paragraph">
              <wp:posOffset>467360</wp:posOffset>
            </wp:positionV>
            <wp:extent cx="4425950" cy="2794635"/>
            <wp:effectExtent b="0" l="0" r="0" t="0"/>
            <wp:wrapTopAndBottom distB="0" distT="0"/>
            <wp:docPr id="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425950" cy="2794635"/>
                    </a:xfrm>
                    <a:prstGeom prst="rect"/>
                    <a:ln/>
                  </pic:spPr>
                </pic:pic>
              </a:graphicData>
            </a:graphic>
          </wp:anchor>
        </w:drawing>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 Kiến trúc cơ bản của mô hình TCN</w:t>
      </w:r>
    </w:p>
    <w:p w:rsidR="00000000" w:rsidDel="00000000" w:rsidP="00000000" w:rsidRDefault="00000000" w:rsidRPr="00000000" w14:paraId="0000018E">
      <w:pPr>
        <w:spacing w:after="200" w:lineRule="auto"/>
        <w:ind w:firstLine="720"/>
        <w:jc w:val="both"/>
        <w:rPr/>
      </w:pPr>
      <w:r w:rsidDel="00000000" w:rsidR="00000000" w:rsidRPr="00000000">
        <w:rPr>
          <w:rtl w:val="0"/>
        </w:rPr>
      </w:r>
    </w:p>
    <w:p w:rsidR="00000000" w:rsidDel="00000000" w:rsidP="00000000" w:rsidRDefault="00000000" w:rsidRPr="00000000" w14:paraId="0000018F">
      <w:pPr>
        <w:spacing w:after="200" w:lineRule="auto"/>
        <w:ind w:firstLine="720"/>
        <w:jc w:val="both"/>
        <w:rPr/>
      </w:pPr>
      <w:r w:rsidDel="00000000" w:rsidR="00000000" w:rsidRPr="00000000">
        <w:rPr>
          <w:rtl w:val="0"/>
        </w:rPr>
        <w:t xml:space="preserve">Temporal Convolutional Network (TCN) với kiến trúc mạng neural tích chập được sử dụng nhiều trong bài toán liên quan đên mô hình hóa chuỗi và có các ứng dụng nổi bật trong dự báo chuỗi thời gian. Việc áp dụng kiến trúc tích chập (convolution) giúp mô hình đạt hiệu suất tốt hơn so với các mạng RNN truyền thống, khi giảm thiểu vấn đề về bộ nhớ cũng như sự bùng nổ hoặc biến mất gradient. </w:t>
      </w:r>
    </w:p>
    <w:p w:rsidR="00000000" w:rsidDel="00000000" w:rsidP="00000000" w:rsidRDefault="00000000" w:rsidRPr="00000000" w14:paraId="00000190">
      <w:pPr>
        <w:spacing w:after="200" w:lineRule="auto"/>
        <w:ind w:firstLine="720"/>
        <w:jc w:val="both"/>
        <w:rPr/>
      </w:pPr>
      <w:r w:rsidDel="00000000" w:rsidR="00000000" w:rsidRPr="00000000">
        <w:rPr>
          <w:rtl w:val="0"/>
        </w:rPr>
        <w:t xml:space="preserve">Kiến trúc tích chập của mạng TCN mang tính nhân quả (causal), tức là không có sự rò rỉ thông tin từ tương lai về quá khứ. Giống như các biến thể mạng tích chập khác, TCN sử dụng các kernel chạy dọc theo chuỗi để rút trích và ánh xạ chuỗi đầu vào sang chuỗi đầu ra với độ dài tương ứng, giống với mạng RNN. Với phép toán tích chập giãn nở (dilation) cùng tính nhân quả (causal) cho phép mạng TCN ghi được nhiều giá trị trong lịch sử để thực hiện các dự báo cho tương lai.</w:t>
      </w:r>
    </w:p>
    <w:p w:rsidR="00000000" w:rsidDel="00000000" w:rsidP="00000000" w:rsidRDefault="00000000" w:rsidRPr="00000000" w14:paraId="0000019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1434" w:right="0" w:hanging="357"/>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Tích chập nhân quả (Causal Convolution):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Lớp tích chập được xem là có tính nhân quả khi các giá trị của chuỗi đầu ra chỉ phụ thuộc vào những phần tử trước đó ở chuỗi đầu vào. Ở ví dụ Hình 4.10, với kích thước kernel là 3, để thu được chuỗi đầu ra có độ dài bằng chuỗi đầu vào và đảm bảo tính nhân quả cần thực hiện bước zero-padding ở đầu chuỗi đầu với số chiều padding là 2.</w:t>
      </w:r>
      <w:r w:rsidDel="00000000" w:rsidR="00000000" w:rsidRPr="00000000">
        <w:drawing>
          <wp:anchor allowOverlap="1" behindDoc="0" distB="0" distT="0" distL="114300" distR="114300" hidden="0" layoutInCell="1" locked="0" relativeHeight="0" simplePos="0">
            <wp:simplePos x="0" y="0"/>
            <wp:positionH relativeFrom="column">
              <wp:posOffset>948689</wp:posOffset>
            </wp:positionH>
            <wp:positionV relativeFrom="paragraph">
              <wp:posOffset>1875790</wp:posOffset>
            </wp:positionV>
            <wp:extent cx="3674745" cy="1733550"/>
            <wp:effectExtent b="0" l="0" r="0" t="0"/>
            <wp:wrapTopAndBottom distB="0" distT="0"/>
            <wp:docPr descr="A picture containing diagram, line, design&#10;&#10;Description automatically generated" id="1" name="image1.png"/>
            <a:graphic>
              <a:graphicData uri="http://schemas.openxmlformats.org/drawingml/2006/picture">
                <pic:pic>
                  <pic:nvPicPr>
                    <pic:cNvPr descr="A picture containing diagram, line, design&#10;&#10;Description automatically generated" id="0" name="image1.png"/>
                    <pic:cNvPicPr preferRelativeResize="0"/>
                  </pic:nvPicPr>
                  <pic:blipFill>
                    <a:blip r:embed="rId26"/>
                    <a:srcRect b="0" l="0" r="0" t="0"/>
                    <a:stretch>
                      <a:fillRect/>
                    </a:stretch>
                  </pic:blipFill>
                  <pic:spPr>
                    <a:xfrm>
                      <a:off x="0" y="0"/>
                      <a:ext cx="3674745" cy="1733550"/>
                    </a:xfrm>
                    <a:prstGeom prst="rect"/>
                    <a:ln/>
                  </pic:spPr>
                </pic:pic>
              </a:graphicData>
            </a:graphic>
          </wp:anchor>
        </w:drawing>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 Minh họa về tích chập nhân quả</w:t>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34"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Sự giãn nở của tích chập (Dilation):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 với lớp tích chập truyền thống sử dụng các kernel chạy dọc theo n phần tử liên tiếp trong chuỗi thì lớp tích chập giãn nở nhấn mạnh về khoảng cách giữa n phần tử đầu vào trong việc tính toán chuỗi đầu. Lớp tich chập có kernel chạy các phần tử liên tiếp được xem là lớp 1-dilated. Nếu khoảng cách giữa các phần tử trong kernel tăng lên 1 thì lớp đầu ra được xem lớp 2-dilated, như Ví dụ ở Hình 4.11, như vậy giá trị đầu ra lúc này không chỉ phụ thuộc vào phần tử liên trước đó mà còn dựa trên những phần tử xuất hiện trước đó rất lâu, rất xa. Và khi tăng các lớp giãn lên, đến một mức độ nào đó mỗi giá trị trong chuỗi đầu ra sẽ bao quát toàn bộ dữ liệu lịch sử.</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622935</wp:posOffset>
            </wp:positionH>
            <wp:positionV relativeFrom="paragraph">
              <wp:posOffset>2642235</wp:posOffset>
            </wp:positionV>
            <wp:extent cx="4330700" cy="2245360"/>
            <wp:effectExtent b="0" l="0" r="0" t="0"/>
            <wp:wrapTopAndBottom distB="0" distT="0"/>
            <wp:docPr id="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330700" cy="2245360"/>
                    </a:xfrm>
                    <a:prstGeom prst="rect"/>
                    <a:ln/>
                  </pic:spPr>
                </pic:pic>
              </a:graphicData>
            </a:graphic>
          </wp:anchor>
        </w:drawing>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 Minh họa về mạng tích chập giãn nở</w:t>
      </w:r>
    </w:p>
    <w:p w:rsidR="00000000" w:rsidDel="00000000" w:rsidP="00000000" w:rsidRDefault="00000000" w:rsidRPr="00000000" w14:paraId="00000196">
      <w:pPr>
        <w:spacing w:after="200" w:line="276" w:lineRule="auto"/>
        <w:rPr/>
      </w:pPr>
      <w:r w:rsidDel="00000000" w:rsidR="00000000" w:rsidRPr="00000000">
        <w:rPr>
          <w:rtl w:val="0"/>
        </w:rPr>
      </w:r>
    </w:p>
    <w:p w:rsidR="00000000" w:rsidDel="00000000" w:rsidP="00000000" w:rsidRDefault="00000000" w:rsidRPr="00000000" w14:paraId="00000197">
      <w:pPr>
        <w:spacing w:after="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numPr>
          <w:ilvl w:val="0"/>
          <w:numId w:val="12"/>
        </w:numPr>
        <w:ind w:left="360" w:hanging="360"/>
        <w:rPr/>
      </w:pPr>
      <w:bookmarkStart w:colFirst="0" w:colLast="0" w:name="_heading=h.3o7alnk" w:id="32"/>
      <w:bookmarkEnd w:id="32"/>
      <w:r w:rsidDel="00000000" w:rsidR="00000000" w:rsidRPr="00000000">
        <w:rPr>
          <w:rtl w:val="0"/>
        </w:rPr>
        <w:t xml:space="preserve">QUÁ TRÌNH THỰC NGHIỆM</w:t>
      </w:r>
    </w:p>
    <w:p w:rsidR="00000000" w:rsidDel="00000000" w:rsidP="00000000" w:rsidRDefault="00000000" w:rsidRPr="00000000" w14:paraId="00000199">
      <w:pPr>
        <w:pStyle w:val="Heading2"/>
        <w:numPr>
          <w:ilvl w:val="1"/>
          <w:numId w:val="12"/>
        </w:numPr>
        <w:ind w:left="720" w:hanging="360"/>
        <w:rPr/>
      </w:pPr>
      <w:bookmarkStart w:colFirst="0" w:colLast="0" w:name="_heading=h.23ckvvd" w:id="33"/>
      <w:bookmarkEnd w:id="33"/>
      <w:r w:rsidDel="00000000" w:rsidR="00000000" w:rsidRPr="00000000">
        <w:rPr>
          <w:rtl w:val="0"/>
        </w:rPr>
        <w:t xml:space="preserve">Thu thập và tiền xử lý dữ liệu</w:t>
      </w:r>
    </w:p>
    <w:p w:rsidR="00000000" w:rsidDel="00000000" w:rsidP="00000000" w:rsidRDefault="00000000" w:rsidRPr="00000000" w14:paraId="0000019A">
      <w:pPr>
        <w:ind w:firstLine="720"/>
        <w:jc w:val="both"/>
        <w:rPr/>
      </w:pPr>
      <w:r w:rsidDel="00000000" w:rsidR="00000000" w:rsidRPr="00000000">
        <w:rPr>
          <w:rtl w:val="0"/>
        </w:rPr>
        <w:t xml:space="preserve">Sau khi đã xác định các loài hải sản phù hợp cho nghiên cứu, chúng tôi trích lọc tên của loài hải sản từ bộ dữ liệu ban đầu cùng các thuộc tính về thời gian và sản lượng bao gồm:</w:t>
      </w:r>
    </w:p>
    <w:p w:rsidR="00000000" w:rsidDel="00000000" w:rsidP="00000000" w:rsidRDefault="00000000" w:rsidRPr="00000000" w14:paraId="000001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Last Catch Date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Ngày đánh bắt cuối cùng trên biển.</w:t>
      </w:r>
    </w:p>
    <w:p w:rsidR="00000000" w:rsidDel="00000000" w:rsidP="00000000" w:rsidRDefault="00000000" w:rsidRPr="00000000" w14:paraId="000001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Gross Weight: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Trọng lượng thô.</w:t>
      </w: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Round Weight: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Trọng lượng trước khi xử lý (đơn vị: Kg).</w:t>
      </w:r>
    </w:p>
    <w:p w:rsidR="00000000" w:rsidDel="00000000" w:rsidP="00000000" w:rsidRDefault="00000000" w:rsidRPr="00000000" w14:paraId="000001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Product Weight: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Sản lượng thành phẩm (đơn vị: Kg).</w:t>
      </w:r>
    </w:p>
    <w:p w:rsidR="00000000" w:rsidDel="00000000" w:rsidP="00000000" w:rsidRDefault="00000000" w:rsidRPr="00000000" w14:paraId="0000019F">
      <w:pPr>
        <w:ind w:firstLine="720"/>
        <w:jc w:val="both"/>
        <w:rPr/>
      </w:pPr>
      <w:r w:rsidDel="00000000" w:rsidR="00000000" w:rsidRPr="00000000">
        <w:rPr>
          <w:rtl w:val="0"/>
        </w:rPr>
        <w:t xml:space="preserve">Trong các thuộc tính về khối lượng đánh bắt, chúng tôi chọn thuộc tính Product Weight làm thuộc tính mục tiêu cho bài toán dự báo sản lượng khai thác hải sản, do đây là thuộc tính mang ý nghĩa là sản phẩm khai thác đầu ra và tạo nên lợi nhuận thông qua các hoạt động thương mại. Việc không chọn giá trị đánh bắt làm biến mục tiêu do đây là thông tin nhạy cảm được ẩn đi trong 12 tháng gần nhất, qua đó không phù hợp với yêu cầu của đồ án.</w:t>
      </w:r>
    </w:p>
    <w:p w:rsidR="00000000" w:rsidDel="00000000" w:rsidP="00000000" w:rsidRDefault="00000000" w:rsidRPr="00000000" w14:paraId="000001A0">
      <w:pPr>
        <w:ind w:firstLine="720"/>
        <w:jc w:val="both"/>
        <w:rPr/>
      </w:pPr>
      <w:r w:rsidDel="00000000" w:rsidR="00000000" w:rsidRPr="00000000">
        <w:rPr>
          <w:rtl w:val="0"/>
        </w:rPr>
        <w:t xml:space="preserve">Thời gian đánh bắt thu thập cho đồ án được giới hạn từ ngày 01/01/2000 đến 16/06/2023. Do một loài cá có thể được đánh bắt nhiều lần trong ngày, bởi nhiều tàu khác nhau, nhóm tiếp cận bằng cách gom nhóm và tính tổng sản lượng theo từng ngày. Để thuận tiện cho việc tính toán và trình bày trong báo cáo, giá trị sản lượng khai thác được chuyển đổi từ đơn vị Kilogram (Kg) sang Tấn. Sau đó các điểm dữ liệu bị khuyết được xử lý bằng phép nội suy tuyến tính (linear interpolation) nhằm giảm thiểu những ảnh hưởng không mong muốn đến hình dạng của chuỗi thời gian.</w:t>
      </w:r>
    </w:p>
    <w:p w:rsidR="00000000" w:rsidDel="00000000" w:rsidP="00000000" w:rsidRDefault="00000000" w:rsidRPr="00000000" w14:paraId="000001A1">
      <w:pPr>
        <w:ind w:firstLine="720"/>
        <w:jc w:val="both"/>
        <w:rPr/>
      </w:pPr>
      <w:r w:rsidDel="00000000" w:rsidR="00000000" w:rsidRPr="00000000">
        <w:rPr>
          <w:rtl w:val="0"/>
        </w:rPr>
        <w:t xml:space="preserve">Kết quả của quá trình thu thập và tiền xử lý là dataframe gồm 8568 dòng chứa thông tin đầy đủ về thời gian đánh bắt và sản lượng khai thác theo ngày của loài hải sản tương ứng.</w:t>
      </w:r>
    </w:p>
    <w:p w:rsidR="00000000" w:rsidDel="00000000" w:rsidP="00000000" w:rsidRDefault="00000000" w:rsidRPr="00000000" w14:paraId="000001A2">
      <w:pPr>
        <w:pStyle w:val="Heading2"/>
        <w:numPr>
          <w:ilvl w:val="1"/>
          <w:numId w:val="12"/>
        </w:numPr>
        <w:ind w:left="720" w:hanging="360"/>
        <w:rPr/>
      </w:pPr>
      <w:bookmarkStart w:colFirst="0" w:colLast="0" w:name="_heading=h.ihv636" w:id="34"/>
      <w:bookmarkEnd w:id="34"/>
      <w:r w:rsidDel="00000000" w:rsidR="00000000" w:rsidRPr="00000000">
        <w:rPr>
          <w:rtl w:val="0"/>
        </w:rPr>
        <w:t xml:space="preserve">Chuẩn bị dữ liệu</w:t>
      </w:r>
    </w:p>
    <w:p w:rsidR="00000000" w:rsidDel="00000000" w:rsidP="00000000" w:rsidRDefault="00000000" w:rsidRPr="00000000" w14:paraId="000001A3">
      <w:pPr>
        <w:ind w:firstLine="720"/>
        <w:jc w:val="both"/>
        <w:rPr/>
      </w:pPr>
      <w:r w:rsidDel="00000000" w:rsidR="00000000" w:rsidRPr="00000000">
        <w:rPr>
          <w:rtl w:val="0"/>
        </w:rPr>
        <w:t xml:space="preserve">Bộ dữ liệu được chia thành 3 tập dữ liệu nhỏ gồm: tập huấn luyện (train), tập xác thực (validation) và tập kiểm thử (test) được chia thành 2 tỉ lệ khác nhau. Tỉ lệ đầu tiên 7:1:2, 70% cho tập huấn luyện, 10% cho tập xác thực và 20% cho tập kiểm thử. Tỉ lệ thứ hai 6:2:2, 60% cho tập huấn luyện, 20% cho tập xác thực và 20% cho tập kiểm thử. Dù với cách chia nào, tập kiểm thử cho nghiên cứu đều bắt đầu từ ngày 07/10/2018 và kết thúc ngày 16/06/2023. Nhằm nâng cao hiệu suất thực nghiệm và tối ưu chi phí tính toán, chúng tôi thực hiện bước chuẩn hóa dữ liệu nhằm biến đổi tập dữ liệu thu được về tập dữ liệu có giá trị trung bình bằng 0 và phương sai bằng 1.</w:t>
      </w:r>
    </w:p>
    <w:p w:rsidR="00000000" w:rsidDel="00000000" w:rsidP="00000000" w:rsidRDefault="00000000" w:rsidRPr="00000000" w14:paraId="000001A4">
      <w:pPr>
        <w:ind w:firstLine="720"/>
        <w:jc w:val="both"/>
        <w:rPr/>
      </w:pPr>
      <w:r w:rsidDel="00000000" w:rsidR="00000000" w:rsidRPr="00000000">
        <w:rPr>
          <w:rtl w:val="0"/>
        </w:rPr>
        <w:t xml:space="preserve">Nhằm phục vu cho việc dự báo nhiều ngày tiếp theo trong tương lai, chúng tôi mô hình hóa bài toán về dạng tự hồi quy (autoregression), theo đó các giá trị trong quá khứ được sử dụng trong quá trình huấn luyện mô hình và dự báo sản lượng. Như vậy giá trị đầu vào và đầu ra cho việc huấn luyện mô hình của mỗi tập dữ liệu sẽ có dạng lần lượt là (số mẫu, l) và (sỗ mẫu, h), với mỗi mẫu có sản lượng l ngày trong quá khứ sẽ có tương ứng sản lượng h ngày trong tương lai. Trong nghiên cứu này, đối với mỗi tỉ lệ và mỗi loài hải sản, chúng tôi sử dụng các giá trị sản lượng từ 90 ngày gần nhất để dự báo 30 ngày tiếp theo.</w:t>
      </w:r>
    </w:p>
    <w:p w:rsidR="00000000" w:rsidDel="00000000" w:rsidP="00000000" w:rsidRDefault="00000000" w:rsidRPr="00000000" w14:paraId="000001A5">
      <w:pPr>
        <w:pStyle w:val="Heading2"/>
        <w:numPr>
          <w:ilvl w:val="1"/>
          <w:numId w:val="12"/>
        </w:numPr>
        <w:ind w:left="720" w:hanging="360"/>
        <w:rPr/>
      </w:pPr>
      <w:bookmarkStart w:colFirst="0" w:colLast="0" w:name="_heading=h.32hioqz" w:id="35"/>
      <w:bookmarkEnd w:id="35"/>
      <w:r w:rsidDel="00000000" w:rsidR="00000000" w:rsidRPr="00000000">
        <w:rPr>
          <w:rtl w:val="0"/>
        </w:rPr>
        <w:t xml:space="preserve">Thiết lập thực nghiệm</w:t>
      </w:r>
    </w:p>
    <w:p w:rsidR="00000000" w:rsidDel="00000000" w:rsidP="00000000" w:rsidRDefault="00000000" w:rsidRPr="00000000" w14:paraId="000001A6">
      <w:pPr>
        <w:ind w:firstLine="720"/>
        <w:jc w:val="both"/>
        <w:rPr/>
      </w:pPr>
      <w:r w:rsidDel="00000000" w:rsidR="00000000" w:rsidRPr="00000000">
        <w:rPr>
          <w:rtl w:val="0"/>
        </w:rPr>
        <w:t xml:space="preserve">Hướng tiếp cận chuẩn bị dữ liệu trình bày ở phần trên được áp dụng ở trong hầu hết quá trình thực nghiệm các mô hình dự báo chuỗi thời gian ngoài trừ hồi quy tuyến tính, ETS và ARIMA nhằm đảm bảo về mặt ý nghĩa của các phương pháp này. Đối với các mô hình không phải Deep Learning, chúng tôi thiết lập và tinh chỉnh tham số mô hình nhằm đạt hiệu suất tối ưu trên tập validation.</w:t>
      </w:r>
    </w:p>
    <w:p w:rsidR="00000000" w:rsidDel="00000000" w:rsidP="00000000" w:rsidRDefault="00000000" w:rsidRPr="00000000" w14:paraId="000001A7">
      <w:pPr>
        <w:ind w:firstLine="720"/>
        <w:jc w:val="both"/>
        <w:rPr/>
      </w:pPr>
      <w:r w:rsidDel="00000000" w:rsidR="00000000" w:rsidRPr="00000000">
        <w:rPr>
          <w:rtl w:val="0"/>
        </w:rPr>
        <w:t xml:space="preserve">Các mô hình học sâu được huấn luyện với batch size cố định là 64 trên 5 epoch, cùng sử dụng thuật toán Adam và hàm mất mát Mean Squared Error (MSE) cho quá trình tối ưu hóa trọng số mô hình. Các mô hình RNN, LSTM, GRU được khởi tạo với hai lớp có số chiều 32 và sử dụng hàm kích hoạt "tanh" nhằm tối ưu chi phí huấn luyện sẵn có. Mô hình Sequence-to-Sequence được thiết lập với hai lớp LSTM có số chiều 64 ở cả bộ Encoder và Decoder, trong khi các tham số mô hình TCN sử dụng kernel có kích thước 3</w:t>
      </w:r>
      <m:oMath>
        <m:r>
          <w:rPr>
            <w:rFonts w:ascii="Cambria Math" w:cs="Cambria Math" w:eastAsia="Cambria Math" w:hAnsi="Cambria Math"/>
          </w:rPr>
          <m:t xml:space="preserve">x</m:t>
        </m:r>
      </m:oMath>
      <w:r w:rsidDel="00000000" w:rsidR="00000000" w:rsidRPr="00000000">
        <w:rPr>
          <w:rtl w:val="0"/>
        </w:rPr>
        <w:t xml:space="preserve">3 và có số lớp cùng số lượng filter ở mỗi lớp được tinh chỉnh trong quá trình thực nghiệm nhầm đảm bảo sự ổn định trên dữ liệu thực tế.</w:t>
      </w:r>
    </w:p>
    <w:p w:rsidR="00000000" w:rsidDel="00000000" w:rsidP="00000000" w:rsidRDefault="00000000" w:rsidRPr="00000000" w14:paraId="000001A8">
      <w:pPr>
        <w:pStyle w:val="Heading2"/>
        <w:numPr>
          <w:ilvl w:val="1"/>
          <w:numId w:val="12"/>
        </w:numPr>
        <w:ind w:left="720" w:hanging="360"/>
        <w:rPr/>
      </w:pPr>
      <w:bookmarkStart w:colFirst="0" w:colLast="0" w:name="_heading=h.1hmsyys" w:id="36"/>
      <w:bookmarkEnd w:id="36"/>
      <w:r w:rsidDel="00000000" w:rsidR="00000000" w:rsidRPr="00000000">
        <w:rPr>
          <w:rtl w:val="0"/>
        </w:rPr>
        <w:t xml:space="preserve">Công cụ sử dụng</w:t>
      </w:r>
    </w:p>
    <w:p w:rsidR="00000000" w:rsidDel="00000000" w:rsidP="00000000" w:rsidRDefault="00000000" w:rsidRPr="00000000" w14:paraId="000001A9">
      <w:pPr>
        <w:ind w:firstLine="720"/>
        <w:jc w:val="both"/>
        <w:rPr/>
      </w:pPr>
      <w:r w:rsidDel="00000000" w:rsidR="00000000" w:rsidRPr="00000000">
        <w:rPr>
          <w:rtl w:val="0"/>
        </w:rPr>
        <w:t xml:space="preserve">Trong quá trình nghiên cứu, nhóm đã sử dụng Jupyter Notebook và Google Colaboratory để viết và thực thi code với ngôn ngữ được sử dụng là Python. Cụ thể hơn, nhóm đã sử dụng những thư viện phổ biến như pandas, numpy, matplotlib, sklearn, statsmodels, keras, ... để xử lý dữ liệu, thực hiện phân tích và xây dựng các mô hình dự báo. Ngoài ra, nhóm cũng sử dụng các thư viện bigdl và json để hỗ trợ trong việc đào tạo mô hình và xử lý dữ liệu lớn.</w:t>
      </w:r>
    </w:p>
    <w:p w:rsidR="00000000" w:rsidDel="00000000" w:rsidP="00000000" w:rsidRDefault="00000000" w:rsidRPr="00000000" w14:paraId="000001AA">
      <w:pPr>
        <w:pStyle w:val="Heading2"/>
        <w:numPr>
          <w:ilvl w:val="1"/>
          <w:numId w:val="12"/>
        </w:numPr>
        <w:ind w:left="720" w:hanging="360"/>
        <w:rPr/>
      </w:pPr>
      <w:bookmarkStart w:colFirst="0" w:colLast="0" w:name="_heading=h.41mghml" w:id="37"/>
      <w:bookmarkEnd w:id="37"/>
      <w:r w:rsidDel="00000000" w:rsidR="00000000" w:rsidRPr="00000000">
        <w:rPr>
          <w:rtl w:val="0"/>
        </w:rPr>
        <w:t xml:space="preserve">Độ đo đánh giá</w:t>
      </w:r>
    </w:p>
    <w:p w:rsidR="00000000" w:rsidDel="00000000" w:rsidP="00000000" w:rsidRDefault="00000000" w:rsidRPr="00000000" w14:paraId="000001AB">
      <w:pPr>
        <w:pStyle w:val="Heading3"/>
        <w:numPr>
          <w:ilvl w:val="2"/>
          <w:numId w:val="12"/>
        </w:numPr>
        <w:ind w:left="1080" w:hanging="360"/>
        <w:rPr/>
      </w:pPr>
      <w:bookmarkStart w:colFirst="0" w:colLast="0" w:name="_heading=h.2grqrue" w:id="38"/>
      <w:bookmarkEnd w:id="38"/>
      <w:r w:rsidDel="00000000" w:rsidR="00000000" w:rsidRPr="00000000">
        <w:rPr>
          <w:rtl w:val="0"/>
        </w:rPr>
        <w:t xml:space="preserve">Mean Squared Error (MSE) - Root Mean Squared Error (RMSE)</w:t>
      </w:r>
    </w:p>
    <w:p w:rsidR="00000000" w:rsidDel="00000000" w:rsidP="00000000" w:rsidRDefault="00000000" w:rsidRPr="00000000" w14:paraId="000001AC">
      <w:pPr>
        <w:ind w:firstLine="720"/>
        <w:jc w:val="both"/>
        <w:rPr/>
      </w:pPr>
      <w:r w:rsidDel="00000000" w:rsidR="00000000" w:rsidRPr="00000000">
        <w:rPr>
          <w:rtl w:val="0"/>
        </w:rPr>
        <w:t xml:space="preserve">Mean Squared Error (MSE) là trung bình của bình phương các sai số, hoặc là sự khác biệt giữa giá trị dự báo và giá trị thực tế của biến mục tiêu. Giá trị MSE càng thấp, tức là sự khác biệt giữa giá trị dự báo và giá trị thực tế càng nhỏ thì mô hình dự báo càng tốt. MSE được tính theo công thức như sau:</w:t>
      </w:r>
    </w:p>
    <w:p w:rsidR="00000000" w:rsidDel="00000000" w:rsidP="00000000" w:rsidRDefault="00000000" w:rsidRPr="00000000" w14:paraId="000001AD">
      <w:pPr>
        <w:jc w:val="center"/>
        <w:rPr>
          <w:rFonts w:ascii="Cambria Math" w:cs="Cambria Math" w:eastAsia="Cambria Math" w:hAnsi="Cambria Math"/>
        </w:rPr>
      </w:pPr>
      <m:oMath>
        <m:r>
          <w:rPr>
            <w:rFonts w:ascii="Cambria Math" w:cs="Cambria Math" w:eastAsia="Cambria Math" w:hAnsi="Cambria Math"/>
          </w:rPr>
          <m:t xml:space="preserve">MSE=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e>
            </m:d>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1AE">
      <w:pPr>
        <w:ind w:firstLine="720"/>
        <w:jc w:val="both"/>
        <w:rPr/>
      </w:pPr>
      <w:r w:rsidDel="00000000" w:rsidR="00000000" w:rsidRPr="00000000">
        <w:rPr>
          <w:rtl w:val="0"/>
        </w:rPr>
        <w:t xml:space="preserve">Root Mean Squared Error (RMSE) là một biến thể của MSE, được tính bằng cách lấy căn bậc hai của MSE. Do đó, RMSE có đơn vị giống với đơn vị của biến mục tiêu, giúp dễ dàng hiểu và so sánh sai số dự báo trong ngữ cảnh thực tế. RMSE được tính theo công thức sau:</w:t>
      </w:r>
    </w:p>
    <w:p w:rsidR="00000000" w:rsidDel="00000000" w:rsidP="00000000" w:rsidRDefault="00000000" w:rsidRPr="00000000" w14:paraId="000001AF">
      <w:pPr>
        <w:jc w:val="center"/>
        <w:rPr>
          <w:rFonts w:ascii="Cambria Math" w:cs="Cambria Math" w:eastAsia="Cambria Math" w:hAnsi="Cambria Math"/>
        </w:rPr>
      </w:pPr>
      <m:oMath>
        <m:r>
          <w:rPr>
            <w:rFonts w:ascii="Cambria Math" w:cs="Cambria Math" w:eastAsia="Cambria Math" w:hAnsi="Cambria Math"/>
          </w:rPr>
          <m:t xml:space="preserve">RMSE=</m:t>
        </m:r>
        <m:rad>
          <m:radPr>
            <m:degHide m:val="1"/>
            <m:ctrlPr>
              <w:rPr>
                <w:rFonts w:ascii="Cambria Math" w:cs="Cambria Math" w:eastAsia="Cambria Math" w:hAnsi="Cambria Math"/>
              </w:rPr>
            </m:ctrlPr>
          </m:radPr>
          <m:e>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e>
                </m:d>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1B0">
      <w:pPr>
        <w:ind w:firstLine="720"/>
        <w:rPr/>
      </w:pPr>
      <w:r w:rsidDel="00000000" w:rsidR="00000000" w:rsidRPr="00000000">
        <w:rPr>
          <w:rtl w:val="0"/>
        </w:rPr>
      </w:r>
    </w:p>
    <w:p w:rsidR="00000000" w:rsidDel="00000000" w:rsidP="00000000" w:rsidRDefault="00000000" w:rsidRPr="00000000" w14:paraId="000001B1">
      <w:pPr>
        <w:pStyle w:val="Heading3"/>
        <w:numPr>
          <w:ilvl w:val="2"/>
          <w:numId w:val="12"/>
        </w:numPr>
        <w:ind w:left="1080" w:hanging="360"/>
        <w:rPr/>
      </w:pPr>
      <w:bookmarkStart w:colFirst="0" w:colLast="0" w:name="_heading=h.vx1227" w:id="39"/>
      <w:bookmarkEnd w:id="39"/>
      <w:r w:rsidDel="00000000" w:rsidR="00000000" w:rsidRPr="00000000">
        <w:rPr>
          <w:rtl w:val="0"/>
        </w:rPr>
        <w:t xml:space="preserve">Mean Absolute Error (MAE)</w:t>
      </w:r>
    </w:p>
    <w:p w:rsidR="00000000" w:rsidDel="00000000" w:rsidP="00000000" w:rsidRDefault="00000000" w:rsidRPr="00000000" w14:paraId="000001B2">
      <w:pPr>
        <w:ind w:firstLine="720"/>
        <w:jc w:val="both"/>
        <w:rPr/>
      </w:pPr>
      <w:r w:rsidDel="00000000" w:rsidR="00000000" w:rsidRPr="00000000">
        <w:rPr>
          <w:rtl w:val="0"/>
        </w:rPr>
        <w:t xml:space="preserve">Mean Absolute Error (MAE) là trung bình của sai số tuyệt đối giữa giá trị dự báo và giá trị thực tế. Tương tự như MSE và RMSE, giá trị MAE càng nhỏ thì mô hình sẽ càng tốt. MAE được tính theo công thức sau:</w:t>
      </w:r>
    </w:p>
    <w:p w:rsidR="00000000" w:rsidDel="00000000" w:rsidP="00000000" w:rsidRDefault="00000000" w:rsidRPr="00000000" w14:paraId="000001B3">
      <w:pPr>
        <w:jc w:val="center"/>
        <w:rPr>
          <w:rFonts w:ascii="Cambria Math" w:cs="Cambria Math" w:eastAsia="Cambria Math" w:hAnsi="Cambria Math"/>
        </w:rPr>
      </w:pPr>
      <m:oMath>
        <m:r>
          <w:rPr>
            <w:rFonts w:ascii="Cambria Math" w:cs="Cambria Math" w:eastAsia="Cambria Math" w:hAnsi="Cambria Math"/>
          </w:rPr>
          <m:t xml:space="preserve">MAE=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e>
        </m:d>
      </m:oMath>
      <w:r w:rsidDel="00000000" w:rsidR="00000000" w:rsidRPr="00000000">
        <w:rPr>
          <w:rtl w:val="0"/>
        </w:rPr>
      </w:r>
    </w:p>
    <w:p w:rsidR="00000000" w:rsidDel="00000000" w:rsidP="00000000" w:rsidRDefault="00000000" w:rsidRPr="00000000" w14:paraId="000001B4">
      <w:pPr>
        <w:pStyle w:val="Heading3"/>
        <w:numPr>
          <w:ilvl w:val="2"/>
          <w:numId w:val="12"/>
        </w:numPr>
        <w:ind w:left="1080" w:hanging="360"/>
        <w:rPr/>
      </w:pPr>
      <w:bookmarkStart w:colFirst="0" w:colLast="0" w:name="_heading=h.3fwokq0" w:id="40"/>
      <w:bookmarkEnd w:id="40"/>
      <w:r w:rsidDel="00000000" w:rsidR="00000000" w:rsidRPr="00000000">
        <w:rPr>
          <w:rtl w:val="0"/>
        </w:rPr>
        <w:t xml:space="preserve">Mean Absolute Percentage Error (MAPE)</w:t>
      </w:r>
    </w:p>
    <w:p w:rsidR="00000000" w:rsidDel="00000000" w:rsidP="00000000" w:rsidRDefault="00000000" w:rsidRPr="00000000" w14:paraId="000001B5">
      <w:pPr>
        <w:ind w:firstLine="720"/>
        <w:jc w:val="both"/>
        <w:rPr/>
      </w:pPr>
      <w:r w:rsidDel="00000000" w:rsidR="00000000" w:rsidRPr="00000000">
        <w:rPr>
          <w:rtl w:val="0"/>
        </w:rPr>
        <w:t xml:space="preserve">Mean Absolute Percentage Error (MAPE) là phần trăm sai số trung bình tuyệt đối giữa giá trị dự báo và giá trị thực tế. Cũng giống với MSE, RMSE hay MAE, giá trị MAPE càng nhỏ thì mô hình sẽ càng tốt. MAPE được tính theo công thức sau:</w:t>
      </w:r>
    </w:p>
    <w:p w:rsidR="00000000" w:rsidDel="00000000" w:rsidP="00000000" w:rsidRDefault="00000000" w:rsidRPr="00000000" w14:paraId="000001B6">
      <w:pPr>
        <w:jc w:val="center"/>
        <w:rPr>
          <w:rFonts w:ascii="Cambria Math" w:cs="Cambria Math" w:eastAsia="Cambria Math" w:hAnsi="Cambria Math"/>
        </w:rPr>
      </w:pPr>
      <m:oMath>
        <m:r>
          <w:rPr>
            <w:rFonts w:ascii="Cambria Math" w:cs="Cambria Math" w:eastAsia="Cambria Math" w:hAnsi="Cambria Math"/>
          </w:rPr>
          <m:t xml:space="preserve">MAPE=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e>
                </m:acc>
              </m:num>
              <m:den>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den>
            </m:f>
          </m:e>
        </m:d>
        <m:r>
          <w:rPr>
            <w:rFonts w:ascii="Cambria Math" w:cs="Cambria Math" w:eastAsia="Cambria Math" w:hAnsi="Cambria Math"/>
          </w:rPr>
          <m:t>×</m:t>
        </m:r>
        <m:r>
          <w:rPr>
            <w:rFonts w:ascii="Cambria Math" w:cs="Cambria Math" w:eastAsia="Cambria Math" w:hAnsi="Cambria Math"/>
          </w:rPr>
          <m:t xml:space="preserve">100</m:t>
        </m:r>
      </m:oMath>
      <w:r w:rsidDel="00000000" w:rsidR="00000000" w:rsidRPr="00000000">
        <w:rPr>
          <w:rtl w:val="0"/>
        </w:rPr>
      </w:r>
    </w:p>
    <w:p w:rsidR="00000000" w:rsidDel="00000000" w:rsidP="00000000" w:rsidRDefault="00000000" w:rsidRPr="00000000" w14:paraId="000001B7">
      <w:pPr>
        <w:pStyle w:val="Heading3"/>
        <w:numPr>
          <w:ilvl w:val="2"/>
          <w:numId w:val="12"/>
        </w:numPr>
        <w:ind w:left="1080" w:hanging="360"/>
        <w:rPr/>
      </w:pPr>
      <w:bookmarkStart w:colFirst="0" w:colLast="0" w:name="_heading=h.1v1yuxt" w:id="41"/>
      <w:bookmarkEnd w:id="41"/>
      <w:r w:rsidDel="00000000" w:rsidR="00000000" w:rsidRPr="00000000">
        <w:rPr>
          <w:rtl w:val="0"/>
        </w:rPr>
        <w:t xml:space="preserve">R-Squared (R2)</w:t>
      </w:r>
    </w:p>
    <w:p w:rsidR="00000000" w:rsidDel="00000000" w:rsidP="00000000" w:rsidRDefault="00000000" w:rsidRPr="00000000" w14:paraId="000001B8">
      <w:pPr>
        <w:ind w:firstLine="720"/>
        <w:jc w:val="both"/>
        <w:rPr/>
      </w:pPr>
      <w:r w:rsidDel="00000000" w:rsidR="00000000" w:rsidRPr="00000000">
        <w:rPr>
          <w:rtl w:val="0"/>
        </w:rPr>
        <w:t xml:space="preserve">R-Squared (R2) đo lường mức độ phù hợp của mô hình dự báo so với dữ liệu thực tế. Giá trị R2 nằm trong khoảng từ 0 đến 1 và càng gần về 1 thì mô hình dự báo càng tốt. R2 được tính theo công thức sau:</w:t>
      </w:r>
    </w:p>
    <w:p w:rsidR="00000000" w:rsidDel="00000000" w:rsidP="00000000" w:rsidRDefault="00000000" w:rsidRPr="00000000" w14:paraId="000001B9">
      <w:pPr>
        <w:jc w:val="center"/>
        <w:rPr>
          <w:rFonts w:ascii="Cambria Math" w:cs="Cambria Math" w:eastAsia="Cambria Math" w:hAnsi="Cambria Math"/>
        </w:rPr>
      </w:pPr>
      <m:oMath>
        <m:r>
          <w:rPr>
            <w:rFonts w:ascii="Cambria Math" w:cs="Cambria Math" w:eastAsia="Cambria Math" w:hAnsi="Cambria Math"/>
          </w:rPr>
          <m:t xml:space="preserve">R2=1-</m:t>
        </m:r>
        <m:f>
          <m:fPr>
            <m:ctrlPr>
              <w:rPr>
                <w:rFonts w:ascii="Cambria Math" w:cs="Cambria Math" w:eastAsia="Cambria Math" w:hAnsi="Cambria Math"/>
              </w:rPr>
            </m:ctrlPr>
          </m:fPr>
          <m:num>
            <m:r>
              <w:rPr>
                <w:rFonts w:ascii="Cambria Math" w:cs="Cambria Math" w:eastAsia="Cambria Math" w:hAnsi="Cambria Math"/>
              </w:rPr>
              <m:t xml:space="preserve">SSE</m:t>
            </m:r>
          </m:num>
          <m:den>
            <m:r>
              <w:rPr>
                <w:rFonts w:ascii="Cambria Math" w:cs="Cambria Math" w:eastAsia="Cambria Math" w:hAnsi="Cambria Math"/>
              </w:rPr>
              <m:t xml:space="preserve">SST</m:t>
            </m:r>
          </m:den>
        </m:f>
      </m:oMath>
      <w:r w:rsidDel="00000000" w:rsidR="00000000" w:rsidRPr="00000000">
        <w:rPr>
          <w:rtl w:val="0"/>
        </w:rPr>
      </w:r>
    </w:p>
    <w:p w:rsidR="00000000" w:rsidDel="00000000" w:rsidP="00000000" w:rsidRDefault="00000000" w:rsidRPr="00000000" w14:paraId="000001BA">
      <w:pPr>
        <w:ind w:firstLine="720"/>
        <w:rPr/>
      </w:pPr>
      <w:r w:rsidDel="00000000" w:rsidR="00000000" w:rsidRPr="00000000">
        <w:rPr>
          <w:rtl w:val="0"/>
        </w:rPr>
        <w:t xml:space="preserve">Trong đó:</w:t>
      </w:r>
    </w:p>
    <w:p w:rsidR="00000000" w:rsidDel="00000000" w:rsidP="00000000" w:rsidRDefault="00000000" w:rsidRPr="00000000" w14:paraId="000001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SSE (Sum of Squared Errors)</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tổng bình phương của sai số của mô hình.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SSE </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tính theo công thức sau:</w:t>
      </w:r>
    </w:p>
    <w:p w:rsidR="00000000" w:rsidDel="00000000" w:rsidP="00000000" w:rsidRDefault="00000000" w:rsidRPr="00000000" w14:paraId="000001BC">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SSE=</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n</m:t>
            </m:r>
          </m:sup>
        </m:nary>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e>
                </m:acc>
              </m:e>
            </m:d>
          </m:e>
          <m:sup>
            <m:r>
              <w:rPr>
                <w:rFonts w:ascii="Cambria Math" w:cs="Cambria Math" w:eastAsia="Cambria Math" w:hAnsi="Cambria Math"/>
                <w:b w:val="0"/>
                <w:i w:val="0"/>
                <w:smallCaps w:val="0"/>
                <w:strike w:val="0"/>
                <w:color w:val="000000"/>
                <w:sz w:val="26"/>
                <w:szCs w:val="26"/>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SST (Total Sum of Squares)</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tổng bình phương của sai số của trung bình mẫu.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SST</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tính theo công thức sau:</w:t>
      </w:r>
    </w:p>
    <w:p w:rsidR="00000000" w:rsidDel="00000000" w:rsidP="00000000" w:rsidRDefault="00000000" w:rsidRPr="00000000" w14:paraId="000001BE">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SST=</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n</m:t>
            </m:r>
          </m:sup>
        </m:nary>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26"/>
                        <w:szCs w:val="26"/>
                        <w:u w:val="none"/>
                        <w:shd w:fill="auto" w:val="clear"/>
                        <w:vertAlign w:val="baseline"/>
                      </w:rPr>
                    </m:ctrlPr>
                  </m:bar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bar>
              </m:e>
            </m:d>
          </m:e>
          <m:sup>
            <m:r>
              <w:rPr>
                <w:rFonts w:ascii="Cambria Math" w:cs="Cambria Math" w:eastAsia="Cambria Math" w:hAnsi="Cambria Math"/>
                <w:b w:val="0"/>
                <w:i w:val="0"/>
                <w:smallCaps w:val="0"/>
                <w:strike w:val="0"/>
                <w:color w:val="000000"/>
                <w:sz w:val="26"/>
                <w:szCs w:val="26"/>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1BF">
      <w:pPr>
        <w:pStyle w:val="Heading2"/>
        <w:numPr>
          <w:ilvl w:val="1"/>
          <w:numId w:val="12"/>
        </w:numPr>
        <w:ind w:left="720" w:hanging="360"/>
        <w:rPr/>
      </w:pPr>
      <w:bookmarkStart w:colFirst="0" w:colLast="0" w:name="_heading=h.4f1mdlm" w:id="42"/>
      <w:bookmarkEnd w:id="42"/>
      <w:r w:rsidDel="00000000" w:rsidR="00000000" w:rsidRPr="00000000">
        <w:rPr>
          <w:rtl w:val="0"/>
        </w:rPr>
        <w:t xml:space="preserve">Kết quả thực nghiệm</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5.1. Kết quả đánh giá hiệu suất thực nghiệm của các mô hình dự báo sản lượng khai thác các loài Northeast Arctic Cod, Northeast Arctic Haddock và Atlantic Halibut trên tập kiểm thử theo tỉ lệ 7:1:2 và 6:2:2</w:t>
      </w:r>
    </w:p>
    <w:tbl>
      <w:tblPr>
        <w:tblStyle w:val="Table3"/>
        <w:tblW w:w="10620.0" w:type="dxa"/>
        <w:jc w:val="left"/>
        <w:tblInd w:w="-13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0"/>
        <w:gridCol w:w="803"/>
        <w:gridCol w:w="1070"/>
        <w:gridCol w:w="962"/>
        <w:gridCol w:w="953"/>
        <w:gridCol w:w="806"/>
        <w:gridCol w:w="888"/>
        <w:gridCol w:w="1004"/>
        <w:gridCol w:w="779"/>
        <w:gridCol w:w="779"/>
        <w:gridCol w:w="716"/>
        <w:gridCol w:w="890"/>
        <w:tblGridChange w:id="0">
          <w:tblGrid>
            <w:gridCol w:w="970"/>
            <w:gridCol w:w="803"/>
            <w:gridCol w:w="1070"/>
            <w:gridCol w:w="962"/>
            <w:gridCol w:w="953"/>
            <w:gridCol w:w="806"/>
            <w:gridCol w:w="888"/>
            <w:gridCol w:w="1004"/>
            <w:gridCol w:w="779"/>
            <w:gridCol w:w="779"/>
            <w:gridCol w:w="716"/>
            <w:gridCol w:w="890"/>
          </w:tblGrid>
        </w:tblGridChange>
      </w:tblGrid>
      <w:tr>
        <w:trPr>
          <w:cantSplit w:val="0"/>
          <w:tblHeader w:val="0"/>
        </w:trPr>
        <w:tc>
          <w:tcPr>
            <w:vMerge w:val="restart"/>
            <w:vAlign w:val="center"/>
          </w:tcPr>
          <w:p w:rsidR="00000000" w:rsidDel="00000000" w:rsidP="00000000" w:rsidRDefault="00000000" w:rsidRPr="00000000" w14:paraId="000001C1">
            <w:pPr>
              <w:jc w:val="center"/>
              <w:rPr>
                <w:b w:val="1"/>
                <w:sz w:val="15"/>
                <w:szCs w:val="15"/>
              </w:rPr>
            </w:pPr>
            <w:r w:rsidDel="00000000" w:rsidR="00000000" w:rsidRPr="00000000">
              <w:rPr>
                <w:b w:val="1"/>
                <w:sz w:val="15"/>
                <w:szCs w:val="15"/>
                <w:rtl w:val="0"/>
              </w:rPr>
              <w:t xml:space="preserve">Species</w:t>
            </w:r>
          </w:p>
        </w:tc>
        <w:tc>
          <w:tcPr>
            <w:vMerge w:val="restart"/>
            <w:vAlign w:val="center"/>
          </w:tcPr>
          <w:p w:rsidR="00000000" w:rsidDel="00000000" w:rsidP="00000000" w:rsidRDefault="00000000" w:rsidRPr="00000000" w14:paraId="000001C2">
            <w:pPr>
              <w:jc w:val="center"/>
              <w:rPr>
                <w:b w:val="1"/>
                <w:sz w:val="15"/>
                <w:szCs w:val="15"/>
              </w:rPr>
            </w:pPr>
            <w:r w:rsidDel="00000000" w:rsidR="00000000" w:rsidRPr="00000000">
              <w:rPr>
                <w:b w:val="1"/>
                <w:sz w:val="15"/>
                <w:szCs w:val="15"/>
                <w:rtl w:val="0"/>
              </w:rPr>
              <w:t xml:space="preserve">Models</w:t>
            </w:r>
          </w:p>
        </w:tc>
        <w:tc>
          <w:tcPr>
            <w:gridSpan w:val="5"/>
            <w:vAlign w:val="center"/>
          </w:tcPr>
          <w:p w:rsidR="00000000" w:rsidDel="00000000" w:rsidP="00000000" w:rsidRDefault="00000000" w:rsidRPr="00000000" w14:paraId="000001C3">
            <w:pPr>
              <w:jc w:val="center"/>
              <w:rPr>
                <w:b w:val="1"/>
                <w:sz w:val="15"/>
                <w:szCs w:val="15"/>
              </w:rPr>
            </w:pPr>
            <w:r w:rsidDel="00000000" w:rsidR="00000000" w:rsidRPr="00000000">
              <w:rPr>
                <w:b w:val="1"/>
                <w:sz w:val="15"/>
                <w:szCs w:val="15"/>
                <w:rtl w:val="0"/>
              </w:rPr>
              <w:t xml:space="preserve">Test set (7:1:2)</w:t>
            </w:r>
          </w:p>
        </w:tc>
        <w:tc>
          <w:tcPr>
            <w:gridSpan w:val="5"/>
            <w:vAlign w:val="center"/>
          </w:tcPr>
          <w:p w:rsidR="00000000" w:rsidDel="00000000" w:rsidP="00000000" w:rsidRDefault="00000000" w:rsidRPr="00000000" w14:paraId="000001C8">
            <w:pPr>
              <w:jc w:val="center"/>
              <w:rPr>
                <w:b w:val="1"/>
                <w:sz w:val="15"/>
                <w:szCs w:val="15"/>
              </w:rPr>
            </w:pPr>
            <w:r w:rsidDel="00000000" w:rsidR="00000000" w:rsidRPr="00000000">
              <w:rPr>
                <w:b w:val="1"/>
                <w:sz w:val="15"/>
                <w:szCs w:val="15"/>
                <w:rtl w:val="0"/>
              </w:rPr>
              <w:t xml:space="preserve">Test set (6:2:2)</w:t>
            </w:r>
          </w:p>
        </w:tc>
      </w:tr>
      <w:tr>
        <w:trPr>
          <w:cantSplit w:val="0"/>
          <w:tblHeader w:val="0"/>
        </w:trPr>
        <w:tc>
          <w:tcPr>
            <w:vMerge w:val="continue"/>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5"/>
                <w:szCs w:val="15"/>
              </w:rPr>
            </w:pPr>
            <w:r w:rsidDel="00000000" w:rsidR="00000000" w:rsidRPr="00000000">
              <w:rPr>
                <w:rtl w:val="0"/>
              </w:rPr>
            </w:r>
          </w:p>
        </w:tc>
        <w:tc>
          <w:tcPr>
            <w:vMerge w:val="continue"/>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5"/>
                <w:szCs w:val="15"/>
              </w:rPr>
            </w:pPr>
            <w:r w:rsidDel="00000000" w:rsidR="00000000" w:rsidRPr="00000000">
              <w:rPr>
                <w:rtl w:val="0"/>
              </w:rPr>
            </w:r>
          </w:p>
        </w:tc>
        <w:tc>
          <w:tcPr/>
          <w:p w:rsidR="00000000" w:rsidDel="00000000" w:rsidP="00000000" w:rsidRDefault="00000000" w:rsidRPr="00000000" w14:paraId="000001CF">
            <w:pPr>
              <w:jc w:val="center"/>
              <w:rPr>
                <w:b w:val="1"/>
                <w:sz w:val="15"/>
                <w:szCs w:val="15"/>
              </w:rPr>
            </w:pPr>
            <w:r w:rsidDel="00000000" w:rsidR="00000000" w:rsidRPr="00000000">
              <w:rPr>
                <w:b w:val="1"/>
                <w:sz w:val="15"/>
                <w:szCs w:val="15"/>
                <w:rtl w:val="0"/>
              </w:rPr>
              <w:t xml:space="preserve">MSE</w:t>
            </w:r>
          </w:p>
        </w:tc>
        <w:tc>
          <w:tcPr/>
          <w:p w:rsidR="00000000" w:rsidDel="00000000" w:rsidP="00000000" w:rsidRDefault="00000000" w:rsidRPr="00000000" w14:paraId="000001D0">
            <w:pPr>
              <w:jc w:val="center"/>
              <w:rPr>
                <w:b w:val="1"/>
                <w:sz w:val="15"/>
                <w:szCs w:val="15"/>
              </w:rPr>
            </w:pPr>
            <w:r w:rsidDel="00000000" w:rsidR="00000000" w:rsidRPr="00000000">
              <w:rPr>
                <w:b w:val="1"/>
                <w:sz w:val="15"/>
                <w:szCs w:val="15"/>
                <w:rtl w:val="0"/>
              </w:rPr>
              <w:t xml:space="preserve">RMSE</w:t>
            </w:r>
          </w:p>
        </w:tc>
        <w:tc>
          <w:tcPr/>
          <w:p w:rsidR="00000000" w:rsidDel="00000000" w:rsidP="00000000" w:rsidRDefault="00000000" w:rsidRPr="00000000" w14:paraId="000001D1">
            <w:pPr>
              <w:jc w:val="center"/>
              <w:rPr>
                <w:b w:val="1"/>
                <w:sz w:val="15"/>
                <w:szCs w:val="15"/>
              </w:rPr>
            </w:pPr>
            <w:r w:rsidDel="00000000" w:rsidR="00000000" w:rsidRPr="00000000">
              <w:rPr>
                <w:b w:val="1"/>
                <w:sz w:val="15"/>
                <w:szCs w:val="15"/>
                <w:rtl w:val="0"/>
              </w:rPr>
              <w:t xml:space="preserve">MAE</w:t>
            </w:r>
          </w:p>
        </w:tc>
        <w:tc>
          <w:tcPr/>
          <w:p w:rsidR="00000000" w:rsidDel="00000000" w:rsidP="00000000" w:rsidRDefault="00000000" w:rsidRPr="00000000" w14:paraId="000001D2">
            <w:pPr>
              <w:jc w:val="center"/>
              <w:rPr>
                <w:b w:val="1"/>
                <w:sz w:val="15"/>
                <w:szCs w:val="15"/>
              </w:rPr>
            </w:pPr>
            <w:r w:rsidDel="00000000" w:rsidR="00000000" w:rsidRPr="00000000">
              <w:rPr>
                <w:b w:val="1"/>
                <w:sz w:val="15"/>
                <w:szCs w:val="15"/>
                <w:rtl w:val="0"/>
              </w:rPr>
              <w:t xml:space="preserve">MAPE</w:t>
            </w:r>
          </w:p>
        </w:tc>
        <w:tc>
          <w:tcPr/>
          <w:p w:rsidR="00000000" w:rsidDel="00000000" w:rsidP="00000000" w:rsidRDefault="00000000" w:rsidRPr="00000000" w14:paraId="000001D3">
            <w:pPr>
              <w:jc w:val="center"/>
              <w:rPr>
                <w:b w:val="1"/>
                <w:sz w:val="15"/>
                <w:szCs w:val="15"/>
              </w:rPr>
            </w:pPr>
            <w:r w:rsidDel="00000000" w:rsidR="00000000" w:rsidRPr="00000000">
              <w:rPr>
                <w:b w:val="1"/>
                <w:sz w:val="15"/>
                <w:szCs w:val="15"/>
                <w:rtl w:val="0"/>
              </w:rPr>
              <w:t xml:space="preserve">R2</w:t>
            </w:r>
          </w:p>
        </w:tc>
        <w:tc>
          <w:tcPr/>
          <w:p w:rsidR="00000000" w:rsidDel="00000000" w:rsidP="00000000" w:rsidRDefault="00000000" w:rsidRPr="00000000" w14:paraId="000001D4">
            <w:pPr>
              <w:jc w:val="center"/>
              <w:rPr>
                <w:b w:val="1"/>
                <w:sz w:val="15"/>
                <w:szCs w:val="15"/>
              </w:rPr>
            </w:pPr>
            <w:r w:rsidDel="00000000" w:rsidR="00000000" w:rsidRPr="00000000">
              <w:rPr>
                <w:b w:val="1"/>
                <w:sz w:val="15"/>
                <w:szCs w:val="15"/>
                <w:rtl w:val="0"/>
              </w:rPr>
              <w:t xml:space="preserve">MSE</w:t>
            </w:r>
          </w:p>
        </w:tc>
        <w:tc>
          <w:tcPr/>
          <w:p w:rsidR="00000000" w:rsidDel="00000000" w:rsidP="00000000" w:rsidRDefault="00000000" w:rsidRPr="00000000" w14:paraId="000001D5">
            <w:pPr>
              <w:jc w:val="center"/>
              <w:rPr>
                <w:b w:val="1"/>
                <w:sz w:val="15"/>
                <w:szCs w:val="15"/>
              </w:rPr>
            </w:pPr>
            <w:r w:rsidDel="00000000" w:rsidR="00000000" w:rsidRPr="00000000">
              <w:rPr>
                <w:b w:val="1"/>
                <w:sz w:val="15"/>
                <w:szCs w:val="15"/>
                <w:rtl w:val="0"/>
              </w:rPr>
              <w:t xml:space="preserve">RMSE</w:t>
            </w:r>
          </w:p>
        </w:tc>
        <w:tc>
          <w:tcPr/>
          <w:p w:rsidR="00000000" w:rsidDel="00000000" w:rsidP="00000000" w:rsidRDefault="00000000" w:rsidRPr="00000000" w14:paraId="000001D6">
            <w:pPr>
              <w:jc w:val="center"/>
              <w:rPr>
                <w:b w:val="1"/>
                <w:sz w:val="15"/>
                <w:szCs w:val="15"/>
              </w:rPr>
            </w:pPr>
            <w:r w:rsidDel="00000000" w:rsidR="00000000" w:rsidRPr="00000000">
              <w:rPr>
                <w:b w:val="1"/>
                <w:sz w:val="15"/>
                <w:szCs w:val="15"/>
                <w:rtl w:val="0"/>
              </w:rPr>
              <w:t xml:space="preserve">MAE</w:t>
            </w:r>
          </w:p>
        </w:tc>
        <w:tc>
          <w:tcPr/>
          <w:p w:rsidR="00000000" w:rsidDel="00000000" w:rsidP="00000000" w:rsidRDefault="00000000" w:rsidRPr="00000000" w14:paraId="000001D7">
            <w:pPr>
              <w:jc w:val="center"/>
              <w:rPr>
                <w:b w:val="1"/>
                <w:sz w:val="15"/>
                <w:szCs w:val="15"/>
              </w:rPr>
            </w:pPr>
            <w:r w:rsidDel="00000000" w:rsidR="00000000" w:rsidRPr="00000000">
              <w:rPr>
                <w:b w:val="1"/>
                <w:sz w:val="15"/>
                <w:szCs w:val="15"/>
                <w:rtl w:val="0"/>
              </w:rPr>
              <w:t xml:space="preserve">MAPE</w:t>
            </w:r>
          </w:p>
        </w:tc>
        <w:tc>
          <w:tcPr/>
          <w:p w:rsidR="00000000" w:rsidDel="00000000" w:rsidP="00000000" w:rsidRDefault="00000000" w:rsidRPr="00000000" w14:paraId="000001D8">
            <w:pPr>
              <w:jc w:val="center"/>
              <w:rPr>
                <w:b w:val="1"/>
                <w:sz w:val="15"/>
                <w:szCs w:val="15"/>
              </w:rPr>
            </w:pPr>
            <w:r w:rsidDel="00000000" w:rsidR="00000000" w:rsidRPr="00000000">
              <w:rPr>
                <w:b w:val="1"/>
                <w:sz w:val="15"/>
                <w:szCs w:val="15"/>
                <w:rtl w:val="0"/>
              </w:rPr>
              <w:t xml:space="preserve">R2</w:t>
            </w:r>
          </w:p>
        </w:tc>
      </w:tr>
      <w:tr>
        <w:trPr>
          <w:cantSplit w:val="0"/>
          <w:trHeight w:val="3518" w:hRule="atLeast"/>
          <w:tblHeader w:val="0"/>
        </w:trPr>
        <w:tc>
          <w:tcPr>
            <w:vAlign w:val="center"/>
          </w:tcPr>
          <w:p w:rsidR="00000000" w:rsidDel="00000000" w:rsidP="00000000" w:rsidRDefault="00000000" w:rsidRPr="00000000" w14:paraId="000001D9">
            <w:pPr>
              <w:jc w:val="center"/>
              <w:rPr>
                <w:b w:val="1"/>
                <w:sz w:val="15"/>
                <w:szCs w:val="15"/>
              </w:rPr>
            </w:pPr>
            <w:r w:rsidDel="00000000" w:rsidR="00000000" w:rsidRPr="00000000">
              <w:rPr>
                <w:b w:val="1"/>
                <w:sz w:val="15"/>
                <w:szCs w:val="15"/>
                <w:rtl w:val="0"/>
              </w:rPr>
              <w:t xml:space="preserve">Northeast Artic Cod</w:t>
            </w:r>
          </w:p>
        </w:tc>
        <w:tc>
          <w:tcPr/>
          <w:p w:rsidR="00000000" w:rsidDel="00000000" w:rsidP="00000000" w:rsidRDefault="00000000" w:rsidRPr="00000000" w14:paraId="000001DA">
            <w:pPr>
              <w:rPr>
                <w:b w:val="1"/>
                <w:sz w:val="15"/>
                <w:szCs w:val="15"/>
              </w:rPr>
            </w:pPr>
            <w:r w:rsidDel="00000000" w:rsidR="00000000" w:rsidRPr="00000000">
              <w:rPr>
                <w:b w:val="1"/>
                <w:sz w:val="15"/>
                <w:szCs w:val="15"/>
                <w:rtl w:val="0"/>
              </w:rPr>
              <w:t xml:space="preserve">LR</w:t>
            </w:r>
          </w:p>
          <w:p w:rsidR="00000000" w:rsidDel="00000000" w:rsidP="00000000" w:rsidRDefault="00000000" w:rsidRPr="00000000" w14:paraId="000001DB">
            <w:pPr>
              <w:rPr>
                <w:b w:val="1"/>
                <w:sz w:val="15"/>
                <w:szCs w:val="15"/>
              </w:rPr>
            </w:pPr>
            <w:r w:rsidDel="00000000" w:rsidR="00000000" w:rsidRPr="00000000">
              <w:rPr>
                <w:b w:val="1"/>
                <w:sz w:val="15"/>
                <w:szCs w:val="15"/>
                <w:rtl w:val="0"/>
              </w:rPr>
              <w:t xml:space="preserve">ARIMA</w:t>
            </w:r>
          </w:p>
          <w:p w:rsidR="00000000" w:rsidDel="00000000" w:rsidP="00000000" w:rsidRDefault="00000000" w:rsidRPr="00000000" w14:paraId="000001DC">
            <w:pPr>
              <w:rPr>
                <w:b w:val="1"/>
                <w:sz w:val="15"/>
                <w:szCs w:val="15"/>
              </w:rPr>
            </w:pPr>
            <w:r w:rsidDel="00000000" w:rsidR="00000000" w:rsidRPr="00000000">
              <w:rPr>
                <w:b w:val="1"/>
                <w:sz w:val="15"/>
                <w:szCs w:val="15"/>
                <w:rtl w:val="0"/>
              </w:rPr>
              <w:t xml:space="preserve">ETS</w:t>
            </w:r>
          </w:p>
          <w:p w:rsidR="00000000" w:rsidDel="00000000" w:rsidP="00000000" w:rsidRDefault="00000000" w:rsidRPr="00000000" w14:paraId="000001DD">
            <w:pPr>
              <w:rPr>
                <w:b w:val="1"/>
                <w:sz w:val="15"/>
                <w:szCs w:val="15"/>
              </w:rPr>
            </w:pPr>
            <w:r w:rsidDel="00000000" w:rsidR="00000000" w:rsidRPr="00000000">
              <w:rPr>
                <w:b w:val="1"/>
                <w:sz w:val="15"/>
                <w:szCs w:val="15"/>
                <w:rtl w:val="0"/>
              </w:rPr>
              <w:t xml:space="preserve">RF</w:t>
            </w:r>
          </w:p>
          <w:p w:rsidR="00000000" w:rsidDel="00000000" w:rsidP="00000000" w:rsidRDefault="00000000" w:rsidRPr="00000000" w14:paraId="000001DE">
            <w:pPr>
              <w:rPr>
                <w:b w:val="1"/>
                <w:sz w:val="15"/>
                <w:szCs w:val="15"/>
              </w:rPr>
            </w:pPr>
            <w:r w:rsidDel="00000000" w:rsidR="00000000" w:rsidRPr="00000000">
              <w:rPr>
                <w:b w:val="1"/>
                <w:sz w:val="15"/>
                <w:szCs w:val="15"/>
                <w:rtl w:val="0"/>
              </w:rPr>
              <w:t xml:space="preserve">KNN</w:t>
            </w:r>
          </w:p>
          <w:p w:rsidR="00000000" w:rsidDel="00000000" w:rsidP="00000000" w:rsidRDefault="00000000" w:rsidRPr="00000000" w14:paraId="000001DF">
            <w:pPr>
              <w:rPr>
                <w:b w:val="1"/>
                <w:sz w:val="15"/>
                <w:szCs w:val="15"/>
              </w:rPr>
            </w:pPr>
            <w:r w:rsidDel="00000000" w:rsidR="00000000" w:rsidRPr="00000000">
              <w:rPr>
                <w:b w:val="1"/>
                <w:sz w:val="15"/>
                <w:szCs w:val="15"/>
                <w:rtl w:val="0"/>
              </w:rPr>
              <w:t xml:space="preserve">RNN</w:t>
            </w:r>
          </w:p>
          <w:p w:rsidR="00000000" w:rsidDel="00000000" w:rsidP="00000000" w:rsidRDefault="00000000" w:rsidRPr="00000000" w14:paraId="000001E0">
            <w:pPr>
              <w:rPr>
                <w:b w:val="1"/>
                <w:sz w:val="15"/>
                <w:szCs w:val="15"/>
              </w:rPr>
            </w:pPr>
            <w:r w:rsidDel="00000000" w:rsidR="00000000" w:rsidRPr="00000000">
              <w:rPr>
                <w:b w:val="1"/>
                <w:sz w:val="15"/>
                <w:szCs w:val="15"/>
                <w:rtl w:val="0"/>
              </w:rPr>
              <w:t xml:space="preserve">LSTM</w:t>
            </w:r>
          </w:p>
          <w:p w:rsidR="00000000" w:rsidDel="00000000" w:rsidP="00000000" w:rsidRDefault="00000000" w:rsidRPr="00000000" w14:paraId="000001E1">
            <w:pPr>
              <w:rPr>
                <w:b w:val="1"/>
                <w:sz w:val="15"/>
                <w:szCs w:val="15"/>
              </w:rPr>
            </w:pPr>
            <w:r w:rsidDel="00000000" w:rsidR="00000000" w:rsidRPr="00000000">
              <w:rPr>
                <w:b w:val="1"/>
                <w:sz w:val="15"/>
                <w:szCs w:val="15"/>
                <w:rtl w:val="0"/>
              </w:rPr>
              <w:t xml:space="preserve">GRU</w:t>
            </w:r>
          </w:p>
          <w:p w:rsidR="00000000" w:rsidDel="00000000" w:rsidP="00000000" w:rsidRDefault="00000000" w:rsidRPr="00000000" w14:paraId="000001E2">
            <w:pPr>
              <w:rPr>
                <w:b w:val="1"/>
                <w:sz w:val="15"/>
                <w:szCs w:val="15"/>
              </w:rPr>
            </w:pPr>
            <w:r w:rsidDel="00000000" w:rsidR="00000000" w:rsidRPr="00000000">
              <w:rPr>
                <w:b w:val="1"/>
                <w:sz w:val="15"/>
                <w:szCs w:val="15"/>
                <w:rtl w:val="0"/>
              </w:rPr>
              <w:t xml:space="preserve">Seq2Seq</w:t>
            </w:r>
          </w:p>
          <w:p w:rsidR="00000000" w:rsidDel="00000000" w:rsidP="00000000" w:rsidRDefault="00000000" w:rsidRPr="00000000" w14:paraId="000001E3">
            <w:pPr>
              <w:rPr>
                <w:b w:val="1"/>
                <w:sz w:val="15"/>
                <w:szCs w:val="15"/>
              </w:rPr>
            </w:pPr>
            <w:r w:rsidDel="00000000" w:rsidR="00000000" w:rsidRPr="00000000">
              <w:rPr>
                <w:b w:val="1"/>
                <w:sz w:val="15"/>
                <w:szCs w:val="15"/>
                <w:rtl w:val="0"/>
              </w:rPr>
              <w:t xml:space="preserve">TCN</w:t>
            </w:r>
          </w:p>
        </w:tc>
        <w:tc>
          <w:tcPr/>
          <w:p w:rsidR="00000000" w:rsidDel="00000000" w:rsidP="00000000" w:rsidRDefault="00000000" w:rsidRPr="00000000" w14:paraId="000001E4">
            <w:pPr>
              <w:jc w:val="center"/>
              <w:rPr>
                <w:sz w:val="15"/>
                <w:szCs w:val="15"/>
              </w:rPr>
            </w:pPr>
            <w:r w:rsidDel="00000000" w:rsidR="00000000" w:rsidRPr="00000000">
              <w:rPr>
                <w:sz w:val="15"/>
                <w:szCs w:val="15"/>
                <w:rtl w:val="0"/>
              </w:rPr>
              <w:t xml:space="preserve">1034912.628</w:t>
            </w:r>
          </w:p>
          <w:p w:rsidR="00000000" w:rsidDel="00000000" w:rsidP="00000000" w:rsidRDefault="00000000" w:rsidRPr="00000000" w14:paraId="000001E5">
            <w:pPr>
              <w:jc w:val="center"/>
              <w:rPr>
                <w:sz w:val="15"/>
                <w:szCs w:val="15"/>
              </w:rPr>
            </w:pPr>
            <w:r w:rsidDel="00000000" w:rsidR="00000000" w:rsidRPr="00000000">
              <w:rPr>
                <w:sz w:val="15"/>
                <w:szCs w:val="15"/>
                <w:rtl w:val="0"/>
              </w:rPr>
              <w:t xml:space="preserve">1600066.973</w:t>
            </w:r>
          </w:p>
          <w:p w:rsidR="00000000" w:rsidDel="00000000" w:rsidP="00000000" w:rsidRDefault="00000000" w:rsidRPr="00000000" w14:paraId="000001E6">
            <w:pPr>
              <w:jc w:val="center"/>
              <w:rPr>
                <w:sz w:val="15"/>
                <w:szCs w:val="15"/>
              </w:rPr>
            </w:pPr>
            <w:r w:rsidDel="00000000" w:rsidR="00000000" w:rsidRPr="00000000">
              <w:rPr>
                <w:sz w:val="15"/>
                <w:szCs w:val="15"/>
                <w:rtl w:val="0"/>
              </w:rPr>
              <w:t xml:space="preserve">726404.000</w:t>
            </w:r>
          </w:p>
          <w:p w:rsidR="00000000" w:rsidDel="00000000" w:rsidP="00000000" w:rsidRDefault="00000000" w:rsidRPr="00000000" w14:paraId="000001E7">
            <w:pPr>
              <w:jc w:val="center"/>
              <w:rPr>
                <w:sz w:val="15"/>
                <w:szCs w:val="15"/>
              </w:rPr>
            </w:pPr>
            <w:r w:rsidDel="00000000" w:rsidR="00000000" w:rsidRPr="00000000">
              <w:rPr>
                <w:sz w:val="15"/>
                <w:szCs w:val="15"/>
                <w:rtl w:val="0"/>
              </w:rPr>
              <w:t xml:space="preserve">431051.329 </w:t>
            </w:r>
          </w:p>
          <w:p w:rsidR="00000000" w:rsidDel="00000000" w:rsidP="00000000" w:rsidRDefault="00000000" w:rsidRPr="00000000" w14:paraId="000001E8">
            <w:pPr>
              <w:jc w:val="center"/>
              <w:rPr>
                <w:sz w:val="15"/>
                <w:szCs w:val="15"/>
              </w:rPr>
            </w:pPr>
            <w:r w:rsidDel="00000000" w:rsidR="00000000" w:rsidRPr="00000000">
              <w:rPr>
                <w:sz w:val="15"/>
                <w:szCs w:val="15"/>
                <w:rtl w:val="0"/>
              </w:rPr>
              <w:t xml:space="preserve">548813.310 </w:t>
            </w:r>
          </w:p>
          <w:p w:rsidR="00000000" w:rsidDel="00000000" w:rsidP="00000000" w:rsidRDefault="00000000" w:rsidRPr="00000000" w14:paraId="000001E9">
            <w:pPr>
              <w:jc w:val="center"/>
              <w:rPr>
                <w:sz w:val="15"/>
                <w:szCs w:val="15"/>
              </w:rPr>
            </w:pPr>
            <w:r w:rsidDel="00000000" w:rsidR="00000000" w:rsidRPr="00000000">
              <w:rPr>
                <w:sz w:val="15"/>
                <w:szCs w:val="15"/>
                <w:rtl w:val="0"/>
              </w:rPr>
              <w:t xml:space="preserve">520759.965</w:t>
            </w:r>
          </w:p>
          <w:p w:rsidR="00000000" w:rsidDel="00000000" w:rsidP="00000000" w:rsidRDefault="00000000" w:rsidRPr="00000000" w14:paraId="000001EA">
            <w:pPr>
              <w:jc w:val="center"/>
              <w:rPr>
                <w:sz w:val="15"/>
                <w:szCs w:val="15"/>
              </w:rPr>
            </w:pPr>
            <w:r w:rsidDel="00000000" w:rsidR="00000000" w:rsidRPr="00000000">
              <w:rPr>
                <w:sz w:val="15"/>
                <w:szCs w:val="15"/>
                <w:rtl w:val="0"/>
              </w:rPr>
              <w:t xml:space="preserve">431384.417</w:t>
            </w:r>
          </w:p>
          <w:p w:rsidR="00000000" w:rsidDel="00000000" w:rsidP="00000000" w:rsidRDefault="00000000" w:rsidRPr="00000000" w14:paraId="000001EB">
            <w:pPr>
              <w:jc w:val="center"/>
              <w:rPr>
                <w:b w:val="1"/>
                <w:sz w:val="15"/>
                <w:szCs w:val="15"/>
              </w:rPr>
            </w:pPr>
            <w:r w:rsidDel="00000000" w:rsidR="00000000" w:rsidRPr="00000000">
              <w:rPr>
                <w:b w:val="1"/>
                <w:sz w:val="15"/>
                <w:szCs w:val="15"/>
                <w:rtl w:val="0"/>
              </w:rPr>
              <w:t xml:space="preserve">360044.542</w:t>
            </w:r>
          </w:p>
          <w:p w:rsidR="00000000" w:rsidDel="00000000" w:rsidP="00000000" w:rsidRDefault="00000000" w:rsidRPr="00000000" w14:paraId="000001EC">
            <w:pPr>
              <w:jc w:val="center"/>
              <w:rPr>
                <w:sz w:val="15"/>
                <w:szCs w:val="15"/>
              </w:rPr>
            </w:pPr>
            <w:r w:rsidDel="00000000" w:rsidR="00000000" w:rsidRPr="00000000">
              <w:rPr>
                <w:sz w:val="15"/>
                <w:szCs w:val="15"/>
                <w:rtl w:val="0"/>
              </w:rPr>
              <w:t xml:space="preserve">517789.113</w:t>
            </w:r>
          </w:p>
          <w:p w:rsidR="00000000" w:rsidDel="00000000" w:rsidP="00000000" w:rsidRDefault="00000000" w:rsidRPr="00000000" w14:paraId="000001ED">
            <w:pPr>
              <w:rPr>
                <w:sz w:val="15"/>
                <w:szCs w:val="15"/>
              </w:rPr>
            </w:pPr>
            <w:r w:rsidDel="00000000" w:rsidR="00000000" w:rsidRPr="00000000">
              <w:rPr>
                <w:sz w:val="15"/>
                <w:szCs w:val="15"/>
                <w:rtl w:val="0"/>
              </w:rPr>
              <w:t xml:space="preserve">486388.940</w:t>
            </w:r>
          </w:p>
        </w:tc>
        <w:tc>
          <w:tcPr/>
          <w:p w:rsidR="00000000" w:rsidDel="00000000" w:rsidP="00000000" w:rsidRDefault="00000000" w:rsidRPr="00000000" w14:paraId="000001EE">
            <w:pPr>
              <w:jc w:val="center"/>
              <w:rPr>
                <w:sz w:val="15"/>
                <w:szCs w:val="15"/>
              </w:rPr>
            </w:pPr>
            <w:r w:rsidDel="00000000" w:rsidR="00000000" w:rsidRPr="00000000">
              <w:rPr>
                <w:sz w:val="15"/>
                <w:szCs w:val="15"/>
                <w:rtl w:val="0"/>
              </w:rPr>
              <w:t xml:space="preserve">1017.307</w:t>
            </w:r>
          </w:p>
          <w:p w:rsidR="00000000" w:rsidDel="00000000" w:rsidP="00000000" w:rsidRDefault="00000000" w:rsidRPr="00000000" w14:paraId="000001EF">
            <w:pPr>
              <w:jc w:val="center"/>
              <w:rPr>
                <w:sz w:val="15"/>
                <w:szCs w:val="15"/>
              </w:rPr>
            </w:pPr>
            <w:r w:rsidDel="00000000" w:rsidR="00000000" w:rsidRPr="00000000">
              <w:rPr>
                <w:sz w:val="15"/>
                <w:szCs w:val="15"/>
                <w:rtl w:val="0"/>
              </w:rPr>
              <w:t xml:space="preserve">1264.938 </w:t>
            </w:r>
          </w:p>
          <w:p w:rsidR="00000000" w:rsidDel="00000000" w:rsidP="00000000" w:rsidRDefault="00000000" w:rsidRPr="00000000" w14:paraId="000001F0">
            <w:pPr>
              <w:jc w:val="center"/>
              <w:rPr>
                <w:sz w:val="15"/>
                <w:szCs w:val="15"/>
              </w:rPr>
            </w:pPr>
            <w:r w:rsidDel="00000000" w:rsidR="00000000" w:rsidRPr="00000000">
              <w:rPr>
                <w:sz w:val="15"/>
                <w:szCs w:val="15"/>
                <w:rtl w:val="0"/>
              </w:rPr>
              <w:t xml:space="preserve">852.294 </w:t>
            </w:r>
          </w:p>
          <w:p w:rsidR="00000000" w:rsidDel="00000000" w:rsidP="00000000" w:rsidRDefault="00000000" w:rsidRPr="00000000" w14:paraId="000001F1">
            <w:pPr>
              <w:jc w:val="center"/>
              <w:rPr>
                <w:sz w:val="15"/>
                <w:szCs w:val="15"/>
              </w:rPr>
            </w:pPr>
            <w:r w:rsidDel="00000000" w:rsidR="00000000" w:rsidRPr="00000000">
              <w:rPr>
                <w:sz w:val="15"/>
                <w:szCs w:val="15"/>
                <w:rtl w:val="0"/>
              </w:rPr>
              <w:t xml:space="preserve">656.545</w:t>
            </w:r>
          </w:p>
          <w:p w:rsidR="00000000" w:rsidDel="00000000" w:rsidP="00000000" w:rsidRDefault="00000000" w:rsidRPr="00000000" w14:paraId="000001F2">
            <w:pPr>
              <w:jc w:val="center"/>
              <w:rPr>
                <w:sz w:val="15"/>
                <w:szCs w:val="15"/>
              </w:rPr>
            </w:pPr>
            <w:r w:rsidDel="00000000" w:rsidR="00000000" w:rsidRPr="00000000">
              <w:rPr>
                <w:sz w:val="15"/>
                <w:szCs w:val="15"/>
                <w:rtl w:val="0"/>
              </w:rPr>
              <w:t xml:space="preserve">740.819 </w:t>
            </w:r>
          </w:p>
          <w:p w:rsidR="00000000" w:rsidDel="00000000" w:rsidP="00000000" w:rsidRDefault="00000000" w:rsidRPr="00000000" w14:paraId="000001F3">
            <w:pPr>
              <w:jc w:val="center"/>
              <w:rPr>
                <w:sz w:val="15"/>
                <w:szCs w:val="15"/>
              </w:rPr>
            </w:pPr>
            <w:r w:rsidDel="00000000" w:rsidR="00000000" w:rsidRPr="00000000">
              <w:rPr>
                <w:sz w:val="15"/>
                <w:szCs w:val="15"/>
                <w:rtl w:val="0"/>
              </w:rPr>
              <w:t xml:space="preserve">721.637 </w:t>
            </w:r>
          </w:p>
          <w:p w:rsidR="00000000" w:rsidDel="00000000" w:rsidP="00000000" w:rsidRDefault="00000000" w:rsidRPr="00000000" w14:paraId="000001F4">
            <w:pPr>
              <w:jc w:val="center"/>
              <w:rPr>
                <w:sz w:val="15"/>
                <w:szCs w:val="15"/>
              </w:rPr>
            </w:pPr>
            <w:r w:rsidDel="00000000" w:rsidR="00000000" w:rsidRPr="00000000">
              <w:rPr>
                <w:sz w:val="15"/>
                <w:szCs w:val="15"/>
                <w:rtl w:val="0"/>
              </w:rPr>
              <w:t xml:space="preserve">656.799</w:t>
            </w:r>
          </w:p>
          <w:p w:rsidR="00000000" w:rsidDel="00000000" w:rsidP="00000000" w:rsidRDefault="00000000" w:rsidRPr="00000000" w14:paraId="000001F5">
            <w:pPr>
              <w:jc w:val="center"/>
              <w:rPr>
                <w:b w:val="1"/>
                <w:sz w:val="15"/>
                <w:szCs w:val="15"/>
              </w:rPr>
            </w:pPr>
            <w:r w:rsidDel="00000000" w:rsidR="00000000" w:rsidRPr="00000000">
              <w:rPr>
                <w:b w:val="1"/>
                <w:sz w:val="15"/>
                <w:szCs w:val="15"/>
                <w:rtl w:val="0"/>
              </w:rPr>
              <w:t xml:space="preserve">600.037</w:t>
            </w:r>
          </w:p>
          <w:p w:rsidR="00000000" w:rsidDel="00000000" w:rsidP="00000000" w:rsidRDefault="00000000" w:rsidRPr="00000000" w14:paraId="000001F6">
            <w:pPr>
              <w:jc w:val="center"/>
              <w:rPr>
                <w:sz w:val="15"/>
                <w:szCs w:val="15"/>
              </w:rPr>
            </w:pPr>
            <w:r w:rsidDel="00000000" w:rsidR="00000000" w:rsidRPr="00000000">
              <w:rPr>
                <w:sz w:val="15"/>
                <w:szCs w:val="15"/>
                <w:rtl w:val="0"/>
              </w:rPr>
              <w:t xml:space="preserve">719.576</w:t>
            </w:r>
          </w:p>
          <w:p w:rsidR="00000000" w:rsidDel="00000000" w:rsidP="00000000" w:rsidRDefault="00000000" w:rsidRPr="00000000" w14:paraId="000001F7">
            <w:pPr>
              <w:jc w:val="center"/>
              <w:rPr>
                <w:sz w:val="15"/>
                <w:szCs w:val="15"/>
              </w:rPr>
            </w:pPr>
            <w:r w:rsidDel="00000000" w:rsidR="00000000" w:rsidRPr="00000000">
              <w:rPr>
                <w:sz w:val="15"/>
                <w:szCs w:val="15"/>
                <w:rtl w:val="0"/>
              </w:rPr>
              <w:t xml:space="preserve">697.416</w:t>
            </w:r>
          </w:p>
        </w:tc>
        <w:tc>
          <w:tcPr/>
          <w:p w:rsidR="00000000" w:rsidDel="00000000" w:rsidP="00000000" w:rsidRDefault="00000000" w:rsidRPr="00000000" w14:paraId="000001F8">
            <w:pPr>
              <w:jc w:val="center"/>
              <w:rPr>
                <w:sz w:val="15"/>
                <w:szCs w:val="15"/>
              </w:rPr>
            </w:pPr>
            <w:r w:rsidDel="00000000" w:rsidR="00000000" w:rsidRPr="00000000">
              <w:rPr>
                <w:sz w:val="15"/>
                <w:szCs w:val="15"/>
                <w:rtl w:val="0"/>
              </w:rPr>
              <w:t xml:space="preserve">883.749</w:t>
            </w:r>
          </w:p>
          <w:p w:rsidR="00000000" w:rsidDel="00000000" w:rsidP="00000000" w:rsidRDefault="00000000" w:rsidRPr="00000000" w14:paraId="000001F9">
            <w:pPr>
              <w:jc w:val="center"/>
              <w:rPr>
                <w:sz w:val="15"/>
                <w:szCs w:val="15"/>
              </w:rPr>
            </w:pPr>
            <w:r w:rsidDel="00000000" w:rsidR="00000000" w:rsidRPr="00000000">
              <w:rPr>
                <w:sz w:val="15"/>
                <w:szCs w:val="15"/>
                <w:rtl w:val="0"/>
              </w:rPr>
              <w:t xml:space="preserve">847.011</w:t>
            </w:r>
          </w:p>
          <w:p w:rsidR="00000000" w:rsidDel="00000000" w:rsidP="00000000" w:rsidRDefault="00000000" w:rsidRPr="00000000" w14:paraId="000001FA">
            <w:pPr>
              <w:jc w:val="center"/>
              <w:rPr>
                <w:sz w:val="15"/>
                <w:szCs w:val="15"/>
              </w:rPr>
            </w:pPr>
            <w:r w:rsidDel="00000000" w:rsidR="00000000" w:rsidRPr="00000000">
              <w:rPr>
                <w:sz w:val="15"/>
                <w:szCs w:val="15"/>
                <w:rtl w:val="0"/>
              </w:rPr>
              <w:t xml:space="preserve">542.914</w:t>
            </w:r>
          </w:p>
          <w:p w:rsidR="00000000" w:rsidDel="00000000" w:rsidP="00000000" w:rsidRDefault="00000000" w:rsidRPr="00000000" w14:paraId="000001FB">
            <w:pPr>
              <w:jc w:val="center"/>
              <w:rPr>
                <w:sz w:val="15"/>
                <w:szCs w:val="15"/>
              </w:rPr>
            </w:pPr>
            <w:r w:rsidDel="00000000" w:rsidR="00000000" w:rsidRPr="00000000">
              <w:rPr>
                <w:sz w:val="15"/>
                <w:szCs w:val="15"/>
                <w:rtl w:val="0"/>
              </w:rPr>
              <w:t xml:space="preserve">433.348</w:t>
            </w:r>
          </w:p>
          <w:p w:rsidR="00000000" w:rsidDel="00000000" w:rsidP="00000000" w:rsidRDefault="00000000" w:rsidRPr="00000000" w14:paraId="000001FC">
            <w:pPr>
              <w:jc w:val="center"/>
              <w:rPr>
                <w:sz w:val="15"/>
                <w:szCs w:val="15"/>
              </w:rPr>
            </w:pPr>
            <w:r w:rsidDel="00000000" w:rsidR="00000000" w:rsidRPr="00000000">
              <w:rPr>
                <w:sz w:val="15"/>
                <w:szCs w:val="15"/>
                <w:rtl w:val="0"/>
              </w:rPr>
              <w:t xml:space="preserve">460.001</w:t>
            </w:r>
          </w:p>
          <w:p w:rsidR="00000000" w:rsidDel="00000000" w:rsidP="00000000" w:rsidRDefault="00000000" w:rsidRPr="00000000" w14:paraId="000001FD">
            <w:pPr>
              <w:jc w:val="center"/>
              <w:rPr>
                <w:sz w:val="15"/>
                <w:szCs w:val="15"/>
              </w:rPr>
            </w:pPr>
            <w:r w:rsidDel="00000000" w:rsidR="00000000" w:rsidRPr="00000000">
              <w:rPr>
                <w:sz w:val="15"/>
                <w:szCs w:val="15"/>
                <w:rtl w:val="0"/>
              </w:rPr>
              <w:t xml:space="preserve">471.312</w:t>
            </w:r>
          </w:p>
          <w:p w:rsidR="00000000" w:rsidDel="00000000" w:rsidP="00000000" w:rsidRDefault="00000000" w:rsidRPr="00000000" w14:paraId="000001FE">
            <w:pPr>
              <w:jc w:val="center"/>
              <w:rPr>
                <w:sz w:val="15"/>
                <w:szCs w:val="15"/>
              </w:rPr>
            </w:pPr>
            <w:r w:rsidDel="00000000" w:rsidR="00000000" w:rsidRPr="00000000">
              <w:rPr>
                <w:sz w:val="15"/>
                <w:szCs w:val="15"/>
                <w:rtl w:val="0"/>
              </w:rPr>
              <w:t xml:space="preserve">435.951</w:t>
            </w:r>
          </w:p>
          <w:p w:rsidR="00000000" w:rsidDel="00000000" w:rsidP="00000000" w:rsidRDefault="00000000" w:rsidRPr="00000000" w14:paraId="000001FF">
            <w:pPr>
              <w:jc w:val="center"/>
              <w:rPr>
                <w:b w:val="1"/>
                <w:sz w:val="15"/>
                <w:szCs w:val="15"/>
              </w:rPr>
            </w:pPr>
            <w:r w:rsidDel="00000000" w:rsidR="00000000" w:rsidRPr="00000000">
              <w:rPr>
                <w:b w:val="1"/>
                <w:sz w:val="15"/>
                <w:szCs w:val="15"/>
                <w:rtl w:val="0"/>
              </w:rPr>
              <w:t xml:space="preserve">417.107</w:t>
            </w:r>
          </w:p>
          <w:p w:rsidR="00000000" w:rsidDel="00000000" w:rsidP="00000000" w:rsidRDefault="00000000" w:rsidRPr="00000000" w14:paraId="00000200">
            <w:pPr>
              <w:jc w:val="center"/>
              <w:rPr>
                <w:sz w:val="15"/>
                <w:szCs w:val="15"/>
              </w:rPr>
            </w:pPr>
            <w:r w:rsidDel="00000000" w:rsidR="00000000" w:rsidRPr="00000000">
              <w:rPr>
                <w:sz w:val="15"/>
                <w:szCs w:val="15"/>
                <w:rtl w:val="0"/>
              </w:rPr>
              <w:t xml:space="preserve">480.072</w:t>
            </w:r>
          </w:p>
          <w:p w:rsidR="00000000" w:rsidDel="00000000" w:rsidP="00000000" w:rsidRDefault="00000000" w:rsidRPr="00000000" w14:paraId="00000201">
            <w:pPr>
              <w:jc w:val="center"/>
              <w:rPr>
                <w:sz w:val="15"/>
                <w:szCs w:val="15"/>
              </w:rPr>
            </w:pPr>
            <w:r w:rsidDel="00000000" w:rsidR="00000000" w:rsidRPr="00000000">
              <w:rPr>
                <w:sz w:val="15"/>
                <w:szCs w:val="15"/>
                <w:rtl w:val="0"/>
              </w:rPr>
              <w:t xml:space="preserve">487.671</w:t>
            </w:r>
          </w:p>
        </w:tc>
        <w:tc>
          <w:tcPr/>
          <w:p w:rsidR="00000000" w:rsidDel="00000000" w:rsidP="00000000" w:rsidRDefault="00000000" w:rsidRPr="00000000" w14:paraId="00000202">
            <w:pPr>
              <w:jc w:val="center"/>
              <w:rPr>
                <w:sz w:val="15"/>
                <w:szCs w:val="15"/>
              </w:rPr>
            </w:pPr>
            <w:r w:rsidDel="00000000" w:rsidR="00000000" w:rsidRPr="00000000">
              <w:rPr>
                <w:sz w:val="15"/>
                <w:szCs w:val="15"/>
                <w:rtl w:val="0"/>
              </w:rPr>
              <w:t xml:space="preserve">14.985</w:t>
            </w:r>
          </w:p>
          <w:p w:rsidR="00000000" w:rsidDel="00000000" w:rsidP="00000000" w:rsidRDefault="00000000" w:rsidRPr="00000000" w14:paraId="00000203">
            <w:pPr>
              <w:jc w:val="center"/>
              <w:rPr>
                <w:sz w:val="15"/>
                <w:szCs w:val="15"/>
              </w:rPr>
            </w:pPr>
            <w:r w:rsidDel="00000000" w:rsidR="00000000" w:rsidRPr="00000000">
              <w:rPr>
                <w:sz w:val="15"/>
                <w:szCs w:val="15"/>
                <w:rtl w:val="0"/>
              </w:rPr>
              <w:t xml:space="preserve">2260.829</w:t>
            </w:r>
          </w:p>
          <w:p w:rsidR="00000000" w:rsidDel="00000000" w:rsidP="00000000" w:rsidRDefault="00000000" w:rsidRPr="00000000" w14:paraId="00000204">
            <w:pPr>
              <w:jc w:val="center"/>
              <w:rPr>
                <w:sz w:val="15"/>
                <w:szCs w:val="15"/>
              </w:rPr>
            </w:pPr>
            <w:r w:rsidDel="00000000" w:rsidR="00000000" w:rsidRPr="00000000">
              <w:rPr>
                <w:sz w:val="15"/>
                <w:szCs w:val="15"/>
                <w:rtl w:val="0"/>
              </w:rPr>
              <w:t xml:space="preserve">0.879</w:t>
            </w:r>
          </w:p>
          <w:p w:rsidR="00000000" w:rsidDel="00000000" w:rsidP="00000000" w:rsidRDefault="00000000" w:rsidRPr="00000000" w14:paraId="00000205">
            <w:pPr>
              <w:jc w:val="center"/>
              <w:rPr>
                <w:sz w:val="15"/>
                <w:szCs w:val="15"/>
              </w:rPr>
            </w:pPr>
            <w:r w:rsidDel="00000000" w:rsidR="00000000" w:rsidRPr="00000000">
              <w:rPr>
                <w:sz w:val="15"/>
                <w:szCs w:val="15"/>
                <w:rtl w:val="0"/>
              </w:rPr>
              <w:t xml:space="preserve">0.634</w:t>
            </w:r>
          </w:p>
          <w:p w:rsidR="00000000" w:rsidDel="00000000" w:rsidP="00000000" w:rsidRDefault="00000000" w:rsidRPr="00000000" w14:paraId="00000206">
            <w:pPr>
              <w:jc w:val="center"/>
              <w:rPr>
                <w:sz w:val="15"/>
                <w:szCs w:val="15"/>
              </w:rPr>
            </w:pPr>
            <w:r w:rsidDel="00000000" w:rsidR="00000000" w:rsidRPr="00000000">
              <w:rPr>
                <w:sz w:val="15"/>
                <w:szCs w:val="15"/>
                <w:rtl w:val="0"/>
              </w:rPr>
              <w:t xml:space="preserve">0.785</w:t>
            </w:r>
          </w:p>
          <w:p w:rsidR="00000000" w:rsidDel="00000000" w:rsidP="00000000" w:rsidRDefault="00000000" w:rsidRPr="00000000" w14:paraId="00000207">
            <w:pPr>
              <w:jc w:val="center"/>
              <w:rPr>
                <w:sz w:val="15"/>
                <w:szCs w:val="15"/>
              </w:rPr>
            </w:pPr>
            <w:r w:rsidDel="00000000" w:rsidR="00000000" w:rsidRPr="00000000">
              <w:rPr>
                <w:sz w:val="15"/>
                <w:szCs w:val="15"/>
                <w:rtl w:val="0"/>
              </w:rPr>
              <w:t xml:space="preserve">1.187</w:t>
            </w:r>
          </w:p>
          <w:p w:rsidR="00000000" w:rsidDel="00000000" w:rsidP="00000000" w:rsidRDefault="00000000" w:rsidRPr="00000000" w14:paraId="00000208">
            <w:pPr>
              <w:jc w:val="center"/>
              <w:rPr>
                <w:sz w:val="15"/>
                <w:szCs w:val="15"/>
              </w:rPr>
            </w:pPr>
            <w:r w:rsidDel="00000000" w:rsidR="00000000" w:rsidRPr="00000000">
              <w:rPr>
                <w:sz w:val="15"/>
                <w:szCs w:val="15"/>
                <w:rtl w:val="0"/>
              </w:rPr>
              <w:t xml:space="preserve">0.611</w:t>
            </w:r>
          </w:p>
          <w:p w:rsidR="00000000" w:rsidDel="00000000" w:rsidP="00000000" w:rsidRDefault="00000000" w:rsidRPr="00000000" w14:paraId="00000209">
            <w:pPr>
              <w:jc w:val="center"/>
              <w:rPr>
                <w:b w:val="1"/>
                <w:sz w:val="15"/>
                <w:szCs w:val="15"/>
              </w:rPr>
            </w:pPr>
            <w:r w:rsidDel="00000000" w:rsidR="00000000" w:rsidRPr="00000000">
              <w:rPr>
                <w:b w:val="1"/>
                <w:sz w:val="15"/>
                <w:szCs w:val="15"/>
                <w:rtl w:val="0"/>
              </w:rPr>
              <w:t xml:space="preserve">0.540</w:t>
            </w:r>
          </w:p>
          <w:p w:rsidR="00000000" w:rsidDel="00000000" w:rsidP="00000000" w:rsidRDefault="00000000" w:rsidRPr="00000000" w14:paraId="0000020A">
            <w:pPr>
              <w:jc w:val="center"/>
              <w:rPr>
                <w:sz w:val="15"/>
                <w:szCs w:val="15"/>
              </w:rPr>
            </w:pPr>
            <w:r w:rsidDel="00000000" w:rsidR="00000000" w:rsidRPr="00000000">
              <w:rPr>
                <w:sz w:val="15"/>
                <w:szCs w:val="15"/>
                <w:rtl w:val="0"/>
              </w:rPr>
              <w:t xml:space="preserve">0.710</w:t>
            </w:r>
          </w:p>
          <w:p w:rsidR="00000000" w:rsidDel="00000000" w:rsidP="00000000" w:rsidRDefault="00000000" w:rsidRPr="00000000" w14:paraId="0000020B">
            <w:pPr>
              <w:jc w:val="center"/>
              <w:rPr>
                <w:sz w:val="15"/>
                <w:szCs w:val="15"/>
              </w:rPr>
            </w:pPr>
            <w:r w:rsidDel="00000000" w:rsidR="00000000" w:rsidRPr="00000000">
              <w:rPr>
                <w:sz w:val="15"/>
                <w:szCs w:val="15"/>
                <w:rtl w:val="0"/>
              </w:rPr>
              <w:t xml:space="preserve">0.937</w:t>
            </w:r>
          </w:p>
        </w:tc>
        <w:tc>
          <w:tcPr/>
          <w:p w:rsidR="00000000" w:rsidDel="00000000" w:rsidP="00000000" w:rsidRDefault="00000000" w:rsidRPr="00000000" w14:paraId="0000020C">
            <w:pPr>
              <w:jc w:val="center"/>
              <w:rPr>
                <w:sz w:val="15"/>
                <w:szCs w:val="15"/>
              </w:rPr>
            </w:pPr>
            <w:r w:rsidDel="00000000" w:rsidR="00000000" w:rsidRPr="00000000">
              <w:rPr>
                <w:sz w:val="15"/>
                <w:szCs w:val="15"/>
                <w:rtl w:val="0"/>
              </w:rPr>
              <w:t xml:space="preserve">-0.173</w:t>
            </w:r>
          </w:p>
          <w:p w:rsidR="00000000" w:rsidDel="00000000" w:rsidP="00000000" w:rsidRDefault="00000000" w:rsidRPr="00000000" w14:paraId="0000020D">
            <w:pPr>
              <w:jc w:val="center"/>
              <w:rPr>
                <w:sz w:val="15"/>
                <w:szCs w:val="15"/>
              </w:rPr>
            </w:pPr>
            <w:r w:rsidDel="00000000" w:rsidR="00000000" w:rsidRPr="00000000">
              <w:rPr>
                <w:sz w:val="15"/>
                <w:szCs w:val="15"/>
                <w:rtl w:val="0"/>
              </w:rPr>
              <w:t xml:space="preserve">-8.41E+09 </w:t>
            </w:r>
          </w:p>
          <w:p w:rsidR="00000000" w:rsidDel="00000000" w:rsidP="00000000" w:rsidRDefault="00000000" w:rsidRPr="00000000" w14:paraId="0000020E">
            <w:pPr>
              <w:jc w:val="center"/>
              <w:rPr>
                <w:sz w:val="15"/>
                <w:szCs w:val="15"/>
              </w:rPr>
            </w:pPr>
            <w:r w:rsidDel="00000000" w:rsidR="00000000" w:rsidRPr="00000000">
              <w:rPr>
                <w:sz w:val="15"/>
                <w:szCs w:val="15"/>
                <w:rtl w:val="0"/>
              </w:rPr>
              <w:t xml:space="preserve">-11.776 </w:t>
            </w:r>
          </w:p>
          <w:p w:rsidR="00000000" w:rsidDel="00000000" w:rsidP="00000000" w:rsidRDefault="00000000" w:rsidRPr="00000000" w14:paraId="0000020F">
            <w:pPr>
              <w:jc w:val="center"/>
              <w:rPr>
                <w:sz w:val="15"/>
                <w:szCs w:val="15"/>
              </w:rPr>
            </w:pPr>
            <w:r w:rsidDel="00000000" w:rsidR="00000000" w:rsidRPr="00000000">
              <w:rPr>
                <w:sz w:val="15"/>
                <w:szCs w:val="15"/>
                <w:rtl w:val="0"/>
              </w:rPr>
              <w:t xml:space="preserve">0.000</w:t>
            </w:r>
          </w:p>
          <w:p w:rsidR="00000000" w:rsidDel="00000000" w:rsidP="00000000" w:rsidRDefault="00000000" w:rsidRPr="00000000" w14:paraId="00000210">
            <w:pPr>
              <w:jc w:val="center"/>
              <w:rPr>
                <w:sz w:val="15"/>
                <w:szCs w:val="15"/>
              </w:rPr>
            </w:pPr>
            <w:r w:rsidDel="00000000" w:rsidR="00000000" w:rsidRPr="00000000">
              <w:rPr>
                <w:sz w:val="15"/>
                <w:szCs w:val="15"/>
                <w:rtl w:val="0"/>
              </w:rPr>
              <w:t xml:space="preserve">-0.831</w:t>
            </w:r>
          </w:p>
          <w:p w:rsidR="00000000" w:rsidDel="00000000" w:rsidP="00000000" w:rsidRDefault="00000000" w:rsidRPr="00000000" w14:paraId="00000211">
            <w:pPr>
              <w:jc w:val="center"/>
              <w:rPr>
                <w:sz w:val="15"/>
                <w:szCs w:val="15"/>
              </w:rPr>
            </w:pPr>
            <w:r w:rsidDel="00000000" w:rsidR="00000000" w:rsidRPr="00000000">
              <w:rPr>
                <w:sz w:val="15"/>
                <w:szCs w:val="15"/>
                <w:rtl w:val="0"/>
              </w:rPr>
              <w:t xml:space="preserve">-0.104</w:t>
            </w:r>
          </w:p>
          <w:p w:rsidR="00000000" w:rsidDel="00000000" w:rsidP="00000000" w:rsidRDefault="00000000" w:rsidRPr="00000000" w14:paraId="00000212">
            <w:pPr>
              <w:jc w:val="center"/>
              <w:rPr>
                <w:sz w:val="15"/>
                <w:szCs w:val="15"/>
              </w:rPr>
            </w:pPr>
            <w:r w:rsidDel="00000000" w:rsidR="00000000" w:rsidRPr="00000000">
              <w:rPr>
                <w:sz w:val="15"/>
                <w:szCs w:val="15"/>
                <w:rtl w:val="0"/>
              </w:rPr>
              <w:t xml:space="preserve">-0.048</w:t>
            </w:r>
          </w:p>
          <w:p w:rsidR="00000000" w:rsidDel="00000000" w:rsidP="00000000" w:rsidRDefault="00000000" w:rsidRPr="00000000" w14:paraId="00000213">
            <w:pPr>
              <w:jc w:val="center"/>
              <w:rPr>
                <w:b w:val="1"/>
                <w:sz w:val="15"/>
                <w:szCs w:val="15"/>
              </w:rPr>
            </w:pPr>
            <w:r w:rsidDel="00000000" w:rsidR="00000000" w:rsidRPr="00000000">
              <w:rPr>
                <w:b w:val="1"/>
                <w:sz w:val="15"/>
                <w:szCs w:val="15"/>
                <w:rtl w:val="0"/>
              </w:rPr>
              <w:t xml:space="preserve">0.364</w:t>
            </w:r>
          </w:p>
          <w:p w:rsidR="00000000" w:rsidDel="00000000" w:rsidP="00000000" w:rsidRDefault="00000000" w:rsidRPr="00000000" w14:paraId="00000214">
            <w:pPr>
              <w:jc w:val="center"/>
              <w:rPr>
                <w:sz w:val="15"/>
                <w:szCs w:val="15"/>
              </w:rPr>
            </w:pPr>
            <w:r w:rsidDel="00000000" w:rsidR="00000000" w:rsidRPr="00000000">
              <w:rPr>
                <w:sz w:val="15"/>
                <w:szCs w:val="15"/>
                <w:rtl w:val="0"/>
              </w:rPr>
              <w:t xml:space="preserve">-0.367</w:t>
            </w:r>
          </w:p>
          <w:p w:rsidR="00000000" w:rsidDel="00000000" w:rsidP="00000000" w:rsidRDefault="00000000" w:rsidRPr="00000000" w14:paraId="00000215">
            <w:pPr>
              <w:jc w:val="center"/>
              <w:rPr>
                <w:sz w:val="15"/>
                <w:szCs w:val="15"/>
              </w:rPr>
            </w:pPr>
            <w:r w:rsidDel="00000000" w:rsidR="00000000" w:rsidRPr="00000000">
              <w:rPr>
                <w:sz w:val="15"/>
                <w:szCs w:val="15"/>
                <w:rtl w:val="0"/>
              </w:rPr>
              <w:t xml:space="preserve">-0.195</w:t>
            </w:r>
          </w:p>
        </w:tc>
        <w:tc>
          <w:tcPr/>
          <w:p w:rsidR="00000000" w:rsidDel="00000000" w:rsidP="00000000" w:rsidRDefault="00000000" w:rsidRPr="00000000" w14:paraId="00000216">
            <w:pPr>
              <w:jc w:val="center"/>
              <w:rPr>
                <w:sz w:val="15"/>
                <w:szCs w:val="15"/>
              </w:rPr>
            </w:pPr>
            <w:r w:rsidDel="00000000" w:rsidR="00000000" w:rsidRPr="00000000">
              <w:rPr>
                <w:sz w:val="15"/>
                <w:szCs w:val="15"/>
                <w:rtl w:val="0"/>
              </w:rPr>
              <w:t xml:space="preserve">921784.005</w:t>
            </w:r>
          </w:p>
          <w:p w:rsidR="00000000" w:rsidDel="00000000" w:rsidP="00000000" w:rsidRDefault="00000000" w:rsidRPr="00000000" w14:paraId="00000217">
            <w:pPr>
              <w:jc w:val="center"/>
              <w:rPr>
                <w:sz w:val="15"/>
                <w:szCs w:val="15"/>
              </w:rPr>
            </w:pPr>
            <w:r w:rsidDel="00000000" w:rsidR="00000000" w:rsidRPr="00000000">
              <w:rPr>
                <w:sz w:val="15"/>
                <w:szCs w:val="15"/>
                <w:rtl w:val="0"/>
              </w:rPr>
              <w:t xml:space="preserve">1594772.248</w:t>
            </w:r>
          </w:p>
          <w:p w:rsidR="00000000" w:rsidDel="00000000" w:rsidP="00000000" w:rsidRDefault="00000000" w:rsidRPr="00000000" w14:paraId="00000218">
            <w:pPr>
              <w:jc w:val="center"/>
              <w:rPr>
                <w:sz w:val="15"/>
                <w:szCs w:val="15"/>
              </w:rPr>
            </w:pPr>
            <w:r w:rsidDel="00000000" w:rsidR="00000000" w:rsidRPr="00000000">
              <w:rPr>
                <w:sz w:val="15"/>
                <w:szCs w:val="15"/>
                <w:rtl w:val="0"/>
              </w:rPr>
              <w:t xml:space="preserve">2216239.367</w:t>
            </w:r>
          </w:p>
          <w:p w:rsidR="00000000" w:rsidDel="00000000" w:rsidP="00000000" w:rsidRDefault="00000000" w:rsidRPr="00000000" w14:paraId="00000219">
            <w:pPr>
              <w:jc w:val="center"/>
              <w:rPr>
                <w:sz w:val="15"/>
                <w:szCs w:val="15"/>
              </w:rPr>
            </w:pPr>
            <w:r w:rsidDel="00000000" w:rsidR="00000000" w:rsidRPr="00000000">
              <w:rPr>
                <w:sz w:val="15"/>
                <w:szCs w:val="15"/>
                <w:rtl w:val="0"/>
              </w:rPr>
              <w:t xml:space="preserve">495427.628</w:t>
            </w:r>
          </w:p>
          <w:p w:rsidR="00000000" w:rsidDel="00000000" w:rsidP="00000000" w:rsidRDefault="00000000" w:rsidRPr="00000000" w14:paraId="0000021A">
            <w:pPr>
              <w:jc w:val="center"/>
              <w:rPr>
                <w:sz w:val="15"/>
                <w:szCs w:val="15"/>
              </w:rPr>
            </w:pPr>
            <w:r w:rsidDel="00000000" w:rsidR="00000000" w:rsidRPr="00000000">
              <w:rPr>
                <w:sz w:val="15"/>
                <w:szCs w:val="15"/>
                <w:rtl w:val="0"/>
              </w:rPr>
              <w:t xml:space="preserve">577951.076</w:t>
            </w:r>
          </w:p>
          <w:p w:rsidR="00000000" w:rsidDel="00000000" w:rsidP="00000000" w:rsidRDefault="00000000" w:rsidRPr="00000000" w14:paraId="0000021B">
            <w:pPr>
              <w:jc w:val="center"/>
              <w:rPr>
                <w:sz w:val="15"/>
                <w:szCs w:val="15"/>
              </w:rPr>
            </w:pPr>
            <w:r w:rsidDel="00000000" w:rsidR="00000000" w:rsidRPr="00000000">
              <w:rPr>
                <w:sz w:val="15"/>
                <w:szCs w:val="15"/>
                <w:rtl w:val="0"/>
              </w:rPr>
              <w:t xml:space="preserve">556621.934</w:t>
            </w:r>
          </w:p>
          <w:p w:rsidR="00000000" w:rsidDel="00000000" w:rsidP="00000000" w:rsidRDefault="00000000" w:rsidRPr="00000000" w14:paraId="0000021C">
            <w:pPr>
              <w:jc w:val="center"/>
              <w:rPr>
                <w:sz w:val="15"/>
                <w:szCs w:val="15"/>
              </w:rPr>
            </w:pPr>
            <w:r w:rsidDel="00000000" w:rsidR="00000000" w:rsidRPr="00000000">
              <w:rPr>
                <w:sz w:val="15"/>
                <w:szCs w:val="15"/>
                <w:rtl w:val="0"/>
              </w:rPr>
              <w:t xml:space="preserve">508350.584</w:t>
            </w:r>
          </w:p>
          <w:p w:rsidR="00000000" w:rsidDel="00000000" w:rsidP="00000000" w:rsidRDefault="00000000" w:rsidRPr="00000000" w14:paraId="0000021D">
            <w:pPr>
              <w:jc w:val="center"/>
              <w:rPr>
                <w:b w:val="1"/>
                <w:sz w:val="15"/>
                <w:szCs w:val="15"/>
              </w:rPr>
            </w:pPr>
            <w:r w:rsidDel="00000000" w:rsidR="00000000" w:rsidRPr="00000000">
              <w:rPr>
                <w:b w:val="1"/>
                <w:sz w:val="15"/>
                <w:szCs w:val="15"/>
                <w:rtl w:val="0"/>
              </w:rPr>
              <w:t xml:space="preserve">468889.095</w:t>
            </w:r>
          </w:p>
          <w:p w:rsidR="00000000" w:rsidDel="00000000" w:rsidP="00000000" w:rsidRDefault="00000000" w:rsidRPr="00000000" w14:paraId="0000021E">
            <w:pPr>
              <w:jc w:val="center"/>
              <w:rPr>
                <w:sz w:val="15"/>
                <w:szCs w:val="15"/>
              </w:rPr>
            </w:pPr>
            <w:r w:rsidDel="00000000" w:rsidR="00000000" w:rsidRPr="00000000">
              <w:rPr>
                <w:sz w:val="15"/>
                <w:szCs w:val="15"/>
                <w:rtl w:val="0"/>
              </w:rPr>
              <w:t xml:space="preserve">563105.047</w:t>
            </w:r>
          </w:p>
          <w:p w:rsidR="00000000" w:rsidDel="00000000" w:rsidP="00000000" w:rsidRDefault="00000000" w:rsidRPr="00000000" w14:paraId="0000021F">
            <w:pPr>
              <w:jc w:val="center"/>
              <w:rPr>
                <w:sz w:val="15"/>
                <w:szCs w:val="15"/>
              </w:rPr>
            </w:pPr>
            <w:r w:rsidDel="00000000" w:rsidR="00000000" w:rsidRPr="00000000">
              <w:rPr>
                <w:sz w:val="15"/>
                <w:szCs w:val="15"/>
                <w:rtl w:val="0"/>
              </w:rPr>
              <w:t xml:space="preserve">667919.115</w:t>
            </w:r>
          </w:p>
        </w:tc>
        <w:tc>
          <w:tcPr/>
          <w:p w:rsidR="00000000" w:rsidDel="00000000" w:rsidP="00000000" w:rsidRDefault="00000000" w:rsidRPr="00000000" w14:paraId="00000220">
            <w:pPr>
              <w:jc w:val="center"/>
              <w:rPr>
                <w:sz w:val="15"/>
                <w:szCs w:val="15"/>
              </w:rPr>
            </w:pPr>
            <w:r w:rsidDel="00000000" w:rsidR="00000000" w:rsidRPr="00000000">
              <w:rPr>
                <w:sz w:val="15"/>
                <w:szCs w:val="15"/>
                <w:rtl w:val="0"/>
              </w:rPr>
              <w:t xml:space="preserve">960.096</w:t>
            </w:r>
          </w:p>
          <w:p w:rsidR="00000000" w:rsidDel="00000000" w:rsidP="00000000" w:rsidRDefault="00000000" w:rsidRPr="00000000" w14:paraId="00000221">
            <w:pPr>
              <w:jc w:val="center"/>
              <w:rPr>
                <w:sz w:val="15"/>
                <w:szCs w:val="15"/>
              </w:rPr>
            </w:pPr>
            <w:r w:rsidDel="00000000" w:rsidR="00000000" w:rsidRPr="00000000">
              <w:rPr>
                <w:sz w:val="15"/>
                <w:szCs w:val="15"/>
                <w:rtl w:val="0"/>
              </w:rPr>
              <w:t xml:space="preserve">1262.843</w:t>
            </w:r>
          </w:p>
          <w:p w:rsidR="00000000" w:rsidDel="00000000" w:rsidP="00000000" w:rsidRDefault="00000000" w:rsidRPr="00000000" w14:paraId="00000222">
            <w:pPr>
              <w:jc w:val="center"/>
              <w:rPr>
                <w:sz w:val="15"/>
                <w:szCs w:val="15"/>
              </w:rPr>
            </w:pPr>
            <w:r w:rsidDel="00000000" w:rsidR="00000000" w:rsidRPr="00000000">
              <w:rPr>
                <w:sz w:val="15"/>
                <w:szCs w:val="15"/>
                <w:rtl w:val="0"/>
              </w:rPr>
              <w:t xml:space="preserve">1488.704</w:t>
            </w:r>
          </w:p>
          <w:p w:rsidR="00000000" w:rsidDel="00000000" w:rsidP="00000000" w:rsidRDefault="00000000" w:rsidRPr="00000000" w14:paraId="00000223">
            <w:pPr>
              <w:jc w:val="center"/>
              <w:rPr>
                <w:sz w:val="15"/>
                <w:szCs w:val="15"/>
              </w:rPr>
            </w:pPr>
            <w:r w:rsidDel="00000000" w:rsidR="00000000" w:rsidRPr="00000000">
              <w:rPr>
                <w:sz w:val="15"/>
                <w:szCs w:val="15"/>
                <w:rtl w:val="0"/>
              </w:rPr>
              <w:t xml:space="preserve">703.866</w:t>
            </w:r>
          </w:p>
          <w:p w:rsidR="00000000" w:rsidDel="00000000" w:rsidP="00000000" w:rsidRDefault="00000000" w:rsidRPr="00000000" w14:paraId="00000224">
            <w:pPr>
              <w:jc w:val="center"/>
              <w:rPr>
                <w:sz w:val="15"/>
                <w:szCs w:val="15"/>
              </w:rPr>
            </w:pPr>
            <w:r w:rsidDel="00000000" w:rsidR="00000000" w:rsidRPr="00000000">
              <w:rPr>
                <w:sz w:val="15"/>
                <w:szCs w:val="15"/>
                <w:rtl w:val="0"/>
              </w:rPr>
              <w:t xml:space="preserve">760.231</w:t>
            </w:r>
          </w:p>
          <w:p w:rsidR="00000000" w:rsidDel="00000000" w:rsidP="00000000" w:rsidRDefault="00000000" w:rsidRPr="00000000" w14:paraId="00000225">
            <w:pPr>
              <w:jc w:val="center"/>
              <w:rPr>
                <w:sz w:val="15"/>
                <w:szCs w:val="15"/>
              </w:rPr>
            </w:pPr>
            <w:r w:rsidDel="00000000" w:rsidR="00000000" w:rsidRPr="00000000">
              <w:rPr>
                <w:sz w:val="15"/>
                <w:szCs w:val="15"/>
                <w:rtl w:val="0"/>
              </w:rPr>
              <w:t xml:space="preserve">746.071 </w:t>
            </w:r>
          </w:p>
          <w:p w:rsidR="00000000" w:rsidDel="00000000" w:rsidP="00000000" w:rsidRDefault="00000000" w:rsidRPr="00000000" w14:paraId="00000226">
            <w:pPr>
              <w:jc w:val="center"/>
              <w:rPr>
                <w:sz w:val="15"/>
                <w:szCs w:val="15"/>
              </w:rPr>
            </w:pPr>
            <w:r w:rsidDel="00000000" w:rsidR="00000000" w:rsidRPr="00000000">
              <w:rPr>
                <w:sz w:val="15"/>
                <w:szCs w:val="15"/>
                <w:rtl w:val="0"/>
              </w:rPr>
              <w:t xml:space="preserve">712.987 </w:t>
            </w:r>
          </w:p>
          <w:p w:rsidR="00000000" w:rsidDel="00000000" w:rsidP="00000000" w:rsidRDefault="00000000" w:rsidRPr="00000000" w14:paraId="00000227">
            <w:pPr>
              <w:jc w:val="center"/>
              <w:rPr>
                <w:b w:val="1"/>
                <w:sz w:val="15"/>
                <w:szCs w:val="15"/>
              </w:rPr>
            </w:pPr>
            <w:r w:rsidDel="00000000" w:rsidR="00000000" w:rsidRPr="00000000">
              <w:rPr>
                <w:b w:val="1"/>
                <w:sz w:val="15"/>
                <w:szCs w:val="15"/>
                <w:rtl w:val="0"/>
              </w:rPr>
              <w:t xml:space="preserve">684.755</w:t>
            </w:r>
          </w:p>
          <w:p w:rsidR="00000000" w:rsidDel="00000000" w:rsidP="00000000" w:rsidRDefault="00000000" w:rsidRPr="00000000" w14:paraId="00000228">
            <w:pPr>
              <w:jc w:val="center"/>
              <w:rPr>
                <w:sz w:val="15"/>
                <w:szCs w:val="15"/>
              </w:rPr>
            </w:pPr>
            <w:r w:rsidDel="00000000" w:rsidR="00000000" w:rsidRPr="00000000">
              <w:rPr>
                <w:sz w:val="15"/>
                <w:szCs w:val="15"/>
                <w:rtl w:val="0"/>
              </w:rPr>
              <w:t xml:space="preserve">750.403</w:t>
            </w:r>
          </w:p>
          <w:p w:rsidR="00000000" w:rsidDel="00000000" w:rsidP="00000000" w:rsidRDefault="00000000" w:rsidRPr="00000000" w14:paraId="00000229">
            <w:pPr>
              <w:jc w:val="center"/>
              <w:rPr>
                <w:sz w:val="15"/>
                <w:szCs w:val="15"/>
              </w:rPr>
            </w:pPr>
            <w:r w:rsidDel="00000000" w:rsidR="00000000" w:rsidRPr="00000000">
              <w:rPr>
                <w:sz w:val="15"/>
                <w:szCs w:val="15"/>
                <w:rtl w:val="0"/>
              </w:rPr>
              <w:t xml:space="preserve">817.263</w:t>
            </w:r>
          </w:p>
        </w:tc>
        <w:tc>
          <w:tcPr/>
          <w:p w:rsidR="00000000" w:rsidDel="00000000" w:rsidP="00000000" w:rsidRDefault="00000000" w:rsidRPr="00000000" w14:paraId="0000022A">
            <w:pPr>
              <w:jc w:val="center"/>
              <w:rPr>
                <w:sz w:val="15"/>
                <w:szCs w:val="15"/>
              </w:rPr>
            </w:pPr>
            <w:r w:rsidDel="00000000" w:rsidR="00000000" w:rsidRPr="00000000">
              <w:rPr>
                <w:sz w:val="15"/>
                <w:szCs w:val="15"/>
                <w:rtl w:val="0"/>
              </w:rPr>
              <w:t xml:space="preserve">788.843</w:t>
            </w:r>
          </w:p>
          <w:p w:rsidR="00000000" w:rsidDel="00000000" w:rsidP="00000000" w:rsidRDefault="00000000" w:rsidRPr="00000000" w14:paraId="0000022B">
            <w:pPr>
              <w:jc w:val="center"/>
              <w:rPr>
                <w:sz w:val="15"/>
                <w:szCs w:val="15"/>
              </w:rPr>
            </w:pPr>
            <w:r w:rsidDel="00000000" w:rsidR="00000000" w:rsidRPr="00000000">
              <w:rPr>
                <w:sz w:val="15"/>
                <w:szCs w:val="15"/>
                <w:rtl w:val="0"/>
              </w:rPr>
              <w:t xml:space="preserve">843.888</w:t>
            </w:r>
          </w:p>
          <w:p w:rsidR="00000000" w:rsidDel="00000000" w:rsidP="00000000" w:rsidRDefault="00000000" w:rsidRPr="00000000" w14:paraId="0000022C">
            <w:pPr>
              <w:jc w:val="center"/>
              <w:rPr>
                <w:sz w:val="15"/>
                <w:szCs w:val="15"/>
              </w:rPr>
            </w:pPr>
            <w:r w:rsidDel="00000000" w:rsidR="00000000" w:rsidRPr="00000000">
              <w:rPr>
                <w:sz w:val="15"/>
                <w:szCs w:val="15"/>
                <w:rtl w:val="0"/>
              </w:rPr>
              <w:t xml:space="preserve">1390.549</w:t>
            </w:r>
          </w:p>
          <w:p w:rsidR="00000000" w:rsidDel="00000000" w:rsidP="00000000" w:rsidRDefault="00000000" w:rsidRPr="00000000" w14:paraId="0000022D">
            <w:pPr>
              <w:jc w:val="center"/>
              <w:rPr>
                <w:sz w:val="15"/>
                <w:szCs w:val="15"/>
              </w:rPr>
            </w:pPr>
            <w:r w:rsidDel="00000000" w:rsidR="00000000" w:rsidRPr="00000000">
              <w:rPr>
                <w:sz w:val="15"/>
                <w:szCs w:val="15"/>
                <w:rtl w:val="0"/>
              </w:rPr>
              <w:t xml:space="preserve">450.574</w:t>
            </w:r>
          </w:p>
          <w:p w:rsidR="00000000" w:rsidDel="00000000" w:rsidP="00000000" w:rsidRDefault="00000000" w:rsidRPr="00000000" w14:paraId="0000022E">
            <w:pPr>
              <w:jc w:val="center"/>
              <w:rPr>
                <w:sz w:val="15"/>
                <w:szCs w:val="15"/>
              </w:rPr>
            </w:pPr>
            <w:r w:rsidDel="00000000" w:rsidR="00000000" w:rsidRPr="00000000">
              <w:rPr>
                <w:sz w:val="15"/>
                <w:szCs w:val="15"/>
                <w:rtl w:val="0"/>
              </w:rPr>
              <w:t xml:space="preserve">463.888 </w:t>
            </w:r>
          </w:p>
          <w:p w:rsidR="00000000" w:rsidDel="00000000" w:rsidP="00000000" w:rsidRDefault="00000000" w:rsidRPr="00000000" w14:paraId="0000022F">
            <w:pPr>
              <w:jc w:val="center"/>
              <w:rPr>
                <w:sz w:val="15"/>
                <w:szCs w:val="15"/>
              </w:rPr>
            </w:pPr>
            <w:r w:rsidDel="00000000" w:rsidR="00000000" w:rsidRPr="00000000">
              <w:rPr>
                <w:sz w:val="15"/>
                <w:szCs w:val="15"/>
                <w:rtl w:val="0"/>
              </w:rPr>
              <w:t xml:space="preserve">484.589 </w:t>
            </w:r>
          </w:p>
          <w:p w:rsidR="00000000" w:rsidDel="00000000" w:rsidP="00000000" w:rsidRDefault="00000000" w:rsidRPr="00000000" w14:paraId="00000230">
            <w:pPr>
              <w:jc w:val="center"/>
              <w:rPr>
                <w:sz w:val="15"/>
                <w:szCs w:val="15"/>
              </w:rPr>
            </w:pPr>
            <w:r w:rsidDel="00000000" w:rsidR="00000000" w:rsidRPr="00000000">
              <w:rPr>
                <w:sz w:val="15"/>
                <w:szCs w:val="15"/>
                <w:rtl w:val="0"/>
              </w:rPr>
              <w:t xml:space="preserve">463.613</w:t>
            </w:r>
          </w:p>
          <w:p w:rsidR="00000000" w:rsidDel="00000000" w:rsidP="00000000" w:rsidRDefault="00000000" w:rsidRPr="00000000" w14:paraId="00000231">
            <w:pPr>
              <w:jc w:val="center"/>
              <w:rPr>
                <w:b w:val="1"/>
                <w:sz w:val="15"/>
                <w:szCs w:val="15"/>
              </w:rPr>
            </w:pPr>
            <w:r w:rsidDel="00000000" w:rsidR="00000000" w:rsidRPr="00000000">
              <w:rPr>
                <w:b w:val="1"/>
                <w:sz w:val="15"/>
                <w:szCs w:val="15"/>
                <w:rtl w:val="0"/>
              </w:rPr>
              <w:t xml:space="preserve">447.902</w:t>
            </w:r>
          </w:p>
          <w:p w:rsidR="00000000" w:rsidDel="00000000" w:rsidP="00000000" w:rsidRDefault="00000000" w:rsidRPr="00000000" w14:paraId="00000232">
            <w:pPr>
              <w:jc w:val="center"/>
              <w:rPr>
                <w:sz w:val="15"/>
                <w:szCs w:val="15"/>
              </w:rPr>
            </w:pPr>
            <w:r w:rsidDel="00000000" w:rsidR="00000000" w:rsidRPr="00000000">
              <w:rPr>
                <w:sz w:val="15"/>
                <w:szCs w:val="15"/>
                <w:rtl w:val="0"/>
              </w:rPr>
              <w:t xml:space="preserve">484.820</w:t>
            </w:r>
          </w:p>
          <w:p w:rsidR="00000000" w:rsidDel="00000000" w:rsidP="00000000" w:rsidRDefault="00000000" w:rsidRPr="00000000" w14:paraId="00000233">
            <w:pPr>
              <w:jc w:val="center"/>
              <w:rPr>
                <w:sz w:val="15"/>
                <w:szCs w:val="15"/>
              </w:rPr>
            </w:pPr>
            <w:r w:rsidDel="00000000" w:rsidR="00000000" w:rsidRPr="00000000">
              <w:rPr>
                <w:sz w:val="15"/>
                <w:szCs w:val="15"/>
                <w:rtl w:val="0"/>
              </w:rPr>
              <w:t xml:space="preserve">536.107</w:t>
            </w:r>
          </w:p>
        </w:tc>
        <w:tc>
          <w:tcPr/>
          <w:p w:rsidR="00000000" w:rsidDel="00000000" w:rsidP="00000000" w:rsidRDefault="00000000" w:rsidRPr="00000000" w14:paraId="00000234">
            <w:pPr>
              <w:jc w:val="center"/>
              <w:rPr>
                <w:sz w:val="15"/>
                <w:szCs w:val="15"/>
              </w:rPr>
            </w:pPr>
            <w:r w:rsidDel="00000000" w:rsidR="00000000" w:rsidRPr="00000000">
              <w:rPr>
                <w:sz w:val="15"/>
                <w:szCs w:val="15"/>
                <w:rtl w:val="0"/>
              </w:rPr>
              <w:t xml:space="preserve">12.585</w:t>
            </w:r>
          </w:p>
          <w:p w:rsidR="00000000" w:rsidDel="00000000" w:rsidP="00000000" w:rsidRDefault="00000000" w:rsidRPr="00000000" w14:paraId="00000235">
            <w:pPr>
              <w:jc w:val="center"/>
              <w:rPr>
                <w:sz w:val="15"/>
                <w:szCs w:val="15"/>
              </w:rPr>
            </w:pPr>
            <w:r w:rsidDel="00000000" w:rsidR="00000000" w:rsidRPr="00000000">
              <w:rPr>
                <w:sz w:val="15"/>
                <w:szCs w:val="15"/>
                <w:rtl w:val="0"/>
              </w:rPr>
              <w:t xml:space="preserve">306.154 </w:t>
            </w:r>
          </w:p>
          <w:p w:rsidR="00000000" w:rsidDel="00000000" w:rsidP="00000000" w:rsidRDefault="00000000" w:rsidRPr="00000000" w14:paraId="00000236">
            <w:pPr>
              <w:jc w:val="center"/>
              <w:rPr>
                <w:sz w:val="15"/>
                <w:szCs w:val="15"/>
              </w:rPr>
            </w:pPr>
            <w:r w:rsidDel="00000000" w:rsidR="00000000" w:rsidRPr="00000000">
              <w:rPr>
                <w:sz w:val="15"/>
                <w:szCs w:val="15"/>
                <w:rtl w:val="0"/>
              </w:rPr>
              <w:t xml:space="preserve">0.681</w:t>
            </w:r>
          </w:p>
          <w:p w:rsidR="00000000" w:rsidDel="00000000" w:rsidP="00000000" w:rsidRDefault="00000000" w:rsidRPr="00000000" w14:paraId="00000237">
            <w:pPr>
              <w:jc w:val="center"/>
              <w:rPr>
                <w:sz w:val="15"/>
                <w:szCs w:val="15"/>
              </w:rPr>
            </w:pPr>
            <w:r w:rsidDel="00000000" w:rsidR="00000000" w:rsidRPr="00000000">
              <w:rPr>
                <w:sz w:val="15"/>
                <w:szCs w:val="15"/>
                <w:rtl w:val="0"/>
              </w:rPr>
              <w:t xml:space="preserve">0.686 </w:t>
            </w:r>
          </w:p>
          <w:p w:rsidR="00000000" w:rsidDel="00000000" w:rsidP="00000000" w:rsidRDefault="00000000" w:rsidRPr="00000000" w14:paraId="00000238">
            <w:pPr>
              <w:jc w:val="center"/>
              <w:rPr>
                <w:sz w:val="15"/>
                <w:szCs w:val="15"/>
              </w:rPr>
            </w:pPr>
            <w:r w:rsidDel="00000000" w:rsidR="00000000" w:rsidRPr="00000000">
              <w:rPr>
                <w:sz w:val="15"/>
                <w:szCs w:val="15"/>
                <w:rtl w:val="0"/>
              </w:rPr>
              <w:t xml:space="preserve">0.820</w:t>
            </w:r>
          </w:p>
          <w:p w:rsidR="00000000" w:rsidDel="00000000" w:rsidP="00000000" w:rsidRDefault="00000000" w:rsidRPr="00000000" w14:paraId="00000239">
            <w:pPr>
              <w:jc w:val="center"/>
              <w:rPr>
                <w:sz w:val="15"/>
                <w:szCs w:val="15"/>
              </w:rPr>
            </w:pPr>
            <w:r w:rsidDel="00000000" w:rsidR="00000000" w:rsidRPr="00000000">
              <w:rPr>
                <w:sz w:val="15"/>
                <w:szCs w:val="15"/>
                <w:rtl w:val="0"/>
              </w:rPr>
              <w:t xml:space="preserve">0.836 </w:t>
            </w:r>
          </w:p>
          <w:p w:rsidR="00000000" w:rsidDel="00000000" w:rsidP="00000000" w:rsidRDefault="00000000" w:rsidRPr="00000000" w14:paraId="0000023A">
            <w:pPr>
              <w:jc w:val="center"/>
              <w:rPr>
                <w:sz w:val="15"/>
                <w:szCs w:val="15"/>
              </w:rPr>
            </w:pPr>
            <w:r w:rsidDel="00000000" w:rsidR="00000000" w:rsidRPr="00000000">
              <w:rPr>
                <w:sz w:val="15"/>
                <w:szCs w:val="15"/>
                <w:rtl w:val="0"/>
              </w:rPr>
              <w:t xml:space="preserve">0.682</w:t>
            </w:r>
          </w:p>
          <w:p w:rsidR="00000000" w:rsidDel="00000000" w:rsidP="00000000" w:rsidRDefault="00000000" w:rsidRPr="00000000" w14:paraId="0000023B">
            <w:pPr>
              <w:jc w:val="center"/>
              <w:rPr>
                <w:b w:val="1"/>
                <w:sz w:val="15"/>
                <w:szCs w:val="15"/>
              </w:rPr>
            </w:pPr>
            <w:r w:rsidDel="00000000" w:rsidR="00000000" w:rsidRPr="00000000">
              <w:rPr>
                <w:b w:val="1"/>
                <w:sz w:val="15"/>
                <w:szCs w:val="15"/>
                <w:rtl w:val="0"/>
              </w:rPr>
              <w:t xml:space="preserve">0.667</w:t>
            </w:r>
          </w:p>
          <w:p w:rsidR="00000000" w:rsidDel="00000000" w:rsidP="00000000" w:rsidRDefault="00000000" w:rsidRPr="00000000" w14:paraId="0000023C">
            <w:pPr>
              <w:jc w:val="center"/>
              <w:rPr>
                <w:sz w:val="15"/>
                <w:szCs w:val="15"/>
              </w:rPr>
            </w:pPr>
            <w:r w:rsidDel="00000000" w:rsidR="00000000" w:rsidRPr="00000000">
              <w:rPr>
                <w:sz w:val="15"/>
                <w:szCs w:val="15"/>
                <w:rtl w:val="0"/>
              </w:rPr>
              <w:t xml:space="preserve">0.749   </w:t>
            </w:r>
          </w:p>
          <w:p w:rsidR="00000000" w:rsidDel="00000000" w:rsidP="00000000" w:rsidRDefault="00000000" w:rsidRPr="00000000" w14:paraId="0000023D">
            <w:pPr>
              <w:jc w:val="center"/>
              <w:rPr>
                <w:sz w:val="15"/>
                <w:szCs w:val="15"/>
              </w:rPr>
            </w:pPr>
            <w:r w:rsidDel="00000000" w:rsidR="00000000" w:rsidRPr="00000000">
              <w:rPr>
                <w:sz w:val="15"/>
                <w:szCs w:val="15"/>
                <w:rtl w:val="0"/>
              </w:rPr>
              <w:t xml:space="preserve">1.112</w:t>
            </w:r>
          </w:p>
        </w:tc>
        <w:tc>
          <w:tcPr/>
          <w:p w:rsidR="00000000" w:rsidDel="00000000" w:rsidP="00000000" w:rsidRDefault="00000000" w:rsidRPr="00000000" w14:paraId="0000023E">
            <w:pPr>
              <w:jc w:val="center"/>
              <w:rPr>
                <w:b w:val="1"/>
                <w:sz w:val="15"/>
                <w:szCs w:val="15"/>
              </w:rPr>
            </w:pPr>
            <w:r w:rsidDel="00000000" w:rsidR="00000000" w:rsidRPr="00000000">
              <w:rPr>
                <w:b w:val="1"/>
                <w:sz w:val="15"/>
                <w:szCs w:val="15"/>
                <w:rtl w:val="0"/>
              </w:rPr>
              <w:t xml:space="preserve">-0.044</w:t>
            </w:r>
          </w:p>
          <w:p w:rsidR="00000000" w:rsidDel="00000000" w:rsidP="00000000" w:rsidRDefault="00000000" w:rsidRPr="00000000" w14:paraId="0000023F">
            <w:pPr>
              <w:jc w:val="center"/>
              <w:rPr>
                <w:sz w:val="15"/>
                <w:szCs w:val="15"/>
              </w:rPr>
            </w:pPr>
            <w:r w:rsidDel="00000000" w:rsidR="00000000" w:rsidRPr="00000000">
              <w:rPr>
                <w:sz w:val="15"/>
                <w:szCs w:val="15"/>
                <w:rtl w:val="0"/>
              </w:rPr>
              <w:t xml:space="preserve">-3.57E+10</w:t>
            </w:r>
          </w:p>
          <w:p w:rsidR="00000000" w:rsidDel="00000000" w:rsidP="00000000" w:rsidRDefault="00000000" w:rsidRPr="00000000" w14:paraId="00000240">
            <w:pPr>
              <w:jc w:val="center"/>
              <w:rPr>
                <w:sz w:val="15"/>
                <w:szCs w:val="15"/>
              </w:rPr>
            </w:pPr>
            <w:r w:rsidDel="00000000" w:rsidR="00000000" w:rsidRPr="00000000">
              <w:rPr>
                <w:sz w:val="15"/>
                <w:szCs w:val="15"/>
                <w:rtl w:val="0"/>
              </w:rPr>
              <w:t xml:space="preserve">-46.151</w:t>
            </w:r>
          </w:p>
          <w:p w:rsidR="00000000" w:rsidDel="00000000" w:rsidP="00000000" w:rsidRDefault="00000000" w:rsidRPr="00000000" w14:paraId="00000241">
            <w:pPr>
              <w:jc w:val="center"/>
              <w:rPr>
                <w:sz w:val="15"/>
                <w:szCs w:val="15"/>
              </w:rPr>
            </w:pPr>
            <w:r w:rsidDel="00000000" w:rsidR="00000000" w:rsidRPr="00000000">
              <w:rPr>
                <w:sz w:val="15"/>
                <w:szCs w:val="15"/>
                <w:rtl w:val="0"/>
              </w:rPr>
              <w:t xml:space="preserve">-0.798</w:t>
            </w:r>
          </w:p>
          <w:p w:rsidR="00000000" w:rsidDel="00000000" w:rsidP="00000000" w:rsidRDefault="00000000" w:rsidRPr="00000000" w14:paraId="00000242">
            <w:pPr>
              <w:jc w:val="center"/>
              <w:rPr>
                <w:sz w:val="15"/>
                <w:szCs w:val="15"/>
              </w:rPr>
            </w:pPr>
            <w:r w:rsidDel="00000000" w:rsidR="00000000" w:rsidRPr="00000000">
              <w:rPr>
                <w:sz w:val="15"/>
                <w:szCs w:val="15"/>
                <w:rtl w:val="0"/>
              </w:rPr>
              <w:t xml:space="preserve">-1.766 </w:t>
            </w:r>
          </w:p>
          <w:p w:rsidR="00000000" w:rsidDel="00000000" w:rsidP="00000000" w:rsidRDefault="00000000" w:rsidRPr="00000000" w14:paraId="00000243">
            <w:pPr>
              <w:jc w:val="center"/>
              <w:rPr>
                <w:sz w:val="15"/>
                <w:szCs w:val="15"/>
              </w:rPr>
            </w:pPr>
            <w:r w:rsidDel="00000000" w:rsidR="00000000" w:rsidRPr="00000000">
              <w:rPr>
                <w:sz w:val="15"/>
                <w:szCs w:val="15"/>
                <w:rtl w:val="0"/>
              </w:rPr>
              <w:t xml:space="preserve">-0.966  </w:t>
            </w:r>
          </w:p>
          <w:p w:rsidR="00000000" w:rsidDel="00000000" w:rsidP="00000000" w:rsidRDefault="00000000" w:rsidRPr="00000000" w14:paraId="00000244">
            <w:pPr>
              <w:jc w:val="center"/>
              <w:rPr>
                <w:sz w:val="15"/>
                <w:szCs w:val="15"/>
              </w:rPr>
            </w:pPr>
            <w:r w:rsidDel="00000000" w:rsidR="00000000" w:rsidRPr="00000000">
              <w:rPr>
                <w:sz w:val="15"/>
                <w:szCs w:val="15"/>
                <w:rtl w:val="0"/>
              </w:rPr>
              <w:t xml:space="preserve">-0.777  </w:t>
            </w:r>
          </w:p>
          <w:p w:rsidR="00000000" w:rsidDel="00000000" w:rsidP="00000000" w:rsidRDefault="00000000" w:rsidRPr="00000000" w14:paraId="00000245">
            <w:pPr>
              <w:jc w:val="center"/>
              <w:rPr>
                <w:sz w:val="15"/>
                <w:szCs w:val="15"/>
              </w:rPr>
            </w:pPr>
            <w:r w:rsidDel="00000000" w:rsidR="00000000" w:rsidRPr="00000000">
              <w:rPr>
                <w:sz w:val="15"/>
                <w:szCs w:val="15"/>
                <w:rtl w:val="0"/>
              </w:rPr>
              <w:t xml:space="preserve">-0.541</w:t>
            </w:r>
          </w:p>
          <w:p w:rsidR="00000000" w:rsidDel="00000000" w:rsidP="00000000" w:rsidRDefault="00000000" w:rsidRPr="00000000" w14:paraId="00000246">
            <w:pPr>
              <w:jc w:val="center"/>
              <w:rPr>
                <w:sz w:val="15"/>
                <w:szCs w:val="15"/>
              </w:rPr>
            </w:pPr>
            <w:r w:rsidDel="00000000" w:rsidR="00000000" w:rsidRPr="00000000">
              <w:rPr>
                <w:sz w:val="15"/>
                <w:szCs w:val="15"/>
                <w:rtl w:val="0"/>
              </w:rPr>
              <w:t xml:space="preserve">-1.504  </w:t>
            </w:r>
          </w:p>
          <w:p w:rsidR="00000000" w:rsidDel="00000000" w:rsidP="00000000" w:rsidRDefault="00000000" w:rsidRPr="00000000" w14:paraId="00000247">
            <w:pPr>
              <w:jc w:val="center"/>
              <w:rPr>
                <w:sz w:val="15"/>
                <w:szCs w:val="15"/>
              </w:rPr>
            </w:pPr>
            <w:r w:rsidDel="00000000" w:rsidR="00000000" w:rsidRPr="00000000">
              <w:rPr>
                <w:sz w:val="15"/>
                <w:szCs w:val="15"/>
                <w:rtl w:val="0"/>
              </w:rPr>
              <w:t xml:space="preserve">-2.334</w:t>
            </w:r>
          </w:p>
        </w:tc>
      </w:tr>
      <w:tr>
        <w:trPr>
          <w:cantSplit w:val="0"/>
          <w:tblHeader w:val="0"/>
        </w:trPr>
        <w:tc>
          <w:tcPr>
            <w:vAlign w:val="center"/>
          </w:tcPr>
          <w:p w:rsidR="00000000" w:rsidDel="00000000" w:rsidP="00000000" w:rsidRDefault="00000000" w:rsidRPr="00000000" w14:paraId="00000248">
            <w:pPr>
              <w:jc w:val="center"/>
              <w:rPr>
                <w:b w:val="1"/>
                <w:sz w:val="15"/>
                <w:szCs w:val="15"/>
              </w:rPr>
            </w:pPr>
            <w:r w:rsidDel="00000000" w:rsidR="00000000" w:rsidRPr="00000000">
              <w:rPr>
                <w:b w:val="1"/>
                <w:sz w:val="15"/>
                <w:szCs w:val="15"/>
                <w:rtl w:val="0"/>
              </w:rPr>
              <w:t xml:space="preserve">Northeast Arctic Haddock</w:t>
            </w:r>
          </w:p>
        </w:tc>
        <w:tc>
          <w:tcPr/>
          <w:p w:rsidR="00000000" w:rsidDel="00000000" w:rsidP="00000000" w:rsidRDefault="00000000" w:rsidRPr="00000000" w14:paraId="00000249">
            <w:pPr>
              <w:rPr>
                <w:b w:val="1"/>
                <w:sz w:val="15"/>
                <w:szCs w:val="15"/>
              </w:rPr>
            </w:pPr>
            <w:r w:rsidDel="00000000" w:rsidR="00000000" w:rsidRPr="00000000">
              <w:rPr>
                <w:b w:val="1"/>
                <w:sz w:val="15"/>
                <w:szCs w:val="15"/>
                <w:rtl w:val="0"/>
              </w:rPr>
              <w:t xml:space="preserve">LR</w:t>
            </w:r>
          </w:p>
          <w:p w:rsidR="00000000" w:rsidDel="00000000" w:rsidP="00000000" w:rsidRDefault="00000000" w:rsidRPr="00000000" w14:paraId="0000024A">
            <w:pPr>
              <w:rPr>
                <w:b w:val="1"/>
                <w:sz w:val="15"/>
                <w:szCs w:val="15"/>
              </w:rPr>
            </w:pPr>
            <w:r w:rsidDel="00000000" w:rsidR="00000000" w:rsidRPr="00000000">
              <w:rPr>
                <w:b w:val="1"/>
                <w:sz w:val="15"/>
                <w:szCs w:val="15"/>
                <w:rtl w:val="0"/>
              </w:rPr>
              <w:t xml:space="preserve">ARIMA</w:t>
            </w:r>
          </w:p>
          <w:p w:rsidR="00000000" w:rsidDel="00000000" w:rsidP="00000000" w:rsidRDefault="00000000" w:rsidRPr="00000000" w14:paraId="0000024B">
            <w:pPr>
              <w:rPr>
                <w:b w:val="1"/>
                <w:sz w:val="15"/>
                <w:szCs w:val="15"/>
              </w:rPr>
            </w:pPr>
            <w:r w:rsidDel="00000000" w:rsidR="00000000" w:rsidRPr="00000000">
              <w:rPr>
                <w:b w:val="1"/>
                <w:sz w:val="15"/>
                <w:szCs w:val="15"/>
                <w:rtl w:val="0"/>
              </w:rPr>
              <w:t xml:space="preserve">ETS</w:t>
            </w:r>
          </w:p>
          <w:p w:rsidR="00000000" w:rsidDel="00000000" w:rsidP="00000000" w:rsidRDefault="00000000" w:rsidRPr="00000000" w14:paraId="0000024C">
            <w:pPr>
              <w:rPr>
                <w:b w:val="1"/>
                <w:sz w:val="15"/>
                <w:szCs w:val="15"/>
              </w:rPr>
            </w:pPr>
            <w:r w:rsidDel="00000000" w:rsidR="00000000" w:rsidRPr="00000000">
              <w:rPr>
                <w:b w:val="1"/>
                <w:sz w:val="15"/>
                <w:szCs w:val="15"/>
                <w:rtl w:val="0"/>
              </w:rPr>
              <w:t xml:space="preserve">RF</w:t>
            </w:r>
          </w:p>
          <w:p w:rsidR="00000000" w:rsidDel="00000000" w:rsidP="00000000" w:rsidRDefault="00000000" w:rsidRPr="00000000" w14:paraId="0000024D">
            <w:pPr>
              <w:rPr>
                <w:b w:val="1"/>
                <w:sz w:val="15"/>
                <w:szCs w:val="15"/>
              </w:rPr>
            </w:pPr>
            <w:r w:rsidDel="00000000" w:rsidR="00000000" w:rsidRPr="00000000">
              <w:rPr>
                <w:b w:val="1"/>
                <w:sz w:val="15"/>
                <w:szCs w:val="15"/>
                <w:rtl w:val="0"/>
              </w:rPr>
              <w:t xml:space="preserve">KNN</w:t>
            </w:r>
          </w:p>
          <w:p w:rsidR="00000000" w:rsidDel="00000000" w:rsidP="00000000" w:rsidRDefault="00000000" w:rsidRPr="00000000" w14:paraId="0000024E">
            <w:pPr>
              <w:rPr>
                <w:b w:val="1"/>
                <w:sz w:val="15"/>
                <w:szCs w:val="15"/>
              </w:rPr>
            </w:pPr>
            <w:r w:rsidDel="00000000" w:rsidR="00000000" w:rsidRPr="00000000">
              <w:rPr>
                <w:b w:val="1"/>
                <w:sz w:val="15"/>
                <w:szCs w:val="15"/>
                <w:rtl w:val="0"/>
              </w:rPr>
              <w:t xml:space="preserve">RNN</w:t>
            </w:r>
          </w:p>
          <w:p w:rsidR="00000000" w:rsidDel="00000000" w:rsidP="00000000" w:rsidRDefault="00000000" w:rsidRPr="00000000" w14:paraId="0000024F">
            <w:pPr>
              <w:rPr>
                <w:b w:val="1"/>
                <w:sz w:val="15"/>
                <w:szCs w:val="15"/>
              </w:rPr>
            </w:pPr>
            <w:r w:rsidDel="00000000" w:rsidR="00000000" w:rsidRPr="00000000">
              <w:rPr>
                <w:b w:val="1"/>
                <w:sz w:val="15"/>
                <w:szCs w:val="15"/>
                <w:rtl w:val="0"/>
              </w:rPr>
              <w:t xml:space="preserve">LSTM</w:t>
            </w:r>
          </w:p>
          <w:p w:rsidR="00000000" w:rsidDel="00000000" w:rsidP="00000000" w:rsidRDefault="00000000" w:rsidRPr="00000000" w14:paraId="00000250">
            <w:pPr>
              <w:rPr>
                <w:b w:val="1"/>
                <w:sz w:val="15"/>
                <w:szCs w:val="15"/>
              </w:rPr>
            </w:pPr>
            <w:r w:rsidDel="00000000" w:rsidR="00000000" w:rsidRPr="00000000">
              <w:rPr>
                <w:b w:val="1"/>
                <w:sz w:val="15"/>
                <w:szCs w:val="15"/>
                <w:rtl w:val="0"/>
              </w:rPr>
              <w:t xml:space="preserve">GRU</w:t>
            </w:r>
          </w:p>
          <w:p w:rsidR="00000000" w:rsidDel="00000000" w:rsidP="00000000" w:rsidRDefault="00000000" w:rsidRPr="00000000" w14:paraId="00000251">
            <w:pPr>
              <w:rPr>
                <w:b w:val="1"/>
                <w:sz w:val="15"/>
                <w:szCs w:val="15"/>
              </w:rPr>
            </w:pPr>
            <w:r w:rsidDel="00000000" w:rsidR="00000000" w:rsidRPr="00000000">
              <w:rPr>
                <w:b w:val="1"/>
                <w:sz w:val="15"/>
                <w:szCs w:val="15"/>
                <w:rtl w:val="0"/>
              </w:rPr>
              <w:t xml:space="preserve">Seq2Seq</w:t>
            </w:r>
          </w:p>
          <w:p w:rsidR="00000000" w:rsidDel="00000000" w:rsidP="00000000" w:rsidRDefault="00000000" w:rsidRPr="00000000" w14:paraId="00000252">
            <w:pPr>
              <w:rPr>
                <w:b w:val="1"/>
                <w:sz w:val="15"/>
                <w:szCs w:val="15"/>
              </w:rPr>
            </w:pPr>
            <w:r w:rsidDel="00000000" w:rsidR="00000000" w:rsidRPr="00000000">
              <w:rPr>
                <w:b w:val="1"/>
                <w:sz w:val="15"/>
                <w:szCs w:val="15"/>
                <w:rtl w:val="0"/>
              </w:rPr>
              <w:t xml:space="preserve">TCN</w:t>
            </w:r>
          </w:p>
        </w:tc>
        <w:tc>
          <w:tcPr/>
          <w:p w:rsidR="00000000" w:rsidDel="00000000" w:rsidP="00000000" w:rsidRDefault="00000000" w:rsidRPr="00000000" w14:paraId="00000253">
            <w:pPr>
              <w:jc w:val="center"/>
              <w:rPr>
                <w:sz w:val="15"/>
                <w:szCs w:val="15"/>
              </w:rPr>
            </w:pPr>
            <w:r w:rsidDel="00000000" w:rsidR="00000000" w:rsidRPr="00000000">
              <w:rPr>
                <w:sz w:val="15"/>
                <w:szCs w:val="15"/>
                <w:rtl w:val="0"/>
              </w:rPr>
              <w:t xml:space="preserve">59288.932</w:t>
            </w:r>
          </w:p>
          <w:p w:rsidR="00000000" w:rsidDel="00000000" w:rsidP="00000000" w:rsidRDefault="00000000" w:rsidRPr="00000000" w14:paraId="00000254">
            <w:pPr>
              <w:jc w:val="center"/>
              <w:rPr>
                <w:sz w:val="15"/>
                <w:szCs w:val="15"/>
              </w:rPr>
            </w:pPr>
            <w:r w:rsidDel="00000000" w:rsidR="00000000" w:rsidRPr="00000000">
              <w:rPr>
                <w:sz w:val="15"/>
                <w:szCs w:val="15"/>
                <w:rtl w:val="0"/>
              </w:rPr>
              <w:t xml:space="preserve">73773.715</w:t>
            </w:r>
          </w:p>
          <w:p w:rsidR="00000000" w:rsidDel="00000000" w:rsidP="00000000" w:rsidRDefault="00000000" w:rsidRPr="00000000" w14:paraId="00000255">
            <w:pPr>
              <w:jc w:val="center"/>
              <w:rPr>
                <w:sz w:val="15"/>
                <w:szCs w:val="15"/>
              </w:rPr>
            </w:pPr>
            <w:r w:rsidDel="00000000" w:rsidR="00000000" w:rsidRPr="00000000">
              <w:rPr>
                <w:sz w:val="15"/>
                <w:szCs w:val="15"/>
                <w:rtl w:val="0"/>
              </w:rPr>
              <w:t xml:space="preserve">36895.922</w:t>
            </w:r>
          </w:p>
          <w:p w:rsidR="00000000" w:rsidDel="00000000" w:rsidP="00000000" w:rsidRDefault="00000000" w:rsidRPr="00000000" w14:paraId="00000256">
            <w:pPr>
              <w:jc w:val="center"/>
              <w:rPr>
                <w:sz w:val="15"/>
                <w:szCs w:val="15"/>
              </w:rPr>
            </w:pPr>
            <w:r w:rsidDel="00000000" w:rsidR="00000000" w:rsidRPr="00000000">
              <w:rPr>
                <w:sz w:val="15"/>
                <w:szCs w:val="15"/>
                <w:rtl w:val="0"/>
              </w:rPr>
              <w:t xml:space="preserve">34783.812</w:t>
            </w:r>
          </w:p>
          <w:p w:rsidR="00000000" w:rsidDel="00000000" w:rsidP="00000000" w:rsidRDefault="00000000" w:rsidRPr="00000000" w14:paraId="00000257">
            <w:pPr>
              <w:jc w:val="center"/>
              <w:rPr>
                <w:sz w:val="15"/>
                <w:szCs w:val="15"/>
              </w:rPr>
            </w:pPr>
            <w:r w:rsidDel="00000000" w:rsidR="00000000" w:rsidRPr="00000000">
              <w:rPr>
                <w:sz w:val="15"/>
                <w:szCs w:val="15"/>
                <w:rtl w:val="0"/>
              </w:rPr>
              <w:t xml:space="preserve">39223.841</w:t>
            </w:r>
          </w:p>
          <w:p w:rsidR="00000000" w:rsidDel="00000000" w:rsidP="00000000" w:rsidRDefault="00000000" w:rsidRPr="00000000" w14:paraId="00000258">
            <w:pPr>
              <w:jc w:val="center"/>
              <w:rPr>
                <w:b w:val="1"/>
                <w:sz w:val="15"/>
                <w:szCs w:val="15"/>
              </w:rPr>
            </w:pPr>
            <w:r w:rsidDel="00000000" w:rsidR="00000000" w:rsidRPr="00000000">
              <w:rPr>
                <w:b w:val="1"/>
                <w:sz w:val="15"/>
                <w:szCs w:val="15"/>
                <w:rtl w:val="0"/>
              </w:rPr>
              <w:t xml:space="preserve">33708.792</w:t>
            </w:r>
          </w:p>
          <w:p w:rsidR="00000000" w:rsidDel="00000000" w:rsidP="00000000" w:rsidRDefault="00000000" w:rsidRPr="00000000" w14:paraId="00000259">
            <w:pPr>
              <w:jc w:val="center"/>
              <w:rPr>
                <w:sz w:val="15"/>
                <w:szCs w:val="15"/>
              </w:rPr>
            </w:pPr>
            <w:r w:rsidDel="00000000" w:rsidR="00000000" w:rsidRPr="00000000">
              <w:rPr>
                <w:sz w:val="15"/>
                <w:szCs w:val="15"/>
                <w:rtl w:val="0"/>
              </w:rPr>
              <w:t xml:space="preserve">33970.680</w:t>
            </w:r>
          </w:p>
          <w:p w:rsidR="00000000" w:rsidDel="00000000" w:rsidP="00000000" w:rsidRDefault="00000000" w:rsidRPr="00000000" w14:paraId="0000025A">
            <w:pPr>
              <w:jc w:val="center"/>
              <w:rPr>
                <w:sz w:val="15"/>
                <w:szCs w:val="15"/>
              </w:rPr>
            </w:pPr>
            <w:r w:rsidDel="00000000" w:rsidR="00000000" w:rsidRPr="00000000">
              <w:rPr>
                <w:sz w:val="15"/>
                <w:szCs w:val="15"/>
                <w:rtl w:val="0"/>
              </w:rPr>
              <w:t xml:space="preserve">34416.756</w:t>
            </w:r>
          </w:p>
          <w:p w:rsidR="00000000" w:rsidDel="00000000" w:rsidP="00000000" w:rsidRDefault="00000000" w:rsidRPr="00000000" w14:paraId="0000025B">
            <w:pPr>
              <w:jc w:val="center"/>
              <w:rPr>
                <w:sz w:val="15"/>
                <w:szCs w:val="15"/>
              </w:rPr>
            </w:pPr>
            <w:r w:rsidDel="00000000" w:rsidR="00000000" w:rsidRPr="00000000">
              <w:rPr>
                <w:sz w:val="15"/>
                <w:szCs w:val="15"/>
                <w:rtl w:val="0"/>
              </w:rPr>
              <w:t xml:space="preserve">34328.160</w:t>
            </w:r>
          </w:p>
          <w:p w:rsidR="00000000" w:rsidDel="00000000" w:rsidP="00000000" w:rsidRDefault="00000000" w:rsidRPr="00000000" w14:paraId="0000025C">
            <w:pPr>
              <w:jc w:val="center"/>
              <w:rPr>
                <w:sz w:val="15"/>
                <w:szCs w:val="15"/>
              </w:rPr>
            </w:pPr>
            <w:r w:rsidDel="00000000" w:rsidR="00000000" w:rsidRPr="00000000">
              <w:rPr>
                <w:sz w:val="15"/>
                <w:szCs w:val="15"/>
                <w:rtl w:val="0"/>
              </w:rPr>
              <w:t xml:space="preserve">36434.863</w:t>
            </w:r>
          </w:p>
        </w:tc>
        <w:tc>
          <w:tcPr/>
          <w:p w:rsidR="00000000" w:rsidDel="00000000" w:rsidP="00000000" w:rsidRDefault="00000000" w:rsidRPr="00000000" w14:paraId="0000025D">
            <w:pPr>
              <w:jc w:val="center"/>
              <w:rPr>
                <w:sz w:val="15"/>
                <w:szCs w:val="15"/>
              </w:rPr>
            </w:pPr>
            <w:r w:rsidDel="00000000" w:rsidR="00000000" w:rsidRPr="00000000">
              <w:rPr>
                <w:sz w:val="15"/>
                <w:szCs w:val="15"/>
                <w:rtl w:val="0"/>
              </w:rPr>
              <w:t xml:space="preserve">243.493</w:t>
            </w:r>
          </w:p>
          <w:p w:rsidR="00000000" w:rsidDel="00000000" w:rsidP="00000000" w:rsidRDefault="00000000" w:rsidRPr="00000000" w14:paraId="0000025E">
            <w:pPr>
              <w:jc w:val="center"/>
              <w:rPr>
                <w:sz w:val="15"/>
                <w:szCs w:val="15"/>
              </w:rPr>
            </w:pPr>
            <w:r w:rsidDel="00000000" w:rsidR="00000000" w:rsidRPr="00000000">
              <w:rPr>
                <w:sz w:val="15"/>
                <w:szCs w:val="15"/>
                <w:rtl w:val="0"/>
              </w:rPr>
              <w:t xml:space="preserve">271.613 </w:t>
            </w:r>
          </w:p>
          <w:p w:rsidR="00000000" w:rsidDel="00000000" w:rsidP="00000000" w:rsidRDefault="00000000" w:rsidRPr="00000000" w14:paraId="0000025F">
            <w:pPr>
              <w:jc w:val="center"/>
              <w:rPr>
                <w:sz w:val="15"/>
                <w:szCs w:val="15"/>
              </w:rPr>
            </w:pPr>
            <w:r w:rsidDel="00000000" w:rsidR="00000000" w:rsidRPr="00000000">
              <w:rPr>
                <w:sz w:val="15"/>
                <w:szCs w:val="15"/>
                <w:rtl w:val="0"/>
              </w:rPr>
              <w:t xml:space="preserve">192.083   </w:t>
            </w:r>
          </w:p>
          <w:p w:rsidR="00000000" w:rsidDel="00000000" w:rsidP="00000000" w:rsidRDefault="00000000" w:rsidRPr="00000000" w14:paraId="00000260">
            <w:pPr>
              <w:jc w:val="center"/>
              <w:rPr>
                <w:sz w:val="15"/>
                <w:szCs w:val="15"/>
              </w:rPr>
            </w:pPr>
            <w:r w:rsidDel="00000000" w:rsidR="00000000" w:rsidRPr="00000000">
              <w:rPr>
                <w:sz w:val="15"/>
                <w:szCs w:val="15"/>
                <w:rtl w:val="0"/>
              </w:rPr>
              <w:t xml:space="preserve">186.504</w:t>
            </w:r>
          </w:p>
          <w:p w:rsidR="00000000" w:rsidDel="00000000" w:rsidP="00000000" w:rsidRDefault="00000000" w:rsidRPr="00000000" w14:paraId="00000261">
            <w:pPr>
              <w:jc w:val="center"/>
              <w:rPr>
                <w:sz w:val="15"/>
                <w:szCs w:val="15"/>
              </w:rPr>
            </w:pPr>
            <w:r w:rsidDel="00000000" w:rsidR="00000000" w:rsidRPr="00000000">
              <w:rPr>
                <w:sz w:val="15"/>
                <w:szCs w:val="15"/>
                <w:rtl w:val="0"/>
              </w:rPr>
              <w:t xml:space="preserve">198.050</w:t>
            </w:r>
          </w:p>
          <w:p w:rsidR="00000000" w:rsidDel="00000000" w:rsidP="00000000" w:rsidRDefault="00000000" w:rsidRPr="00000000" w14:paraId="00000262">
            <w:pPr>
              <w:jc w:val="center"/>
              <w:rPr>
                <w:b w:val="1"/>
                <w:sz w:val="15"/>
                <w:szCs w:val="15"/>
              </w:rPr>
            </w:pPr>
            <w:r w:rsidDel="00000000" w:rsidR="00000000" w:rsidRPr="00000000">
              <w:rPr>
                <w:b w:val="1"/>
                <w:sz w:val="15"/>
                <w:szCs w:val="15"/>
                <w:rtl w:val="0"/>
              </w:rPr>
              <w:t xml:space="preserve">183.600</w:t>
            </w:r>
          </w:p>
          <w:p w:rsidR="00000000" w:rsidDel="00000000" w:rsidP="00000000" w:rsidRDefault="00000000" w:rsidRPr="00000000" w14:paraId="00000263">
            <w:pPr>
              <w:jc w:val="center"/>
              <w:rPr>
                <w:sz w:val="15"/>
                <w:szCs w:val="15"/>
              </w:rPr>
            </w:pPr>
            <w:r w:rsidDel="00000000" w:rsidR="00000000" w:rsidRPr="00000000">
              <w:rPr>
                <w:sz w:val="15"/>
                <w:szCs w:val="15"/>
                <w:rtl w:val="0"/>
              </w:rPr>
              <w:t xml:space="preserve">184.311</w:t>
            </w:r>
          </w:p>
          <w:p w:rsidR="00000000" w:rsidDel="00000000" w:rsidP="00000000" w:rsidRDefault="00000000" w:rsidRPr="00000000" w14:paraId="00000264">
            <w:pPr>
              <w:jc w:val="center"/>
              <w:rPr>
                <w:sz w:val="15"/>
                <w:szCs w:val="15"/>
              </w:rPr>
            </w:pPr>
            <w:r w:rsidDel="00000000" w:rsidR="00000000" w:rsidRPr="00000000">
              <w:rPr>
                <w:sz w:val="15"/>
                <w:szCs w:val="15"/>
                <w:rtl w:val="0"/>
              </w:rPr>
              <w:t xml:space="preserve">185.518</w:t>
            </w:r>
          </w:p>
          <w:p w:rsidR="00000000" w:rsidDel="00000000" w:rsidP="00000000" w:rsidRDefault="00000000" w:rsidRPr="00000000" w14:paraId="00000265">
            <w:pPr>
              <w:jc w:val="center"/>
              <w:rPr>
                <w:sz w:val="15"/>
                <w:szCs w:val="15"/>
              </w:rPr>
            </w:pPr>
            <w:r w:rsidDel="00000000" w:rsidR="00000000" w:rsidRPr="00000000">
              <w:rPr>
                <w:sz w:val="15"/>
                <w:szCs w:val="15"/>
                <w:rtl w:val="0"/>
              </w:rPr>
              <w:t xml:space="preserve">185.279</w:t>
            </w:r>
          </w:p>
          <w:p w:rsidR="00000000" w:rsidDel="00000000" w:rsidP="00000000" w:rsidRDefault="00000000" w:rsidRPr="00000000" w14:paraId="00000266">
            <w:pPr>
              <w:jc w:val="center"/>
              <w:rPr>
                <w:sz w:val="15"/>
                <w:szCs w:val="15"/>
              </w:rPr>
            </w:pPr>
            <w:r w:rsidDel="00000000" w:rsidR="00000000" w:rsidRPr="00000000">
              <w:rPr>
                <w:sz w:val="15"/>
                <w:szCs w:val="15"/>
                <w:rtl w:val="0"/>
              </w:rPr>
              <w:t xml:space="preserve">190.879</w:t>
            </w:r>
          </w:p>
        </w:tc>
        <w:tc>
          <w:tcPr/>
          <w:p w:rsidR="00000000" w:rsidDel="00000000" w:rsidP="00000000" w:rsidRDefault="00000000" w:rsidRPr="00000000" w14:paraId="00000267">
            <w:pPr>
              <w:jc w:val="center"/>
              <w:rPr>
                <w:sz w:val="15"/>
                <w:szCs w:val="15"/>
              </w:rPr>
            </w:pPr>
            <w:r w:rsidDel="00000000" w:rsidR="00000000" w:rsidRPr="00000000">
              <w:rPr>
                <w:sz w:val="15"/>
                <w:szCs w:val="15"/>
                <w:rtl w:val="0"/>
              </w:rPr>
              <w:t xml:space="preserve">208.287</w:t>
            </w:r>
          </w:p>
          <w:p w:rsidR="00000000" w:rsidDel="00000000" w:rsidP="00000000" w:rsidRDefault="00000000" w:rsidRPr="00000000" w14:paraId="00000268">
            <w:pPr>
              <w:jc w:val="center"/>
              <w:rPr>
                <w:sz w:val="15"/>
                <w:szCs w:val="15"/>
              </w:rPr>
            </w:pPr>
            <w:r w:rsidDel="00000000" w:rsidR="00000000" w:rsidRPr="00000000">
              <w:rPr>
                <w:sz w:val="15"/>
                <w:szCs w:val="15"/>
                <w:rtl w:val="0"/>
              </w:rPr>
              <w:t xml:space="preserve">191.214</w:t>
            </w:r>
          </w:p>
          <w:p w:rsidR="00000000" w:rsidDel="00000000" w:rsidP="00000000" w:rsidRDefault="00000000" w:rsidRPr="00000000" w14:paraId="00000269">
            <w:pPr>
              <w:jc w:val="center"/>
              <w:rPr>
                <w:sz w:val="15"/>
                <w:szCs w:val="15"/>
              </w:rPr>
            </w:pPr>
            <w:r w:rsidDel="00000000" w:rsidR="00000000" w:rsidRPr="00000000">
              <w:rPr>
                <w:sz w:val="15"/>
                <w:szCs w:val="15"/>
                <w:rtl w:val="0"/>
              </w:rPr>
              <w:t xml:space="preserve">126.495</w:t>
            </w:r>
          </w:p>
          <w:p w:rsidR="00000000" w:rsidDel="00000000" w:rsidP="00000000" w:rsidRDefault="00000000" w:rsidRPr="00000000" w14:paraId="0000026A">
            <w:pPr>
              <w:jc w:val="center"/>
              <w:rPr>
                <w:sz w:val="15"/>
                <w:szCs w:val="15"/>
              </w:rPr>
            </w:pPr>
            <w:r w:rsidDel="00000000" w:rsidR="00000000" w:rsidRPr="00000000">
              <w:rPr>
                <w:sz w:val="15"/>
                <w:szCs w:val="15"/>
                <w:rtl w:val="0"/>
              </w:rPr>
              <w:t xml:space="preserve">118.843</w:t>
            </w:r>
          </w:p>
          <w:p w:rsidR="00000000" w:rsidDel="00000000" w:rsidP="00000000" w:rsidRDefault="00000000" w:rsidRPr="00000000" w14:paraId="0000026B">
            <w:pPr>
              <w:jc w:val="center"/>
              <w:rPr>
                <w:sz w:val="15"/>
                <w:szCs w:val="15"/>
              </w:rPr>
            </w:pPr>
            <w:r w:rsidDel="00000000" w:rsidR="00000000" w:rsidRPr="00000000">
              <w:rPr>
                <w:sz w:val="15"/>
                <w:szCs w:val="15"/>
                <w:rtl w:val="0"/>
              </w:rPr>
              <w:t xml:space="preserve">117.005</w:t>
            </w:r>
          </w:p>
          <w:p w:rsidR="00000000" w:rsidDel="00000000" w:rsidP="00000000" w:rsidRDefault="00000000" w:rsidRPr="00000000" w14:paraId="0000026C">
            <w:pPr>
              <w:jc w:val="center"/>
              <w:rPr>
                <w:sz w:val="15"/>
                <w:szCs w:val="15"/>
              </w:rPr>
            </w:pPr>
            <w:r w:rsidDel="00000000" w:rsidR="00000000" w:rsidRPr="00000000">
              <w:rPr>
                <w:sz w:val="15"/>
                <w:szCs w:val="15"/>
                <w:rtl w:val="0"/>
              </w:rPr>
              <w:t xml:space="preserve">115.716</w:t>
            </w:r>
          </w:p>
          <w:p w:rsidR="00000000" w:rsidDel="00000000" w:rsidP="00000000" w:rsidRDefault="00000000" w:rsidRPr="00000000" w14:paraId="0000026D">
            <w:pPr>
              <w:jc w:val="center"/>
              <w:rPr>
                <w:b w:val="1"/>
                <w:sz w:val="15"/>
                <w:szCs w:val="15"/>
              </w:rPr>
            </w:pPr>
            <w:r w:rsidDel="00000000" w:rsidR="00000000" w:rsidRPr="00000000">
              <w:rPr>
                <w:b w:val="1"/>
                <w:sz w:val="15"/>
                <w:szCs w:val="15"/>
                <w:rtl w:val="0"/>
              </w:rPr>
              <w:t xml:space="preserve">115.188</w:t>
            </w:r>
          </w:p>
          <w:p w:rsidR="00000000" w:rsidDel="00000000" w:rsidP="00000000" w:rsidRDefault="00000000" w:rsidRPr="00000000" w14:paraId="0000026E">
            <w:pPr>
              <w:jc w:val="center"/>
              <w:rPr>
                <w:sz w:val="15"/>
                <w:szCs w:val="15"/>
              </w:rPr>
            </w:pPr>
            <w:r w:rsidDel="00000000" w:rsidR="00000000" w:rsidRPr="00000000">
              <w:rPr>
                <w:sz w:val="15"/>
                <w:szCs w:val="15"/>
                <w:rtl w:val="0"/>
              </w:rPr>
              <w:t xml:space="preserve">120.847</w:t>
            </w:r>
          </w:p>
          <w:p w:rsidR="00000000" w:rsidDel="00000000" w:rsidP="00000000" w:rsidRDefault="00000000" w:rsidRPr="00000000" w14:paraId="0000026F">
            <w:pPr>
              <w:jc w:val="center"/>
              <w:rPr>
                <w:sz w:val="15"/>
                <w:szCs w:val="15"/>
              </w:rPr>
            </w:pPr>
            <w:r w:rsidDel="00000000" w:rsidR="00000000" w:rsidRPr="00000000">
              <w:rPr>
                <w:sz w:val="15"/>
                <w:szCs w:val="15"/>
                <w:rtl w:val="0"/>
              </w:rPr>
              <w:t xml:space="preserve">116.627</w:t>
            </w:r>
          </w:p>
          <w:p w:rsidR="00000000" w:rsidDel="00000000" w:rsidP="00000000" w:rsidRDefault="00000000" w:rsidRPr="00000000" w14:paraId="00000270">
            <w:pPr>
              <w:jc w:val="center"/>
              <w:rPr>
                <w:sz w:val="15"/>
                <w:szCs w:val="15"/>
              </w:rPr>
            </w:pPr>
            <w:r w:rsidDel="00000000" w:rsidR="00000000" w:rsidRPr="00000000">
              <w:rPr>
                <w:sz w:val="15"/>
                <w:szCs w:val="15"/>
                <w:rtl w:val="0"/>
              </w:rPr>
              <w:t xml:space="preserve">124.662</w:t>
            </w:r>
          </w:p>
        </w:tc>
        <w:tc>
          <w:tcPr/>
          <w:p w:rsidR="00000000" w:rsidDel="00000000" w:rsidP="00000000" w:rsidRDefault="00000000" w:rsidRPr="00000000" w14:paraId="00000271">
            <w:pPr>
              <w:jc w:val="center"/>
              <w:rPr>
                <w:sz w:val="15"/>
                <w:szCs w:val="15"/>
              </w:rPr>
            </w:pPr>
            <w:r w:rsidDel="00000000" w:rsidR="00000000" w:rsidRPr="00000000">
              <w:rPr>
                <w:sz w:val="15"/>
                <w:szCs w:val="15"/>
                <w:rtl w:val="0"/>
              </w:rPr>
              <w:t xml:space="preserve">20.981</w:t>
            </w:r>
          </w:p>
          <w:p w:rsidR="00000000" w:rsidDel="00000000" w:rsidP="00000000" w:rsidRDefault="00000000" w:rsidRPr="00000000" w14:paraId="00000272">
            <w:pPr>
              <w:jc w:val="center"/>
              <w:rPr>
                <w:sz w:val="15"/>
                <w:szCs w:val="15"/>
              </w:rPr>
            </w:pPr>
            <w:r w:rsidDel="00000000" w:rsidR="00000000" w:rsidRPr="00000000">
              <w:rPr>
                <w:sz w:val="15"/>
                <w:szCs w:val="15"/>
                <w:rtl w:val="0"/>
              </w:rPr>
              <w:t xml:space="preserve">533.449</w:t>
            </w:r>
          </w:p>
          <w:p w:rsidR="00000000" w:rsidDel="00000000" w:rsidP="00000000" w:rsidRDefault="00000000" w:rsidRPr="00000000" w14:paraId="00000273">
            <w:pPr>
              <w:jc w:val="center"/>
              <w:rPr>
                <w:sz w:val="15"/>
                <w:szCs w:val="15"/>
              </w:rPr>
            </w:pPr>
            <w:r w:rsidDel="00000000" w:rsidR="00000000" w:rsidRPr="00000000">
              <w:rPr>
                <w:sz w:val="15"/>
                <w:szCs w:val="15"/>
                <w:rtl w:val="0"/>
              </w:rPr>
              <w:t xml:space="preserve">0.655</w:t>
            </w:r>
          </w:p>
          <w:p w:rsidR="00000000" w:rsidDel="00000000" w:rsidP="00000000" w:rsidRDefault="00000000" w:rsidRPr="00000000" w14:paraId="00000274">
            <w:pPr>
              <w:jc w:val="center"/>
              <w:rPr>
                <w:sz w:val="15"/>
                <w:szCs w:val="15"/>
              </w:rPr>
            </w:pPr>
            <w:r w:rsidDel="00000000" w:rsidR="00000000" w:rsidRPr="00000000">
              <w:rPr>
                <w:sz w:val="15"/>
                <w:szCs w:val="15"/>
                <w:rtl w:val="0"/>
              </w:rPr>
              <w:t xml:space="preserve">0.645</w:t>
            </w:r>
          </w:p>
          <w:p w:rsidR="00000000" w:rsidDel="00000000" w:rsidP="00000000" w:rsidRDefault="00000000" w:rsidRPr="00000000" w14:paraId="00000275">
            <w:pPr>
              <w:jc w:val="center"/>
              <w:rPr>
                <w:sz w:val="15"/>
                <w:szCs w:val="15"/>
              </w:rPr>
            </w:pPr>
            <w:r w:rsidDel="00000000" w:rsidR="00000000" w:rsidRPr="00000000">
              <w:rPr>
                <w:sz w:val="15"/>
                <w:szCs w:val="15"/>
                <w:rtl w:val="0"/>
              </w:rPr>
              <w:t xml:space="preserve">0.934</w:t>
            </w:r>
          </w:p>
          <w:p w:rsidR="00000000" w:rsidDel="00000000" w:rsidP="00000000" w:rsidRDefault="00000000" w:rsidRPr="00000000" w14:paraId="00000276">
            <w:pPr>
              <w:jc w:val="center"/>
              <w:rPr>
                <w:sz w:val="15"/>
                <w:szCs w:val="15"/>
              </w:rPr>
            </w:pPr>
            <w:r w:rsidDel="00000000" w:rsidR="00000000" w:rsidRPr="00000000">
              <w:rPr>
                <w:sz w:val="15"/>
                <w:szCs w:val="15"/>
                <w:rtl w:val="0"/>
              </w:rPr>
              <w:t xml:space="preserve">0.658</w:t>
            </w:r>
          </w:p>
          <w:p w:rsidR="00000000" w:rsidDel="00000000" w:rsidP="00000000" w:rsidRDefault="00000000" w:rsidRPr="00000000" w14:paraId="00000277">
            <w:pPr>
              <w:jc w:val="center"/>
              <w:rPr>
                <w:sz w:val="15"/>
                <w:szCs w:val="15"/>
              </w:rPr>
            </w:pPr>
            <w:r w:rsidDel="00000000" w:rsidR="00000000" w:rsidRPr="00000000">
              <w:rPr>
                <w:sz w:val="15"/>
                <w:szCs w:val="15"/>
                <w:rtl w:val="0"/>
              </w:rPr>
              <w:t xml:space="preserve">0.662</w:t>
            </w:r>
          </w:p>
          <w:p w:rsidR="00000000" w:rsidDel="00000000" w:rsidP="00000000" w:rsidRDefault="00000000" w:rsidRPr="00000000" w14:paraId="00000278">
            <w:pPr>
              <w:jc w:val="center"/>
              <w:rPr>
                <w:b w:val="1"/>
                <w:sz w:val="15"/>
                <w:szCs w:val="15"/>
              </w:rPr>
            </w:pPr>
            <w:r w:rsidDel="00000000" w:rsidR="00000000" w:rsidRPr="00000000">
              <w:rPr>
                <w:b w:val="1"/>
                <w:sz w:val="15"/>
                <w:szCs w:val="15"/>
                <w:rtl w:val="0"/>
              </w:rPr>
              <w:t xml:space="preserve">0.618</w:t>
            </w:r>
          </w:p>
          <w:p w:rsidR="00000000" w:rsidDel="00000000" w:rsidP="00000000" w:rsidRDefault="00000000" w:rsidRPr="00000000" w14:paraId="00000279">
            <w:pPr>
              <w:jc w:val="center"/>
              <w:rPr>
                <w:sz w:val="15"/>
                <w:szCs w:val="15"/>
              </w:rPr>
            </w:pPr>
            <w:r w:rsidDel="00000000" w:rsidR="00000000" w:rsidRPr="00000000">
              <w:rPr>
                <w:sz w:val="15"/>
                <w:szCs w:val="15"/>
                <w:rtl w:val="0"/>
              </w:rPr>
              <w:t xml:space="preserve">0.672</w:t>
            </w:r>
          </w:p>
          <w:p w:rsidR="00000000" w:rsidDel="00000000" w:rsidP="00000000" w:rsidRDefault="00000000" w:rsidRPr="00000000" w14:paraId="0000027A">
            <w:pPr>
              <w:jc w:val="center"/>
              <w:rPr>
                <w:sz w:val="15"/>
                <w:szCs w:val="15"/>
              </w:rPr>
            </w:pPr>
            <w:r w:rsidDel="00000000" w:rsidR="00000000" w:rsidRPr="00000000">
              <w:rPr>
                <w:sz w:val="15"/>
                <w:szCs w:val="15"/>
                <w:rtl w:val="0"/>
              </w:rPr>
              <w:t xml:space="preserve">0.629</w:t>
            </w:r>
          </w:p>
        </w:tc>
        <w:tc>
          <w:tcPr/>
          <w:p w:rsidR="00000000" w:rsidDel="00000000" w:rsidP="00000000" w:rsidRDefault="00000000" w:rsidRPr="00000000" w14:paraId="0000027B">
            <w:pPr>
              <w:jc w:val="center"/>
              <w:rPr>
                <w:b w:val="1"/>
                <w:sz w:val="15"/>
                <w:szCs w:val="15"/>
              </w:rPr>
            </w:pPr>
            <w:r w:rsidDel="00000000" w:rsidR="00000000" w:rsidRPr="00000000">
              <w:rPr>
                <w:b w:val="1"/>
                <w:sz w:val="15"/>
                <w:szCs w:val="15"/>
                <w:rtl w:val="0"/>
              </w:rPr>
              <w:t xml:space="preserve">-0.593</w:t>
            </w:r>
          </w:p>
          <w:p w:rsidR="00000000" w:rsidDel="00000000" w:rsidP="00000000" w:rsidRDefault="00000000" w:rsidRPr="00000000" w14:paraId="0000027C">
            <w:pPr>
              <w:jc w:val="center"/>
              <w:rPr>
                <w:sz w:val="15"/>
                <w:szCs w:val="15"/>
              </w:rPr>
            </w:pPr>
            <w:r w:rsidDel="00000000" w:rsidR="00000000" w:rsidRPr="00000000">
              <w:rPr>
                <w:sz w:val="15"/>
                <w:szCs w:val="15"/>
                <w:rtl w:val="0"/>
              </w:rPr>
              <w:t xml:space="preserve">-1.07E+10</w:t>
            </w:r>
          </w:p>
          <w:p w:rsidR="00000000" w:rsidDel="00000000" w:rsidP="00000000" w:rsidRDefault="00000000" w:rsidRPr="00000000" w14:paraId="0000027D">
            <w:pPr>
              <w:jc w:val="center"/>
              <w:rPr>
                <w:sz w:val="15"/>
                <w:szCs w:val="15"/>
              </w:rPr>
            </w:pPr>
            <w:r w:rsidDel="00000000" w:rsidR="00000000" w:rsidRPr="00000000">
              <w:rPr>
                <w:sz w:val="15"/>
                <w:szCs w:val="15"/>
                <w:rtl w:val="0"/>
              </w:rPr>
              <w:t xml:space="preserve">-25.101</w:t>
            </w:r>
          </w:p>
          <w:p w:rsidR="00000000" w:rsidDel="00000000" w:rsidP="00000000" w:rsidRDefault="00000000" w:rsidRPr="00000000" w14:paraId="0000027E">
            <w:pPr>
              <w:jc w:val="center"/>
              <w:rPr>
                <w:sz w:val="15"/>
                <w:szCs w:val="15"/>
              </w:rPr>
            </w:pPr>
            <w:r w:rsidDel="00000000" w:rsidR="00000000" w:rsidRPr="00000000">
              <w:rPr>
                <w:sz w:val="15"/>
                <w:szCs w:val="15"/>
                <w:rtl w:val="0"/>
              </w:rPr>
              <w:t xml:space="preserve">-6.026</w:t>
            </w:r>
          </w:p>
          <w:p w:rsidR="00000000" w:rsidDel="00000000" w:rsidP="00000000" w:rsidRDefault="00000000" w:rsidRPr="00000000" w14:paraId="0000027F">
            <w:pPr>
              <w:jc w:val="center"/>
              <w:rPr>
                <w:sz w:val="15"/>
                <w:szCs w:val="15"/>
              </w:rPr>
            </w:pPr>
            <w:r w:rsidDel="00000000" w:rsidR="00000000" w:rsidRPr="00000000">
              <w:rPr>
                <w:sz w:val="15"/>
                <w:szCs w:val="15"/>
                <w:rtl w:val="0"/>
              </w:rPr>
              <w:t xml:space="preserve">-10.091</w:t>
            </w:r>
          </w:p>
          <w:p w:rsidR="00000000" w:rsidDel="00000000" w:rsidP="00000000" w:rsidRDefault="00000000" w:rsidRPr="00000000" w14:paraId="00000280">
            <w:pPr>
              <w:jc w:val="center"/>
              <w:rPr>
                <w:sz w:val="15"/>
                <w:szCs w:val="15"/>
              </w:rPr>
            </w:pPr>
            <w:r w:rsidDel="00000000" w:rsidR="00000000" w:rsidRPr="00000000">
              <w:rPr>
                <w:sz w:val="15"/>
                <w:szCs w:val="15"/>
                <w:rtl w:val="0"/>
              </w:rPr>
              <w:t xml:space="preserve">-4.606</w:t>
            </w:r>
          </w:p>
          <w:p w:rsidR="00000000" w:rsidDel="00000000" w:rsidP="00000000" w:rsidRDefault="00000000" w:rsidRPr="00000000" w14:paraId="00000281">
            <w:pPr>
              <w:jc w:val="center"/>
              <w:rPr>
                <w:sz w:val="15"/>
                <w:szCs w:val="15"/>
              </w:rPr>
            </w:pPr>
            <w:r w:rsidDel="00000000" w:rsidR="00000000" w:rsidRPr="00000000">
              <w:rPr>
                <w:sz w:val="15"/>
                <w:szCs w:val="15"/>
                <w:rtl w:val="0"/>
              </w:rPr>
              <w:t xml:space="preserve">-5.507</w:t>
            </w:r>
          </w:p>
          <w:p w:rsidR="00000000" w:rsidDel="00000000" w:rsidP="00000000" w:rsidRDefault="00000000" w:rsidRPr="00000000" w14:paraId="00000282">
            <w:pPr>
              <w:jc w:val="center"/>
              <w:rPr>
                <w:sz w:val="15"/>
                <w:szCs w:val="15"/>
              </w:rPr>
            </w:pPr>
            <w:r w:rsidDel="00000000" w:rsidR="00000000" w:rsidRPr="00000000">
              <w:rPr>
                <w:sz w:val="15"/>
                <w:szCs w:val="15"/>
                <w:rtl w:val="0"/>
              </w:rPr>
              <w:t xml:space="preserve">-4.031</w:t>
            </w:r>
          </w:p>
          <w:p w:rsidR="00000000" w:rsidDel="00000000" w:rsidP="00000000" w:rsidRDefault="00000000" w:rsidRPr="00000000" w14:paraId="00000283">
            <w:pPr>
              <w:jc w:val="center"/>
              <w:rPr>
                <w:sz w:val="15"/>
                <w:szCs w:val="15"/>
              </w:rPr>
            </w:pPr>
            <w:r w:rsidDel="00000000" w:rsidR="00000000" w:rsidRPr="00000000">
              <w:rPr>
                <w:sz w:val="15"/>
                <w:szCs w:val="15"/>
                <w:rtl w:val="0"/>
              </w:rPr>
              <w:t xml:space="preserve">-5.876</w:t>
            </w:r>
          </w:p>
          <w:p w:rsidR="00000000" w:rsidDel="00000000" w:rsidP="00000000" w:rsidRDefault="00000000" w:rsidRPr="00000000" w14:paraId="00000284">
            <w:pPr>
              <w:jc w:val="center"/>
              <w:rPr>
                <w:sz w:val="15"/>
                <w:szCs w:val="15"/>
              </w:rPr>
            </w:pPr>
            <w:r w:rsidDel="00000000" w:rsidR="00000000" w:rsidRPr="00000000">
              <w:rPr>
                <w:sz w:val="15"/>
                <w:szCs w:val="15"/>
                <w:rtl w:val="0"/>
              </w:rPr>
              <w:t xml:space="preserve">-25.711</w:t>
            </w:r>
          </w:p>
        </w:tc>
        <w:tc>
          <w:tcPr/>
          <w:p w:rsidR="00000000" w:rsidDel="00000000" w:rsidP="00000000" w:rsidRDefault="00000000" w:rsidRPr="00000000" w14:paraId="00000285">
            <w:pPr>
              <w:jc w:val="center"/>
              <w:rPr>
                <w:sz w:val="15"/>
                <w:szCs w:val="15"/>
              </w:rPr>
            </w:pPr>
            <w:r w:rsidDel="00000000" w:rsidR="00000000" w:rsidRPr="00000000">
              <w:rPr>
                <w:sz w:val="15"/>
                <w:szCs w:val="15"/>
                <w:rtl w:val="0"/>
              </w:rPr>
              <w:t xml:space="preserve">81768.690</w:t>
            </w:r>
          </w:p>
          <w:p w:rsidR="00000000" w:rsidDel="00000000" w:rsidP="00000000" w:rsidRDefault="00000000" w:rsidRPr="00000000" w14:paraId="00000286">
            <w:pPr>
              <w:jc w:val="center"/>
              <w:rPr>
                <w:sz w:val="15"/>
                <w:szCs w:val="15"/>
              </w:rPr>
            </w:pPr>
            <w:r w:rsidDel="00000000" w:rsidR="00000000" w:rsidRPr="00000000">
              <w:rPr>
                <w:sz w:val="15"/>
                <w:szCs w:val="15"/>
                <w:rtl w:val="0"/>
              </w:rPr>
              <w:t xml:space="preserve">73798.531</w:t>
            </w:r>
          </w:p>
          <w:p w:rsidR="00000000" w:rsidDel="00000000" w:rsidP="00000000" w:rsidRDefault="00000000" w:rsidRPr="00000000" w14:paraId="00000287">
            <w:pPr>
              <w:jc w:val="center"/>
              <w:rPr>
                <w:sz w:val="15"/>
                <w:szCs w:val="15"/>
              </w:rPr>
            </w:pPr>
            <w:r w:rsidDel="00000000" w:rsidR="00000000" w:rsidRPr="00000000">
              <w:rPr>
                <w:sz w:val="15"/>
                <w:szCs w:val="15"/>
                <w:rtl w:val="0"/>
              </w:rPr>
              <w:t xml:space="preserve">37335.790</w:t>
            </w:r>
          </w:p>
          <w:p w:rsidR="00000000" w:rsidDel="00000000" w:rsidP="00000000" w:rsidRDefault="00000000" w:rsidRPr="00000000" w14:paraId="00000288">
            <w:pPr>
              <w:jc w:val="center"/>
              <w:rPr>
                <w:sz w:val="15"/>
                <w:szCs w:val="15"/>
              </w:rPr>
            </w:pPr>
            <w:r w:rsidDel="00000000" w:rsidR="00000000" w:rsidRPr="00000000">
              <w:rPr>
                <w:sz w:val="15"/>
                <w:szCs w:val="15"/>
                <w:rtl w:val="0"/>
              </w:rPr>
              <w:t xml:space="preserve">35483.030</w:t>
            </w:r>
          </w:p>
          <w:p w:rsidR="00000000" w:rsidDel="00000000" w:rsidP="00000000" w:rsidRDefault="00000000" w:rsidRPr="00000000" w14:paraId="00000289">
            <w:pPr>
              <w:jc w:val="center"/>
              <w:rPr>
                <w:sz w:val="15"/>
                <w:szCs w:val="15"/>
              </w:rPr>
            </w:pPr>
            <w:r w:rsidDel="00000000" w:rsidR="00000000" w:rsidRPr="00000000">
              <w:rPr>
                <w:sz w:val="15"/>
                <w:szCs w:val="15"/>
                <w:rtl w:val="0"/>
              </w:rPr>
              <w:t xml:space="preserve">40171.523</w:t>
            </w:r>
          </w:p>
          <w:p w:rsidR="00000000" w:rsidDel="00000000" w:rsidP="00000000" w:rsidRDefault="00000000" w:rsidRPr="00000000" w14:paraId="0000028A">
            <w:pPr>
              <w:jc w:val="center"/>
              <w:rPr>
                <w:sz w:val="15"/>
                <w:szCs w:val="15"/>
              </w:rPr>
            </w:pPr>
            <w:r w:rsidDel="00000000" w:rsidR="00000000" w:rsidRPr="00000000">
              <w:rPr>
                <w:sz w:val="15"/>
                <w:szCs w:val="15"/>
                <w:rtl w:val="0"/>
              </w:rPr>
              <w:t xml:space="preserve">34779.758</w:t>
            </w:r>
          </w:p>
          <w:p w:rsidR="00000000" w:rsidDel="00000000" w:rsidP="00000000" w:rsidRDefault="00000000" w:rsidRPr="00000000" w14:paraId="0000028B">
            <w:pPr>
              <w:jc w:val="center"/>
              <w:rPr>
                <w:sz w:val="15"/>
                <w:szCs w:val="15"/>
              </w:rPr>
            </w:pPr>
            <w:r w:rsidDel="00000000" w:rsidR="00000000" w:rsidRPr="00000000">
              <w:rPr>
                <w:sz w:val="15"/>
                <w:szCs w:val="15"/>
                <w:rtl w:val="0"/>
              </w:rPr>
              <w:t xml:space="preserve">34928.605</w:t>
            </w:r>
          </w:p>
          <w:p w:rsidR="00000000" w:rsidDel="00000000" w:rsidP="00000000" w:rsidRDefault="00000000" w:rsidRPr="00000000" w14:paraId="0000028C">
            <w:pPr>
              <w:jc w:val="center"/>
              <w:rPr>
                <w:b w:val="1"/>
                <w:sz w:val="15"/>
                <w:szCs w:val="15"/>
              </w:rPr>
            </w:pPr>
            <w:r w:rsidDel="00000000" w:rsidR="00000000" w:rsidRPr="00000000">
              <w:rPr>
                <w:b w:val="1"/>
                <w:sz w:val="15"/>
                <w:szCs w:val="15"/>
                <w:rtl w:val="0"/>
              </w:rPr>
              <w:t xml:space="preserve">34127.421</w:t>
            </w:r>
          </w:p>
          <w:p w:rsidR="00000000" w:rsidDel="00000000" w:rsidP="00000000" w:rsidRDefault="00000000" w:rsidRPr="00000000" w14:paraId="0000028D">
            <w:pPr>
              <w:jc w:val="center"/>
              <w:rPr>
                <w:sz w:val="15"/>
                <w:szCs w:val="15"/>
              </w:rPr>
            </w:pPr>
            <w:r w:rsidDel="00000000" w:rsidR="00000000" w:rsidRPr="00000000">
              <w:rPr>
                <w:sz w:val="15"/>
                <w:szCs w:val="15"/>
                <w:rtl w:val="0"/>
              </w:rPr>
              <w:t xml:space="preserve">34447.921  </w:t>
            </w:r>
          </w:p>
          <w:p w:rsidR="00000000" w:rsidDel="00000000" w:rsidP="00000000" w:rsidRDefault="00000000" w:rsidRPr="00000000" w14:paraId="0000028E">
            <w:pPr>
              <w:jc w:val="center"/>
              <w:rPr>
                <w:sz w:val="15"/>
                <w:szCs w:val="15"/>
              </w:rPr>
            </w:pPr>
            <w:r w:rsidDel="00000000" w:rsidR="00000000" w:rsidRPr="00000000">
              <w:rPr>
                <w:sz w:val="15"/>
                <w:szCs w:val="15"/>
                <w:rtl w:val="0"/>
              </w:rPr>
              <w:t xml:space="preserve">44435.309</w:t>
            </w:r>
          </w:p>
        </w:tc>
        <w:tc>
          <w:tcPr/>
          <w:p w:rsidR="00000000" w:rsidDel="00000000" w:rsidP="00000000" w:rsidRDefault="00000000" w:rsidRPr="00000000" w14:paraId="0000028F">
            <w:pPr>
              <w:jc w:val="center"/>
              <w:rPr>
                <w:sz w:val="15"/>
                <w:szCs w:val="15"/>
              </w:rPr>
            </w:pPr>
            <w:r w:rsidDel="00000000" w:rsidR="00000000" w:rsidRPr="00000000">
              <w:rPr>
                <w:sz w:val="15"/>
                <w:szCs w:val="15"/>
                <w:rtl w:val="0"/>
              </w:rPr>
              <w:t xml:space="preserve">285.952</w:t>
            </w:r>
          </w:p>
          <w:p w:rsidR="00000000" w:rsidDel="00000000" w:rsidP="00000000" w:rsidRDefault="00000000" w:rsidRPr="00000000" w14:paraId="00000290">
            <w:pPr>
              <w:jc w:val="center"/>
              <w:rPr>
                <w:sz w:val="15"/>
                <w:szCs w:val="15"/>
              </w:rPr>
            </w:pPr>
            <w:r w:rsidDel="00000000" w:rsidR="00000000" w:rsidRPr="00000000">
              <w:rPr>
                <w:sz w:val="15"/>
                <w:szCs w:val="15"/>
                <w:rtl w:val="0"/>
              </w:rPr>
              <w:t xml:space="preserve">271.659</w:t>
            </w:r>
          </w:p>
          <w:p w:rsidR="00000000" w:rsidDel="00000000" w:rsidP="00000000" w:rsidRDefault="00000000" w:rsidRPr="00000000" w14:paraId="00000291">
            <w:pPr>
              <w:jc w:val="center"/>
              <w:rPr>
                <w:sz w:val="15"/>
                <w:szCs w:val="15"/>
              </w:rPr>
            </w:pPr>
            <w:r w:rsidDel="00000000" w:rsidR="00000000" w:rsidRPr="00000000">
              <w:rPr>
                <w:sz w:val="15"/>
                <w:szCs w:val="15"/>
                <w:rtl w:val="0"/>
              </w:rPr>
              <w:t xml:space="preserve">193.225</w:t>
            </w:r>
          </w:p>
          <w:p w:rsidR="00000000" w:rsidDel="00000000" w:rsidP="00000000" w:rsidRDefault="00000000" w:rsidRPr="00000000" w14:paraId="00000292">
            <w:pPr>
              <w:jc w:val="center"/>
              <w:rPr>
                <w:sz w:val="15"/>
                <w:szCs w:val="15"/>
              </w:rPr>
            </w:pPr>
            <w:r w:rsidDel="00000000" w:rsidR="00000000" w:rsidRPr="00000000">
              <w:rPr>
                <w:sz w:val="15"/>
                <w:szCs w:val="15"/>
                <w:rtl w:val="0"/>
              </w:rPr>
              <w:t xml:space="preserve">188.369</w:t>
            </w:r>
          </w:p>
          <w:p w:rsidR="00000000" w:rsidDel="00000000" w:rsidP="00000000" w:rsidRDefault="00000000" w:rsidRPr="00000000" w14:paraId="00000293">
            <w:pPr>
              <w:jc w:val="center"/>
              <w:rPr>
                <w:sz w:val="15"/>
                <w:szCs w:val="15"/>
              </w:rPr>
            </w:pPr>
            <w:r w:rsidDel="00000000" w:rsidR="00000000" w:rsidRPr="00000000">
              <w:rPr>
                <w:sz w:val="15"/>
                <w:szCs w:val="15"/>
                <w:rtl w:val="0"/>
              </w:rPr>
              <w:t xml:space="preserve">200.428</w:t>
            </w:r>
          </w:p>
          <w:p w:rsidR="00000000" w:rsidDel="00000000" w:rsidP="00000000" w:rsidRDefault="00000000" w:rsidRPr="00000000" w14:paraId="00000294">
            <w:pPr>
              <w:jc w:val="center"/>
              <w:rPr>
                <w:sz w:val="15"/>
                <w:szCs w:val="15"/>
              </w:rPr>
            </w:pPr>
            <w:r w:rsidDel="00000000" w:rsidR="00000000" w:rsidRPr="00000000">
              <w:rPr>
                <w:sz w:val="15"/>
                <w:szCs w:val="15"/>
                <w:rtl w:val="0"/>
              </w:rPr>
              <w:t xml:space="preserve">186.493</w:t>
            </w:r>
          </w:p>
          <w:p w:rsidR="00000000" w:rsidDel="00000000" w:rsidP="00000000" w:rsidRDefault="00000000" w:rsidRPr="00000000" w14:paraId="00000295">
            <w:pPr>
              <w:jc w:val="center"/>
              <w:rPr>
                <w:sz w:val="15"/>
                <w:szCs w:val="15"/>
              </w:rPr>
            </w:pPr>
            <w:r w:rsidDel="00000000" w:rsidR="00000000" w:rsidRPr="00000000">
              <w:rPr>
                <w:sz w:val="15"/>
                <w:szCs w:val="15"/>
                <w:rtl w:val="0"/>
              </w:rPr>
              <w:t xml:space="preserve">186.892</w:t>
            </w:r>
          </w:p>
          <w:p w:rsidR="00000000" w:rsidDel="00000000" w:rsidP="00000000" w:rsidRDefault="00000000" w:rsidRPr="00000000" w14:paraId="00000296">
            <w:pPr>
              <w:jc w:val="center"/>
              <w:rPr>
                <w:b w:val="1"/>
                <w:sz w:val="15"/>
                <w:szCs w:val="15"/>
              </w:rPr>
            </w:pPr>
            <w:r w:rsidDel="00000000" w:rsidR="00000000" w:rsidRPr="00000000">
              <w:rPr>
                <w:b w:val="1"/>
                <w:sz w:val="15"/>
                <w:szCs w:val="15"/>
                <w:rtl w:val="0"/>
              </w:rPr>
              <w:t xml:space="preserve">184.736</w:t>
            </w:r>
          </w:p>
          <w:p w:rsidR="00000000" w:rsidDel="00000000" w:rsidP="00000000" w:rsidRDefault="00000000" w:rsidRPr="00000000" w14:paraId="00000297">
            <w:pPr>
              <w:jc w:val="center"/>
              <w:rPr>
                <w:sz w:val="15"/>
                <w:szCs w:val="15"/>
              </w:rPr>
            </w:pPr>
            <w:r w:rsidDel="00000000" w:rsidR="00000000" w:rsidRPr="00000000">
              <w:rPr>
                <w:sz w:val="15"/>
                <w:szCs w:val="15"/>
                <w:rtl w:val="0"/>
              </w:rPr>
              <w:t xml:space="preserve">185.602</w:t>
            </w:r>
          </w:p>
          <w:p w:rsidR="00000000" w:rsidDel="00000000" w:rsidP="00000000" w:rsidRDefault="00000000" w:rsidRPr="00000000" w14:paraId="00000298">
            <w:pPr>
              <w:jc w:val="center"/>
              <w:rPr>
                <w:sz w:val="15"/>
                <w:szCs w:val="15"/>
              </w:rPr>
            </w:pPr>
            <w:r w:rsidDel="00000000" w:rsidR="00000000" w:rsidRPr="00000000">
              <w:rPr>
                <w:sz w:val="15"/>
                <w:szCs w:val="15"/>
                <w:rtl w:val="0"/>
              </w:rPr>
              <w:t xml:space="preserve">210.797</w:t>
            </w:r>
          </w:p>
        </w:tc>
        <w:tc>
          <w:tcPr/>
          <w:p w:rsidR="00000000" w:rsidDel="00000000" w:rsidP="00000000" w:rsidRDefault="00000000" w:rsidRPr="00000000" w14:paraId="00000299">
            <w:pPr>
              <w:jc w:val="center"/>
              <w:rPr>
                <w:sz w:val="15"/>
                <w:szCs w:val="15"/>
              </w:rPr>
            </w:pPr>
            <w:r w:rsidDel="00000000" w:rsidR="00000000" w:rsidRPr="00000000">
              <w:rPr>
                <w:sz w:val="15"/>
                <w:szCs w:val="15"/>
                <w:rtl w:val="0"/>
              </w:rPr>
              <w:t xml:space="preserve">255.945  </w:t>
            </w:r>
          </w:p>
          <w:p w:rsidR="00000000" w:rsidDel="00000000" w:rsidP="00000000" w:rsidRDefault="00000000" w:rsidRPr="00000000" w14:paraId="0000029A">
            <w:pPr>
              <w:jc w:val="center"/>
              <w:rPr>
                <w:sz w:val="15"/>
                <w:szCs w:val="15"/>
              </w:rPr>
            </w:pPr>
            <w:r w:rsidDel="00000000" w:rsidR="00000000" w:rsidRPr="00000000">
              <w:rPr>
                <w:sz w:val="15"/>
                <w:szCs w:val="15"/>
                <w:rtl w:val="0"/>
              </w:rPr>
              <w:t xml:space="preserve">191.278</w:t>
            </w:r>
          </w:p>
          <w:p w:rsidR="00000000" w:rsidDel="00000000" w:rsidP="00000000" w:rsidRDefault="00000000" w:rsidRPr="00000000" w14:paraId="0000029B">
            <w:pPr>
              <w:jc w:val="center"/>
              <w:rPr>
                <w:sz w:val="15"/>
                <w:szCs w:val="15"/>
              </w:rPr>
            </w:pPr>
            <w:r w:rsidDel="00000000" w:rsidR="00000000" w:rsidRPr="00000000">
              <w:rPr>
                <w:sz w:val="15"/>
                <w:szCs w:val="15"/>
                <w:rtl w:val="0"/>
              </w:rPr>
              <w:t xml:space="preserve">132.291 </w:t>
            </w:r>
          </w:p>
          <w:p w:rsidR="00000000" w:rsidDel="00000000" w:rsidP="00000000" w:rsidRDefault="00000000" w:rsidRPr="00000000" w14:paraId="0000029C">
            <w:pPr>
              <w:jc w:val="center"/>
              <w:rPr>
                <w:sz w:val="15"/>
                <w:szCs w:val="15"/>
              </w:rPr>
            </w:pPr>
            <w:r w:rsidDel="00000000" w:rsidR="00000000" w:rsidRPr="00000000">
              <w:rPr>
                <w:sz w:val="15"/>
                <w:szCs w:val="15"/>
                <w:rtl w:val="0"/>
              </w:rPr>
              <w:t xml:space="preserve">119.037</w:t>
            </w:r>
          </w:p>
          <w:p w:rsidR="00000000" w:rsidDel="00000000" w:rsidP="00000000" w:rsidRDefault="00000000" w:rsidRPr="00000000" w14:paraId="0000029D">
            <w:pPr>
              <w:jc w:val="center"/>
              <w:rPr>
                <w:b w:val="1"/>
                <w:sz w:val="15"/>
                <w:szCs w:val="15"/>
              </w:rPr>
            </w:pPr>
            <w:r w:rsidDel="00000000" w:rsidR="00000000" w:rsidRPr="00000000">
              <w:rPr>
                <w:b w:val="1"/>
                <w:sz w:val="15"/>
                <w:szCs w:val="15"/>
                <w:rtl w:val="0"/>
              </w:rPr>
              <w:t xml:space="preserve">117.984</w:t>
            </w:r>
          </w:p>
          <w:p w:rsidR="00000000" w:rsidDel="00000000" w:rsidP="00000000" w:rsidRDefault="00000000" w:rsidRPr="00000000" w14:paraId="0000029E">
            <w:pPr>
              <w:jc w:val="center"/>
              <w:rPr>
                <w:sz w:val="15"/>
                <w:szCs w:val="15"/>
              </w:rPr>
            </w:pPr>
            <w:r w:rsidDel="00000000" w:rsidR="00000000" w:rsidRPr="00000000">
              <w:rPr>
                <w:sz w:val="15"/>
                <w:szCs w:val="15"/>
                <w:rtl w:val="0"/>
              </w:rPr>
              <w:t xml:space="preserve">119.519</w:t>
            </w:r>
          </w:p>
          <w:p w:rsidR="00000000" w:rsidDel="00000000" w:rsidP="00000000" w:rsidRDefault="00000000" w:rsidRPr="00000000" w14:paraId="0000029F">
            <w:pPr>
              <w:jc w:val="center"/>
              <w:rPr>
                <w:sz w:val="15"/>
                <w:szCs w:val="15"/>
              </w:rPr>
            </w:pPr>
            <w:r w:rsidDel="00000000" w:rsidR="00000000" w:rsidRPr="00000000">
              <w:rPr>
                <w:sz w:val="15"/>
                <w:szCs w:val="15"/>
                <w:rtl w:val="0"/>
              </w:rPr>
              <w:t xml:space="preserve">122.370</w:t>
            </w:r>
          </w:p>
          <w:p w:rsidR="00000000" w:rsidDel="00000000" w:rsidP="00000000" w:rsidRDefault="00000000" w:rsidRPr="00000000" w14:paraId="000002A0">
            <w:pPr>
              <w:jc w:val="center"/>
              <w:rPr>
                <w:sz w:val="15"/>
                <w:szCs w:val="15"/>
              </w:rPr>
            </w:pPr>
            <w:r w:rsidDel="00000000" w:rsidR="00000000" w:rsidRPr="00000000">
              <w:rPr>
                <w:sz w:val="15"/>
                <w:szCs w:val="15"/>
                <w:rtl w:val="0"/>
              </w:rPr>
              <w:t xml:space="preserve">119.369</w:t>
            </w:r>
          </w:p>
          <w:p w:rsidR="00000000" w:rsidDel="00000000" w:rsidP="00000000" w:rsidRDefault="00000000" w:rsidRPr="00000000" w14:paraId="000002A1">
            <w:pPr>
              <w:jc w:val="center"/>
              <w:rPr>
                <w:sz w:val="15"/>
                <w:szCs w:val="15"/>
              </w:rPr>
            </w:pPr>
            <w:r w:rsidDel="00000000" w:rsidR="00000000" w:rsidRPr="00000000">
              <w:rPr>
                <w:sz w:val="15"/>
                <w:szCs w:val="15"/>
                <w:rtl w:val="0"/>
              </w:rPr>
              <w:t xml:space="preserve">118.996</w:t>
            </w:r>
          </w:p>
          <w:p w:rsidR="00000000" w:rsidDel="00000000" w:rsidP="00000000" w:rsidRDefault="00000000" w:rsidRPr="00000000" w14:paraId="000002A2">
            <w:pPr>
              <w:jc w:val="center"/>
              <w:rPr>
                <w:sz w:val="15"/>
                <w:szCs w:val="15"/>
              </w:rPr>
            </w:pPr>
            <w:r w:rsidDel="00000000" w:rsidR="00000000" w:rsidRPr="00000000">
              <w:rPr>
                <w:sz w:val="15"/>
                <w:szCs w:val="15"/>
                <w:rtl w:val="0"/>
              </w:rPr>
              <w:t xml:space="preserve">156.595</w:t>
            </w:r>
          </w:p>
        </w:tc>
        <w:tc>
          <w:tcPr/>
          <w:p w:rsidR="00000000" w:rsidDel="00000000" w:rsidP="00000000" w:rsidRDefault="00000000" w:rsidRPr="00000000" w14:paraId="000002A3">
            <w:pPr>
              <w:jc w:val="center"/>
              <w:rPr>
                <w:sz w:val="15"/>
                <w:szCs w:val="15"/>
              </w:rPr>
            </w:pPr>
            <w:r w:rsidDel="00000000" w:rsidR="00000000" w:rsidRPr="00000000">
              <w:rPr>
                <w:sz w:val="15"/>
                <w:szCs w:val="15"/>
                <w:rtl w:val="0"/>
              </w:rPr>
              <w:t xml:space="preserve">25.015</w:t>
            </w:r>
          </w:p>
          <w:p w:rsidR="00000000" w:rsidDel="00000000" w:rsidP="00000000" w:rsidRDefault="00000000" w:rsidRPr="00000000" w14:paraId="000002A4">
            <w:pPr>
              <w:jc w:val="center"/>
              <w:rPr>
                <w:sz w:val="15"/>
                <w:szCs w:val="15"/>
              </w:rPr>
            </w:pPr>
            <w:r w:rsidDel="00000000" w:rsidR="00000000" w:rsidRPr="00000000">
              <w:rPr>
                <w:sz w:val="15"/>
                <w:szCs w:val="15"/>
                <w:rtl w:val="0"/>
              </w:rPr>
              <w:t xml:space="preserve">651.508</w:t>
            </w:r>
          </w:p>
          <w:p w:rsidR="00000000" w:rsidDel="00000000" w:rsidP="00000000" w:rsidRDefault="00000000" w:rsidRPr="00000000" w14:paraId="000002A5">
            <w:pPr>
              <w:jc w:val="center"/>
              <w:rPr>
                <w:sz w:val="15"/>
                <w:szCs w:val="15"/>
              </w:rPr>
            </w:pPr>
            <w:r w:rsidDel="00000000" w:rsidR="00000000" w:rsidRPr="00000000">
              <w:rPr>
                <w:sz w:val="15"/>
                <w:szCs w:val="15"/>
                <w:rtl w:val="0"/>
              </w:rPr>
              <w:t xml:space="preserve">0.632</w:t>
            </w:r>
          </w:p>
          <w:p w:rsidR="00000000" w:rsidDel="00000000" w:rsidP="00000000" w:rsidRDefault="00000000" w:rsidRPr="00000000" w14:paraId="000002A6">
            <w:pPr>
              <w:jc w:val="center"/>
              <w:rPr>
                <w:sz w:val="15"/>
                <w:szCs w:val="15"/>
              </w:rPr>
            </w:pPr>
            <w:r w:rsidDel="00000000" w:rsidR="00000000" w:rsidRPr="00000000">
              <w:rPr>
                <w:sz w:val="15"/>
                <w:szCs w:val="15"/>
                <w:rtl w:val="0"/>
              </w:rPr>
              <w:t xml:space="preserve">0.661</w:t>
            </w:r>
          </w:p>
          <w:p w:rsidR="00000000" w:rsidDel="00000000" w:rsidP="00000000" w:rsidRDefault="00000000" w:rsidRPr="00000000" w14:paraId="000002A7">
            <w:pPr>
              <w:jc w:val="center"/>
              <w:rPr>
                <w:sz w:val="15"/>
                <w:szCs w:val="15"/>
              </w:rPr>
            </w:pPr>
            <w:r w:rsidDel="00000000" w:rsidR="00000000" w:rsidRPr="00000000">
              <w:rPr>
                <w:sz w:val="15"/>
                <w:szCs w:val="15"/>
                <w:rtl w:val="0"/>
              </w:rPr>
              <w:t xml:space="preserve">0.984</w:t>
            </w:r>
          </w:p>
          <w:p w:rsidR="00000000" w:rsidDel="00000000" w:rsidP="00000000" w:rsidRDefault="00000000" w:rsidRPr="00000000" w14:paraId="000002A8">
            <w:pPr>
              <w:jc w:val="center"/>
              <w:rPr>
                <w:sz w:val="15"/>
                <w:szCs w:val="15"/>
              </w:rPr>
            </w:pPr>
            <w:r w:rsidDel="00000000" w:rsidR="00000000" w:rsidRPr="00000000">
              <w:rPr>
                <w:sz w:val="15"/>
                <w:szCs w:val="15"/>
                <w:rtl w:val="0"/>
              </w:rPr>
              <w:t xml:space="preserve">0.661</w:t>
            </w:r>
          </w:p>
          <w:p w:rsidR="00000000" w:rsidDel="00000000" w:rsidP="00000000" w:rsidRDefault="00000000" w:rsidRPr="00000000" w14:paraId="000002A9">
            <w:pPr>
              <w:jc w:val="center"/>
              <w:rPr>
                <w:sz w:val="15"/>
                <w:szCs w:val="15"/>
              </w:rPr>
            </w:pPr>
            <w:r w:rsidDel="00000000" w:rsidR="00000000" w:rsidRPr="00000000">
              <w:rPr>
                <w:sz w:val="15"/>
                <w:szCs w:val="15"/>
                <w:rtl w:val="0"/>
              </w:rPr>
              <w:t xml:space="preserve">0.601</w:t>
            </w:r>
          </w:p>
          <w:p w:rsidR="00000000" w:rsidDel="00000000" w:rsidP="00000000" w:rsidRDefault="00000000" w:rsidRPr="00000000" w14:paraId="000002AA">
            <w:pPr>
              <w:jc w:val="center"/>
              <w:rPr>
                <w:sz w:val="15"/>
                <w:szCs w:val="15"/>
              </w:rPr>
            </w:pPr>
            <w:r w:rsidDel="00000000" w:rsidR="00000000" w:rsidRPr="00000000">
              <w:rPr>
                <w:sz w:val="15"/>
                <w:szCs w:val="15"/>
                <w:rtl w:val="0"/>
              </w:rPr>
              <w:t xml:space="preserve">0.616</w:t>
            </w:r>
          </w:p>
          <w:p w:rsidR="00000000" w:rsidDel="00000000" w:rsidP="00000000" w:rsidRDefault="00000000" w:rsidRPr="00000000" w14:paraId="000002AB">
            <w:pPr>
              <w:jc w:val="center"/>
              <w:rPr>
                <w:sz w:val="15"/>
                <w:szCs w:val="15"/>
              </w:rPr>
            </w:pPr>
            <w:r w:rsidDel="00000000" w:rsidR="00000000" w:rsidRPr="00000000">
              <w:rPr>
                <w:sz w:val="15"/>
                <w:szCs w:val="15"/>
                <w:rtl w:val="0"/>
              </w:rPr>
              <w:t xml:space="preserve">0.657</w:t>
            </w:r>
          </w:p>
          <w:p w:rsidR="00000000" w:rsidDel="00000000" w:rsidP="00000000" w:rsidRDefault="00000000" w:rsidRPr="00000000" w14:paraId="000002AC">
            <w:pPr>
              <w:jc w:val="center"/>
              <w:rPr>
                <w:sz w:val="15"/>
                <w:szCs w:val="15"/>
              </w:rPr>
            </w:pPr>
            <w:r w:rsidDel="00000000" w:rsidR="00000000" w:rsidRPr="00000000">
              <w:rPr>
                <w:sz w:val="15"/>
                <w:szCs w:val="15"/>
                <w:rtl w:val="0"/>
              </w:rPr>
              <w:t xml:space="preserve">0.597</w:t>
            </w:r>
          </w:p>
        </w:tc>
        <w:tc>
          <w:tcPr/>
          <w:p w:rsidR="00000000" w:rsidDel="00000000" w:rsidP="00000000" w:rsidRDefault="00000000" w:rsidRPr="00000000" w14:paraId="000002AD">
            <w:pPr>
              <w:jc w:val="center"/>
              <w:rPr>
                <w:b w:val="1"/>
                <w:sz w:val="15"/>
                <w:szCs w:val="15"/>
              </w:rPr>
            </w:pPr>
            <w:r w:rsidDel="00000000" w:rsidR="00000000" w:rsidRPr="00000000">
              <w:rPr>
                <w:b w:val="1"/>
                <w:sz w:val="15"/>
                <w:szCs w:val="15"/>
                <w:rtl w:val="0"/>
              </w:rPr>
              <w:t xml:space="preserve">-1.197</w:t>
            </w:r>
          </w:p>
          <w:p w:rsidR="00000000" w:rsidDel="00000000" w:rsidP="00000000" w:rsidRDefault="00000000" w:rsidRPr="00000000" w14:paraId="000002AE">
            <w:pPr>
              <w:jc w:val="center"/>
              <w:rPr>
                <w:sz w:val="15"/>
                <w:szCs w:val="15"/>
              </w:rPr>
            </w:pPr>
            <w:r w:rsidDel="00000000" w:rsidR="00000000" w:rsidRPr="00000000">
              <w:rPr>
                <w:sz w:val="15"/>
                <w:szCs w:val="15"/>
                <w:rtl w:val="0"/>
              </w:rPr>
              <w:t xml:space="preserve">-1.03E+11</w:t>
            </w:r>
          </w:p>
          <w:p w:rsidR="00000000" w:rsidDel="00000000" w:rsidP="00000000" w:rsidRDefault="00000000" w:rsidRPr="00000000" w14:paraId="000002AF">
            <w:pPr>
              <w:jc w:val="center"/>
              <w:rPr>
                <w:sz w:val="15"/>
                <w:szCs w:val="15"/>
              </w:rPr>
            </w:pPr>
            <w:r w:rsidDel="00000000" w:rsidR="00000000" w:rsidRPr="00000000">
              <w:rPr>
                <w:sz w:val="15"/>
                <w:szCs w:val="15"/>
                <w:rtl w:val="0"/>
              </w:rPr>
              <w:t xml:space="preserve">-29.424</w:t>
            </w:r>
          </w:p>
          <w:p w:rsidR="00000000" w:rsidDel="00000000" w:rsidP="00000000" w:rsidRDefault="00000000" w:rsidRPr="00000000" w14:paraId="000002B0">
            <w:pPr>
              <w:jc w:val="center"/>
              <w:rPr>
                <w:sz w:val="15"/>
                <w:szCs w:val="15"/>
              </w:rPr>
            </w:pPr>
            <w:r w:rsidDel="00000000" w:rsidR="00000000" w:rsidRPr="00000000">
              <w:rPr>
                <w:sz w:val="15"/>
                <w:szCs w:val="15"/>
                <w:rtl w:val="0"/>
              </w:rPr>
              <w:t xml:space="preserve">0.661</w:t>
            </w:r>
          </w:p>
          <w:p w:rsidR="00000000" w:rsidDel="00000000" w:rsidP="00000000" w:rsidRDefault="00000000" w:rsidRPr="00000000" w14:paraId="000002B1">
            <w:pPr>
              <w:jc w:val="center"/>
              <w:rPr>
                <w:sz w:val="15"/>
                <w:szCs w:val="15"/>
              </w:rPr>
            </w:pPr>
            <w:r w:rsidDel="00000000" w:rsidR="00000000" w:rsidRPr="00000000">
              <w:rPr>
                <w:sz w:val="15"/>
                <w:szCs w:val="15"/>
                <w:rtl w:val="0"/>
              </w:rPr>
              <w:t xml:space="preserve">-9.979    </w:t>
            </w:r>
          </w:p>
          <w:p w:rsidR="00000000" w:rsidDel="00000000" w:rsidP="00000000" w:rsidRDefault="00000000" w:rsidRPr="00000000" w14:paraId="000002B2">
            <w:pPr>
              <w:jc w:val="center"/>
              <w:rPr>
                <w:sz w:val="15"/>
                <w:szCs w:val="15"/>
              </w:rPr>
            </w:pPr>
            <w:r w:rsidDel="00000000" w:rsidR="00000000" w:rsidRPr="00000000">
              <w:rPr>
                <w:sz w:val="15"/>
                <w:szCs w:val="15"/>
                <w:rtl w:val="0"/>
              </w:rPr>
              <w:t xml:space="preserve">-5.372</w:t>
            </w:r>
          </w:p>
          <w:p w:rsidR="00000000" w:rsidDel="00000000" w:rsidP="00000000" w:rsidRDefault="00000000" w:rsidRPr="00000000" w14:paraId="000002B3">
            <w:pPr>
              <w:jc w:val="center"/>
              <w:rPr>
                <w:sz w:val="15"/>
                <w:szCs w:val="15"/>
              </w:rPr>
            </w:pPr>
            <w:r w:rsidDel="00000000" w:rsidR="00000000" w:rsidRPr="00000000">
              <w:rPr>
                <w:sz w:val="15"/>
                <w:szCs w:val="15"/>
                <w:rtl w:val="0"/>
              </w:rPr>
              <w:t xml:space="preserve">-4.123</w:t>
            </w:r>
          </w:p>
          <w:p w:rsidR="00000000" w:rsidDel="00000000" w:rsidP="00000000" w:rsidRDefault="00000000" w:rsidRPr="00000000" w14:paraId="000002B4">
            <w:pPr>
              <w:jc w:val="center"/>
              <w:rPr>
                <w:sz w:val="15"/>
                <w:szCs w:val="15"/>
              </w:rPr>
            </w:pPr>
            <w:r w:rsidDel="00000000" w:rsidR="00000000" w:rsidRPr="00000000">
              <w:rPr>
                <w:sz w:val="15"/>
                <w:szCs w:val="15"/>
                <w:rtl w:val="0"/>
              </w:rPr>
              <w:t xml:space="preserve">-4.700</w:t>
            </w:r>
          </w:p>
          <w:p w:rsidR="00000000" w:rsidDel="00000000" w:rsidP="00000000" w:rsidRDefault="00000000" w:rsidRPr="00000000" w14:paraId="000002B5">
            <w:pPr>
              <w:jc w:val="center"/>
              <w:rPr>
                <w:sz w:val="15"/>
                <w:szCs w:val="15"/>
              </w:rPr>
            </w:pPr>
            <w:r w:rsidDel="00000000" w:rsidR="00000000" w:rsidRPr="00000000">
              <w:rPr>
                <w:sz w:val="15"/>
                <w:szCs w:val="15"/>
                <w:rtl w:val="0"/>
              </w:rPr>
              <w:t xml:space="preserve">-4.179</w:t>
            </w:r>
          </w:p>
          <w:p w:rsidR="00000000" w:rsidDel="00000000" w:rsidP="00000000" w:rsidRDefault="00000000" w:rsidRPr="00000000" w14:paraId="000002B6">
            <w:pPr>
              <w:jc w:val="center"/>
              <w:rPr>
                <w:sz w:val="15"/>
                <w:szCs w:val="15"/>
              </w:rPr>
            </w:pPr>
            <w:r w:rsidDel="00000000" w:rsidR="00000000" w:rsidRPr="00000000">
              <w:rPr>
                <w:sz w:val="15"/>
                <w:szCs w:val="15"/>
                <w:rtl w:val="0"/>
              </w:rPr>
              <w:t xml:space="preserve">-4.114</w:t>
            </w:r>
          </w:p>
        </w:tc>
      </w:tr>
      <w:tr>
        <w:trPr>
          <w:cantSplit w:val="0"/>
          <w:tblHeader w:val="0"/>
        </w:trPr>
        <w:tc>
          <w:tcPr>
            <w:vAlign w:val="center"/>
          </w:tcPr>
          <w:p w:rsidR="00000000" w:rsidDel="00000000" w:rsidP="00000000" w:rsidRDefault="00000000" w:rsidRPr="00000000" w14:paraId="000002B7">
            <w:pPr>
              <w:jc w:val="center"/>
              <w:rPr>
                <w:b w:val="1"/>
                <w:sz w:val="15"/>
                <w:szCs w:val="15"/>
              </w:rPr>
            </w:pPr>
            <w:r w:rsidDel="00000000" w:rsidR="00000000" w:rsidRPr="00000000">
              <w:rPr>
                <w:b w:val="1"/>
                <w:sz w:val="15"/>
                <w:szCs w:val="15"/>
                <w:rtl w:val="0"/>
              </w:rPr>
              <w:t xml:space="preserve">Atlantic Halibut</w:t>
            </w:r>
          </w:p>
        </w:tc>
        <w:tc>
          <w:tcPr/>
          <w:p w:rsidR="00000000" w:rsidDel="00000000" w:rsidP="00000000" w:rsidRDefault="00000000" w:rsidRPr="00000000" w14:paraId="000002B8">
            <w:pPr>
              <w:rPr>
                <w:b w:val="1"/>
                <w:sz w:val="15"/>
                <w:szCs w:val="15"/>
              </w:rPr>
            </w:pPr>
            <w:r w:rsidDel="00000000" w:rsidR="00000000" w:rsidRPr="00000000">
              <w:rPr>
                <w:b w:val="1"/>
                <w:sz w:val="15"/>
                <w:szCs w:val="15"/>
                <w:rtl w:val="0"/>
              </w:rPr>
              <w:t xml:space="preserve">LR</w:t>
            </w:r>
          </w:p>
          <w:p w:rsidR="00000000" w:rsidDel="00000000" w:rsidP="00000000" w:rsidRDefault="00000000" w:rsidRPr="00000000" w14:paraId="000002B9">
            <w:pPr>
              <w:rPr>
                <w:b w:val="1"/>
                <w:sz w:val="15"/>
                <w:szCs w:val="15"/>
              </w:rPr>
            </w:pPr>
            <w:r w:rsidDel="00000000" w:rsidR="00000000" w:rsidRPr="00000000">
              <w:rPr>
                <w:b w:val="1"/>
                <w:sz w:val="15"/>
                <w:szCs w:val="15"/>
                <w:rtl w:val="0"/>
              </w:rPr>
              <w:t xml:space="preserve">ARIMA</w:t>
            </w:r>
          </w:p>
          <w:p w:rsidR="00000000" w:rsidDel="00000000" w:rsidP="00000000" w:rsidRDefault="00000000" w:rsidRPr="00000000" w14:paraId="000002BA">
            <w:pPr>
              <w:rPr>
                <w:b w:val="1"/>
                <w:sz w:val="15"/>
                <w:szCs w:val="15"/>
              </w:rPr>
            </w:pPr>
            <w:r w:rsidDel="00000000" w:rsidR="00000000" w:rsidRPr="00000000">
              <w:rPr>
                <w:b w:val="1"/>
                <w:sz w:val="15"/>
                <w:szCs w:val="15"/>
                <w:rtl w:val="0"/>
              </w:rPr>
              <w:t xml:space="preserve">ETS</w:t>
            </w:r>
          </w:p>
          <w:p w:rsidR="00000000" w:rsidDel="00000000" w:rsidP="00000000" w:rsidRDefault="00000000" w:rsidRPr="00000000" w14:paraId="000002BB">
            <w:pPr>
              <w:rPr>
                <w:b w:val="1"/>
                <w:sz w:val="15"/>
                <w:szCs w:val="15"/>
              </w:rPr>
            </w:pPr>
            <w:r w:rsidDel="00000000" w:rsidR="00000000" w:rsidRPr="00000000">
              <w:rPr>
                <w:b w:val="1"/>
                <w:sz w:val="15"/>
                <w:szCs w:val="15"/>
                <w:rtl w:val="0"/>
              </w:rPr>
              <w:t xml:space="preserve">RF</w:t>
            </w:r>
          </w:p>
          <w:p w:rsidR="00000000" w:rsidDel="00000000" w:rsidP="00000000" w:rsidRDefault="00000000" w:rsidRPr="00000000" w14:paraId="000002BC">
            <w:pPr>
              <w:rPr>
                <w:b w:val="1"/>
                <w:sz w:val="15"/>
                <w:szCs w:val="15"/>
              </w:rPr>
            </w:pPr>
            <w:r w:rsidDel="00000000" w:rsidR="00000000" w:rsidRPr="00000000">
              <w:rPr>
                <w:b w:val="1"/>
                <w:sz w:val="15"/>
                <w:szCs w:val="15"/>
                <w:rtl w:val="0"/>
              </w:rPr>
              <w:t xml:space="preserve">KNN</w:t>
            </w:r>
          </w:p>
          <w:p w:rsidR="00000000" w:rsidDel="00000000" w:rsidP="00000000" w:rsidRDefault="00000000" w:rsidRPr="00000000" w14:paraId="000002BD">
            <w:pPr>
              <w:rPr>
                <w:b w:val="1"/>
                <w:sz w:val="15"/>
                <w:szCs w:val="15"/>
              </w:rPr>
            </w:pPr>
            <w:r w:rsidDel="00000000" w:rsidR="00000000" w:rsidRPr="00000000">
              <w:rPr>
                <w:b w:val="1"/>
                <w:sz w:val="15"/>
                <w:szCs w:val="15"/>
                <w:rtl w:val="0"/>
              </w:rPr>
              <w:t xml:space="preserve">RNN</w:t>
            </w:r>
          </w:p>
          <w:p w:rsidR="00000000" w:rsidDel="00000000" w:rsidP="00000000" w:rsidRDefault="00000000" w:rsidRPr="00000000" w14:paraId="000002BE">
            <w:pPr>
              <w:rPr>
                <w:b w:val="1"/>
                <w:sz w:val="15"/>
                <w:szCs w:val="15"/>
              </w:rPr>
            </w:pPr>
            <w:r w:rsidDel="00000000" w:rsidR="00000000" w:rsidRPr="00000000">
              <w:rPr>
                <w:b w:val="1"/>
                <w:sz w:val="15"/>
                <w:szCs w:val="15"/>
                <w:rtl w:val="0"/>
              </w:rPr>
              <w:t xml:space="preserve">LSTM</w:t>
            </w:r>
          </w:p>
          <w:p w:rsidR="00000000" w:rsidDel="00000000" w:rsidP="00000000" w:rsidRDefault="00000000" w:rsidRPr="00000000" w14:paraId="000002BF">
            <w:pPr>
              <w:rPr>
                <w:b w:val="1"/>
                <w:sz w:val="15"/>
                <w:szCs w:val="15"/>
              </w:rPr>
            </w:pPr>
            <w:r w:rsidDel="00000000" w:rsidR="00000000" w:rsidRPr="00000000">
              <w:rPr>
                <w:b w:val="1"/>
                <w:sz w:val="15"/>
                <w:szCs w:val="15"/>
                <w:rtl w:val="0"/>
              </w:rPr>
              <w:t xml:space="preserve">GRU</w:t>
            </w:r>
          </w:p>
          <w:p w:rsidR="00000000" w:rsidDel="00000000" w:rsidP="00000000" w:rsidRDefault="00000000" w:rsidRPr="00000000" w14:paraId="000002C0">
            <w:pPr>
              <w:rPr>
                <w:b w:val="1"/>
                <w:sz w:val="15"/>
                <w:szCs w:val="15"/>
              </w:rPr>
            </w:pPr>
            <w:r w:rsidDel="00000000" w:rsidR="00000000" w:rsidRPr="00000000">
              <w:rPr>
                <w:b w:val="1"/>
                <w:sz w:val="15"/>
                <w:szCs w:val="15"/>
                <w:rtl w:val="0"/>
              </w:rPr>
              <w:t xml:space="preserve">Seq2Seq</w:t>
            </w:r>
          </w:p>
          <w:p w:rsidR="00000000" w:rsidDel="00000000" w:rsidP="00000000" w:rsidRDefault="00000000" w:rsidRPr="00000000" w14:paraId="000002C1">
            <w:pPr>
              <w:rPr>
                <w:b w:val="1"/>
                <w:sz w:val="15"/>
                <w:szCs w:val="15"/>
              </w:rPr>
            </w:pPr>
            <w:r w:rsidDel="00000000" w:rsidR="00000000" w:rsidRPr="00000000">
              <w:rPr>
                <w:b w:val="1"/>
                <w:sz w:val="15"/>
                <w:szCs w:val="15"/>
                <w:rtl w:val="0"/>
              </w:rPr>
              <w:t xml:space="preserve">TCN</w:t>
            </w:r>
          </w:p>
        </w:tc>
        <w:tc>
          <w:tcPr/>
          <w:p w:rsidR="00000000" w:rsidDel="00000000" w:rsidP="00000000" w:rsidRDefault="00000000" w:rsidRPr="00000000" w14:paraId="000002C2">
            <w:pPr>
              <w:jc w:val="center"/>
              <w:rPr>
                <w:sz w:val="15"/>
                <w:szCs w:val="15"/>
              </w:rPr>
            </w:pPr>
            <w:r w:rsidDel="00000000" w:rsidR="00000000" w:rsidRPr="00000000">
              <w:rPr>
                <w:sz w:val="15"/>
                <w:szCs w:val="15"/>
                <w:rtl w:val="0"/>
              </w:rPr>
              <w:t xml:space="preserve">33.641</w:t>
            </w:r>
          </w:p>
          <w:p w:rsidR="00000000" w:rsidDel="00000000" w:rsidP="00000000" w:rsidRDefault="00000000" w:rsidRPr="00000000" w14:paraId="000002C3">
            <w:pPr>
              <w:jc w:val="center"/>
              <w:rPr>
                <w:sz w:val="15"/>
                <w:szCs w:val="15"/>
              </w:rPr>
            </w:pPr>
            <w:r w:rsidDel="00000000" w:rsidR="00000000" w:rsidRPr="00000000">
              <w:rPr>
                <w:sz w:val="15"/>
                <w:szCs w:val="15"/>
                <w:rtl w:val="0"/>
              </w:rPr>
              <w:t xml:space="preserve">71.006</w:t>
            </w:r>
          </w:p>
          <w:p w:rsidR="00000000" w:rsidDel="00000000" w:rsidP="00000000" w:rsidRDefault="00000000" w:rsidRPr="00000000" w14:paraId="000002C4">
            <w:pPr>
              <w:jc w:val="center"/>
              <w:rPr>
                <w:sz w:val="15"/>
                <w:szCs w:val="15"/>
              </w:rPr>
            </w:pPr>
            <w:r w:rsidDel="00000000" w:rsidR="00000000" w:rsidRPr="00000000">
              <w:rPr>
                <w:sz w:val="15"/>
                <w:szCs w:val="15"/>
                <w:rtl w:val="0"/>
              </w:rPr>
              <w:t xml:space="preserve">27.460</w:t>
            </w:r>
          </w:p>
          <w:p w:rsidR="00000000" w:rsidDel="00000000" w:rsidP="00000000" w:rsidRDefault="00000000" w:rsidRPr="00000000" w14:paraId="000002C5">
            <w:pPr>
              <w:jc w:val="center"/>
              <w:rPr>
                <w:sz w:val="15"/>
                <w:szCs w:val="15"/>
              </w:rPr>
            </w:pPr>
            <w:r w:rsidDel="00000000" w:rsidR="00000000" w:rsidRPr="00000000">
              <w:rPr>
                <w:sz w:val="15"/>
                <w:szCs w:val="15"/>
                <w:rtl w:val="0"/>
              </w:rPr>
              <w:t xml:space="preserve">31.111</w:t>
            </w:r>
          </w:p>
          <w:p w:rsidR="00000000" w:rsidDel="00000000" w:rsidP="00000000" w:rsidRDefault="00000000" w:rsidRPr="00000000" w14:paraId="000002C6">
            <w:pPr>
              <w:jc w:val="center"/>
              <w:rPr>
                <w:sz w:val="15"/>
                <w:szCs w:val="15"/>
              </w:rPr>
            </w:pPr>
            <w:r w:rsidDel="00000000" w:rsidR="00000000" w:rsidRPr="00000000">
              <w:rPr>
                <w:sz w:val="15"/>
                <w:szCs w:val="15"/>
                <w:rtl w:val="0"/>
              </w:rPr>
              <w:t xml:space="preserve">32.435</w:t>
            </w:r>
          </w:p>
          <w:p w:rsidR="00000000" w:rsidDel="00000000" w:rsidP="00000000" w:rsidRDefault="00000000" w:rsidRPr="00000000" w14:paraId="000002C7">
            <w:pPr>
              <w:jc w:val="center"/>
              <w:rPr>
                <w:sz w:val="15"/>
                <w:szCs w:val="15"/>
              </w:rPr>
            </w:pPr>
            <w:r w:rsidDel="00000000" w:rsidR="00000000" w:rsidRPr="00000000">
              <w:rPr>
                <w:sz w:val="15"/>
                <w:szCs w:val="15"/>
                <w:rtl w:val="0"/>
              </w:rPr>
              <w:t xml:space="preserve">28.288</w:t>
            </w:r>
          </w:p>
          <w:p w:rsidR="00000000" w:rsidDel="00000000" w:rsidP="00000000" w:rsidRDefault="00000000" w:rsidRPr="00000000" w14:paraId="000002C8">
            <w:pPr>
              <w:jc w:val="center"/>
              <w:rPr>
                <w:sz w:val="15"/>
                <w:szCs w:val="15"/>
              </w:rPr>
            </w:pPr>
            <w:r w:rsidDel="00000000" w:rsidR="00000000" w:rsidRPr="00000000">
              <w:rPr>
                <w:sz w:val="15"/>
                <w:szCs w:val="15"/>
                <w:rtl w:val="0"/>
              </w:rPr>
              <w:t xml:space="preserve">31.591</w:t>
            </w:r>
          </w:p>
          <w:p w:rsidR="00000000" w:rsidDel="00000000" w:rsidP="00000000" w:rsidRDefault="00000000" w:rsidRPr="00000000" w14:paraId="000002C9">
            <w:pPr>
              <w:jc w:val="center"/>
              <w:rPr>
                <w:b w:val="1"/>
                <w:sz w:val="15"/>
                <w:szCs w:val="15"/>
              </w:rPr>
            </w:pPr>
            <w:r w:rsidDel="00000000" w:rsidR="00000000" w:rsidRPr="00000000">
              <w:rPr>
                <w:b w:val="1"/>
                <w:sz w:val="15"/>
                <w:szCs w:val="15"/>
                <w:rtl w:val="0"/>
              </w:rPr>
              <w:t xml:space="preserve">26.349</w:t>
            </w:r>
          </w:p>
          <w:p w:rsidR="00000000" w:rsidDel="00000000" w:rsidP="00000000" w:rsidRDefault="00000000" w:rsidRPr="00000000" w14:paraId="000002CA">
            <w:pPr>
              <w:jc w:val="center"/>
              <w:rPr>
                <w:sz w:val="15"/>
                <w:szCs w:val="15"/>
              </w:rPr>
            </w:pPr>
            <w:r w:rsidDel="00000000" w:rsidR="00000000" w:rsidRPr="00000000">
              <w:rPr>
                <w:sz w:val="15"/>
                <w:szCs w:val="15"/>
                <w:rtl w:val="0"/>
              </w:rPr>
              <w:t xml:space="preserve">28.788</w:t>
            </w:r>
          </w:p>
          <w:p w:rsidR="00000000" w:rsidDel="00000000" w:rsidP="00000000" w:rsidRDefault="00000000" w:rsidRPr="00000000" w14:paraId="000002CB">
            <w:pPr>
              <w:jc w:val="center"/>
              <w:rPr>
                <w:sz w:val="15"/>
                <w:szCs w:val="15"/>
              </w:rPr>
            </w:pPr>
            <w:r w:rsidDel="00000000" w:rsidR="00000000" w:rsidRPr="00000000">
              <w:rPr>
                <w:sz w:val="15"/>
                <w:szCs w:val="15"/>
                <w:rtl w:val="0"/>
              </w:rPr>
              <w:t xml:space="preserve">28.618</w:t>
            </w:r>
          </w:p>
        </w:tc>
        <w:tc>
          <w:tcPr/>
          <w:p w:rsidR="00000000" w:rsidDel="00000000" w:rsidP="00000000" w:rsidRDefault="00000000" w:rsidRPr="00000000" w14:paraId="000002CC">
            <w:pPr>
              <w:jc w:val="center"/>
              <w:rPr>
                <w:sz w:val="15"/>
                <w:szCs w:val="15"/>
              </w:rPr>
            </w:pPr>
            <w:r w:rsidDel="00000000" w:rsidR="00000000" w:rsidRPr="00000000">
              <w:rPr>
                <w:sz w:val="15"/>
                <w:szCs w:val="15"/>
                <w:rtl w:val="0"/>
              </w:rPr>
              <w:t xml:space="preserve">5.800</w:t>
            </w:r>
          </w:p>
          <w:p w:rsidR="00000000" w:rsidDel="00000000" w:rsidP="00000000" w:rsidRDefault="00000000" w:rsidRPr="00000000" w14:paraId="000002CD">
            <w:pPr>
              <w:jc w:val="center"/>
              <w:rPr>
                <w:sz w:val="15"/>
                <w:szCs w:val="15"/>
              </w:rPr>
            </w:pPr>
            <w:r w:rsidDel="00000000" w:rsidR="00000000" w:rsidRPr="00000000">
              <w:rPr>
                <w:sz w:val="15"/>
                <w:szCs w:val="15"/>
                <w:rtl w:val="0"/>
              </w:rPr>
              <w:t xml:space="preserve">8.426</w:t>
            </w:r>
          </w:p>
          <w:p w:rsidR="00000000" w:rsidDel="00000000" w:rsidP="00000000" w:rsidRDefault="00000000" w:rsidRPr="00000000" w14:paraId="000002CE">
            <w:pPr>
              <w:jc w:val="center"/>
              <w:rPr>
                <w:sz w:val="15"/>
                <w:szCs w:val="15"/>
              </w:rPr>
            </w:pPr>
            <w:r w:rsidDel="00000000" w:rsidR="00000000" w:rsidRPr="00000000">
              <w:rPr>
                <w:sz w:val="15"/>
                <w:szCs w:val="15"/>
                <w:rtl w:val="0"/>
              </w:rPr>
              <w:t xml:space="preserve">5.240</w:t>
            </w:r>
          </w:p>
          <w:p w:rsidR="00000000" w:rsidDel="00000000" w:rsidP="00000000" w:rsidRDefault="00000000" w:rsidRPr="00000000" w14:paraId="000002CF">
            <w:pPr>
              <w:jc w:val="center"/>
              <w:rPr>
                <w:sz w:val="15"/>
                <w:szCs w:val="15"/>
              </w:rPr>
            </w:pPr>
            <w:r w:rsidDel="00000000" w:rsidR="00000000" w:rsidRPr="00000000">
              <w:rPr>
                <w:sz w:val="15"/>
                <w:szCs w:val="15"/>
                <w:rtl w:val="0"/>
              </w:rPr>
              <w:t xml:space="preserve">5.578</w:t>
            </w:r>
          </w:p>
          <w:p w:rsidR="00000000" w:rsidDel="00000000" w:rsidP="00000000" w:rsidRDefault="00000000" w:rsidRPr="00000000" w14:paraId="000002D0">
            <w:pPr>
              <w:jc w:val="center"/>
              <w:rPr>
                <w:sz w:val="15"/>
                <w:szCs w:val="15"/>
              </w:rPr>
            </w:pPr>
            <w:r w:rsidDel="00000000" w:rsidR="00000000" w:rsidRPr="00000000">
              <w:rPr>
                <w:sz w:val="15"/>
                <w:szCs w:val="15"/>
                <w:rtl w:val="0"/>
              </w:rPr>
              <w:t xml:space="preserve">5.695</w:t>
            </w:r>
          </w:p>
          <w:p w:rsidR="00000000" w:rsidDel="00000000" w:rsidP="00000000" w:rsidRDefault="00000000" w:rsidRPr="00000000" w14:paraId="000002D1">
            <w:pPr>
              <w:jc w:val="center"/>
              <w:rPr>
                <w:sz w:val="15"/>
                <w:szCs w:val="15"/>
              </w:rPr>
            </w:pPr>
            <w:r w:rsidDel="00000000" w:rsidR="00000000" w:rsidRPr="00000000">
              <w:rPr>
                <w:sz w:val="15"/>
                <w:szCs w:val="15"/>
                <w:rtl w:val="0"/>
              </w:rPr>
              <w:t xml:space="preserve">5.319</w:t>
            </w:r>
          </w:p>
          <w:p w:rsidR="00000000" w:rsidDel="00000000" w:rsidP="00000000" w:rsidRDefault="00000000" w:rsidRPr="00000000" w14:paraId="000002D2">
            <w:pPr>
              <w:jc w:val="center"/>
              <w:rPr>
                <w:sz w:val="15"/>
                <w:szCs w:val="15"/>
              </w:rPr>
            </w:pPr>
            <w:r w:rsidDel="00000000" w:rsidR="00000000" w:rsidRPr="00000000">
              <w:rPr>
                <w:sz w:val="15"/>
                <w:szCs w:val="15"/>
                <w:rtl w:val="0"/>
              </w:rPr>
              <w:t xml:space="preserve">5.621</w:t>
            </w:r>
          </w:p>
          <w:p w:rsidR="00000000" w:rsidDel="00000000" w:rsidP="00000000" w:rsidRDefault="00000000" w:rsidRPr="00000000" w14:paraId="000002D3">
            <w:pPr>
              <w:jc w:val="center"/>
              <w:rPr>
                <w:b w:val="1"/>
                <w:sz w:val="15"/>
                <w:szCs w:val="15"/>
              </w:rPr>
            </w:pPr>
            <w:r w:rsidDel="00000000" w:rsidR="00000000" w:rsidRPr="00000000">
              <w:rPr>
                <w:b w:val="1"/>
                <w:sz w:val="15"/>
                <w:szCs w:val="15"/>
                <w:rtl w:val="0"/>
              </w:rPr>
              <w:t xml:space="preserve">5.133</w:t>
            </w:r>
          </w:p>
          <w:p w:rsidR="00000000" w:rsidDel="00000000" w:rsidP="00000000" w:rsidRDefault="00000000" w:rsidRPr="00000000" w14:paraId="000002D4">
            <w:pPr>
              <w:jc w:val="center"/>
              <w:rPr>
                <w:sz w:val="15"/>
                <w:szCs w:val="15"/>
              </w:rPr>
            </w:pPr>
            <w:r w:rsidDel="00000000" w:rsidR="00000000" w:rsidRPr="00000000">
              <w:rPr>
                <w:sz w:val="15"/>
                <w:szCs w:val="15"/>
                <w:rtl w:val="0"/>
              </w:rPr>
              <w:t xml:space="preserve">5.365</w:t>
            </w:r>
          </w:p>
          <w:p w:rsidR="00000000" w:rsidDel="00000000" w:rsidP="00000000" w:rsidRDefault="00000000" w:rsidRPr="00000000" w14:paraId="000002D5">
            <w:pPr>
              <w:jc w:val="center"/>
              <w:rPr>
                <w:sz w:val="15"/>
                <w:szCs w:val="15"/>
              </w:rPr>
            </w:pPr>
            <w:r w:rsidDel="00000000" w:rsidR="00000000" w:rsidRPr="00000000">
              <w:rPr>
                <w:sz w:val="15"/>
                <w:szCs w:val="15"/>
                <w:rtl w:val="0"/>
              </w:rPr>
              <w:t xml:space="preserve">5.350</w:t>
            </w:r>
          </w:p>
        </w:tc>
        <w:tc>
          <w:tcPr/>
          <w:p w:rsidR="00000000" w:rsidDel="00000000" w:rsidP="00000000" w:rsidRDefault="00000000" w:rsidRPr="00000000" w14:paraId="000002D6">
            <w:pPr>
              <w:jc w:val="center"/>
              <w:rPr>
                <w:sz w:val="15"/>
                <w:szCs w:val="15"/>
              </w:rPr>
            </w:pPr>
            <w:r w:rsidDel="00000000" w:rsidR="00000000" w:rsidRPr="00000000">
              <w:rPr>
                <w:sz w:val="15"/>
                <w:szCs w:val="15"/>
                <w:rtl w:val="0"/>
              </w:rPr>
              <w:t xml:space="preserve">4.226</w:t>
            </w:r>
          </w:p>
          <w:p w:rsidR="00000000" w:rsidDel="00000000" w:rsidP="00000000" w:rsidRDefault="00000000" w:rsidRPr="00000000" w14:paraId="000002D7">
            <w:pPr>
              <w:jc w:val="center"/>
              <w:rPr>
                <w:sz w:val="15"/>
                <w:szCs w:val="15"/>
              </w:rPr>
            </w:pPr>
            <w:r w:rsidDel="00000000" w:rsidR="00000000" w:rsidRPr="00000000">
              <w:rPr>
                <w:sz w:val="15"/>
                <w:szCs w:val="15"/>
                <w:rtl w:val="0"/>
              </w:rPr>
              <w:t xml:space="preserve">6.112</w:t>
            </w:r>
          </w:p>
          <w:p w:rsidR="00000000" w:rsidDel="00000000" w:rsidP="00000000" w:rsidRDefault="00000000" w:rsidRPr="00000000" w14:paraId="000002D8">
            <w:pPr>
              <w:jc w:val="center"/>
              <w:rPr>
                <w:sz w:val="15"/>
                <w:szCs w:val="15"/>
              </w:rPr>
            </w:pPr>
            <w:r w:rsidDel="00000000" w:rsidR="00000000" w:rsidRPr="00000000">
              <w:rPr>
                <w:sz w:val="15"/>
                <w:szCs w:val="15"/>
                <w:rtl w:val="0"/>
              </w:rPr>
              <w:t xml:space="preserve">3.538</w:t>
            </w:r>
          </w:p>
          <w:p w:rsidR="00000000" w:rsidDel="00000000" w:rsidP="00000000" w:rsidRDefault="00000000" w:rsidRPr="00000000" w14:paraId="000002D9">
            <w:pPr>
              <w:jc w:val="center"/>
              <w:rPr>
                <w:sz w:val="15"/>
                <w:szCs w:val="15"/>
              </w:rPr>
            </w:pPr>
            <w:r w:rsidDel="00000000" w:rsidR="00000000" w:rsidRPr="00000000">
              <w:rPr>
                <w:sz w:val="15"/>
                <w:szCs w:val="15"/>
                <w:rtl w:val="0"/>
              </w:rPr>
              <w:t xml:space="preserve">3.497</w:t>
            </w:r>
          </w:p>
          <w:p w:rsidR="00000000" w:rsidDel="00000000" w:rsidP="00000000" w:rsidRDefault="00000000" w:rsidRPr="00000000" w14:paraId="000002DA">
            <w:pPr>
              <w:jc w:val="center"/>
              <w:rPr>
                <w:sz w:val="15"/>
                <w:szCs w:val="15"/>
              </w:rPr>
            </w:pPr>
            <w:r w:rsidDel="00000000" w:rsidR="00000000" w:rsidRPr="00000000">
              <w:rPr>
                <w:sz w:val="15"/>
                <w:szCs w:val="15"/>
                <w:rtl w:val="0"/>
              </w:rPr>
              <w:t xml:space="preserve">3.588</w:t>
            </w:r>
          </w:p>
          <w:p w:rsidR="00000000" w:rsidDel="00000000" w:rsidP="00000000" w:rsidRDefault="00000000" w:rsidRPr="00000000" w14:paraId="000002DB">
            <w:pPr>
              <w:jc w:val="center"/>
              <w:rPr>
                <w:sz w:val="15"/>
                <w:szCs w:val="15"/>
              </w:rPr>
            </w:pPr>
            <w:r w:rsidDel="00000000" w:rsidR="00000000" w:rsidRPr="00000000">
              <w:rPr>
                <w:sz w:val="15"/>
                <w:szCs w:val="15"/>
                <w:rtl w:val="0"/>
              </w:rPr>
              <w:t xml:space="preserve">3.479</w:t>
            </w:r>
          </w:p>
          <w:p w:rsidR="00000000" w:rsidDel="00000000" w:rsidP="00000000" w:rsidRDefault="00000000" w:rsidRPr="00000000" w14:paraId="000002DC">
            <w:pPr>
              <w:jc w:val="center"/>
              <w:rPr>
                <w:sz w:val="15"/>
                <w:szCs w:val="15"/>
              </w:rPr>
            </w:pPr>
            <w:r w:rsidDel="00000000" w:rsidR="00000000" w:rsidRPr="00000000">
              <w:rPr>
                <w:sz w:val="15"/>
                <w:szCs w:val="15"/>
                <w:rtl w:val="0"/>
              </w:rPr>
              <w:t xml:space="preserve">3.510</w:t>
            </w:r>
          </w:p>
          <w:p w:rsidR="00000000" w:rsidDel="00000000" w:rsidP="00000000" w:rsidRDefault="00000000" w:rsidRPr="00000000" w14:paraId="000002DD">
            <w:pPr>
              <w:jc w:val="center"/>
              <w:rPr>
                <w:b w:val="1"/>
                <w:sz w:val="15"/>
                <w:szCs w:val="15"/>
              </w:rPr>
            </w:pPr>
            <w:r w:rsidDel="00000000" w:rsidR="00000000" w:rsidRPr="00000000">
              <w:rPr>
                <w:b w:val="1"/>
                <w:sz w:val="15"/>
                <w:szCs w:val="15"/>
                <w:rtl w:val="0"/>
              </w:rPr>
              <w:t xml:space="preserve">3.331</w:t>
            </w:r>
          </w:p>
          <w:p w:rsidR="00000000" w:rsidDel="00000000" w:rsidP="00000000" w:rsidRDefault="00000000" w:rsidRPr="00000000" w14:paraId="000002DE">
            <w:pPr>
              <w:jc w:val="center"/>
              <w:rPr>
                <w:sz w:val="15"/>
                <w:szCs w:val="15"/>
              </w:rPr>
            </w:pPr>
            <w:r w:rsidDel="00000000" w:rsidR="00000000" w:rsidRPr="00000000">
              <w:rPr>
                <w:sz w:val="15"/>
                <w:szCs w:val="15"/>
                <w:rtl w:val="0"/>
              </w:rPr>
              <w:t xml:space="preserve">3.460</w:t>
            </w:r>
          </w:p>
          <w:p w:rsidR="00000000" w:rsidDel="00000000" w:rsidP="00000000" w:rsidRDefault="00000000" w:rsidRPr="00000000" w14:paraId="000002DF">
            <w:pPr>
              <w:jc w:val="center"/>
              <w:rPr>
                <w:sz w:val="15"/>
                <w:szCs w:val="15"/>
              </w:rPr>
            </w:pPr>
            <w:r w:rsidDel="00000000" w:rsidR="00000000" w:rsidRPr="00000000">
              <w:rPr>
                <w:sz w:val="15"/>
                <w:szCs w:val="15"/>
                <w:rtl w:val="0"/>
              </w:rPr>
              <w:t xml:space="preserve">3.813</w:t>
            </w:r>
          </w:p>
        </w:tc>
        <w:tc>
          <w:tcPr/>
          <w:p w:rsidR="00000000" w:rsidDel="00000000" w:rsidP="00000000" w:rsidRDefault="00000000" w:rsidRPr="00000000" w14:paraId="000002E0">
            <w:pPr>
              <w:jc w:val="center"/>
              <w:rPr>
                <w:sz w:val="15"/>
                <w:szCs w:val="15"/>
              </w:rPr>
            </w:pPr>
            <w:r w:rsidDel="00000000" w:rsidR="00000000" w:rsidRPr="00000000">
              <w:rPr>
                <w:sz w:val="15"/>
                <w:szCs w:val="15"/>
                <w:rtl w:val="0"/>
              </w:rPr>
              <w:t xml:space="preserve">2.134</w:t>
            </w:r>
          </w:p>
          <w:p w:rsidR="00000000" w:rsidDel="00000000" w:rsidP="00000000" w:rsidRDefault="00000000" w:rsidRPr="00000000" w14:paraId="000002E1">
            <w:pPr>
              <w:jc w:val="center"/>
              <w:rPr>
                <w:sz w:val="15"/>
                <w:szCs w:val="15"/>
              </w:rPr>
            </w:pPr>
            <w:r w:rsidDel="00000000" w:rsidR="00000000" w:rsidRPr="00000000">
              <w:rPr>
                <w:sz w:val="15"/>
                <w:szCs w:val="15"/>
                <w:rtl w:val="0"/>
              </w:rPr>
              <w:t xml:space="preserve">21.198</w:t>
            </w:r>
          </w:p>
          <w:p w:rsidR="00000000" w:rsidDel="00000000" w:rsidP="00000000" w:rsidRDefault="00000000" w:rsidRPr="00000000" w14:paraId="000002E2">
            <w:pPr>
              <w:jc w:val="center"/>
              <w:rPr>
                <w:b w:val="1"/>
                <w:sz w:val="15"/>
                <w:szCs w:val="15"/>
              </w:rPr>
            </w:pPr>
            <w:r w:rsidDel="00000000" w:rsidR="00000000" w:rsidRPr="00000000">
              <w:rPr>
                <w:b w:val="1"/>
                <w:sz w:val="15"/>
                <w:szCs w:val="15"/>
                <w:rtl w:val="0"/>
              </w:rPr>
              <w:t xml:space="preserve">0.593</w:t>
            </w:r>
          </w:p>
          <w:p w:rsidR="00000000" w:rsidDel="00000000" w:rsidP="00000000" w:rsidRDefault="00000000" w:rsidRPr="00000000" w14:paraId="000002E3">
            <w:pPr>
              <w:jc w:val="center"/>
              <w:rPr>
                <w:sz w:val="15"/>
                <w:szCs w:val="15"/>
              </w:rPr>
            </w:pPr>
            <w:r w:rsidDel="00000000" w:rsidR="00000000" w:rsidRPr="00000000">
              <w:rPr>
                <w:sz w:val="15"/>
                <w:szCs w:val="15"/>
                <w:rtl w:val="0"/>
              </w:rPr>
              <w:t xml:space="preserve">0.783</w:t>
            </w:r>
          </w:p>
          <w:p w:rsidR="00000000" w:rsidDel="00000000" w:rsidP="00000000" w:rsidRDefault="00000000" w:rsidRPr="00000000" w14:paraId="000002E4">
            <w:pPr>
              <w:jc w:val="center"/>
              <w:rPr>
                <w:sz w:val="15"/>
                <w:szCs w:val="15"/>
              </w:rPr>
            </w:pPr>
            <w:r w:rsidDel="00000000" w:rsidR="00000000" w:rsidRPr="00000000">
              <w:rPr>
                <w:sz w:val="15"/>
                <w:szCs w:val="15"/>
                <w:rtl w:val="0"/>
              </w:rPr>
              <w:t xml:space="preserve">0.860</w:t>
            </w:r>
          </w:p>
          <w:p w:rsidR="00000000" w:rsidDel="00000000" w:rsidP="00000000" w:rsidRDefault="00000000" w:rsidRPr="00000000" w14:paraId="000002E5">
            <w:pPr>
              <w:jc w:val="center"/>
              <w:rPr>
                <w:sz w:val="15"/>
                <w:szCs w:val="15"/>
              </w:rPr>
            </w:pPr>
            <w:r w:rsidDel="00000000" w:rsidR="00000000" w:rsidRPr="00000000">
              <w:rPr>
                <w:sz w:val="15"/>
                <w:szCs w:val="15"/>
                <w:rtl w:val="0"/>
              </w:rPr>
              <w:t xml:space="preserve">0.838</w:t>
            </w:r>
          </w:p>
          <w:p w:rsidR="00000000" w:rsidDel="00000000" w:rsidP="00000000" w:rsidRDefault="00000000" w:rsidRPr="00000000" w14:paraId="000002E6">
            <w:pPr>
              <w:jc w:val="center"/>
              <w:rPr>
                <w:sz w:val="15"/>
                <w:szCs w:val="15"/>
              </w:rPr>
            </w:pPr>
            <w:r w:rsidDel="00000000" w:rsidR="00000000" w:rsidRPr="00000000">
              <w:rPr>
                <w:sz w:val="15"/>
                <w:szCs w:val="15"/>
                <w:rtl w:val="0"/>
              </w:rPr>
              <w:t xml:space="preserve">1.053</w:t>
            </w:r>
          </w:p>
          <w:p w:rsidR="00000000" w:rsidDel="00000000" w:rsidP="00000000" w:rsidRDefault="00000000" w:rsidRPr="00000000" w14:paraId="000002E7">
            <w:pPr>
              <w:jc w:val="center"/>
              <w:rPr>
                <w:sz w:val="15"/>
                <w:szCs w:val="15"/>
              </w:rPr>
            </w:pPr>
            <w:r w:rsidDel="00000000" w:rsidR="00000000" w:rsidRPr="00000000">
              <w:rPr>
                <w:sz w:val="15"/>
                <w:szCs w:val="15"/>
                <w:rtl w:val="0"/>
              </w:rPr>
              <w:t xml:space="preserve">0.755</w:t>
            </w:r>
          </w:p>
          <w:p w:rsidR="00000000" w:rsidDel="00000000" w:rsidP="00000000" w:rsidRDefault="00000000" w:rsidRPr="00000000" w14:paraId="000002E8">
            <w:pPr>
              <w:jc w:val="center"/>
              <w:rPr>
                <w:sz w:val="15"/>
                <w:szCs w:val="15"/>
              </w:rPr>
            </w:pPr>
            <w:r w:rsidDel="00000000" w:rsidR="00000000" w:rsidRPr="00000000">
              <w:rPr>
                <w:sz w:val="15"/>
                <w:szCs w:val="15"/>
                <w:rtl w:val="0"/>
              </w:rPr>
              <w:t xml:space="preserve">0.678</w:t>
            </w:r>
          </w:p>
          <w:p w:rsidR="00000000" w:rsidDel="00000000" w:rsidP="00000000" w:rsidRDefault="00000000" w:rsidRPr="00000000" w14:paraId="000002E9">
            <w:pPr>
              <w:jc w:val="center"/>
              <w:rPr>
                <w:sz w:val="15"/>
                <w:szCs w:val="15"/>
              </w:rPr>
            </w:pPr>
            <w:r w:rsidDel="00000000" w:rsidR="00000000" w:rsidRPr="00000000">
              <w:rPr>
                <w:sz w:val="15"/>
                <w:szCs w:val="15"/>
                <w:rtl w:val="0"/>
              </w:rPr>
              <w:t xml:space="preserve">0.669</w:t>
            </w:r>
          </w:p>
        </w:tc>
        <w:tc>
          <w:tcPr/>
          <w:p w:rsidR="00000000" w:rsidDel="00000000" w:rsidP="00000000" w:rsidRDefault="00000000" w:rsidRPr="00000000" w14:paraId="000002EA">
            <w:pPr>
              <w:jc w:val="center"/>
              <w:rPr>
                <w:b w:val="1"/>
                <w:sz w:val="15"/>
                <w:szCs w:val="15"/>
              </w:rPr>
            </w:pPr>
            <w:r w:rsidDel="00000000" w:rsidR="00000000" w:rsidRPr="00000000">
              <w:rPr>
                <w:b w:val="1"/>
                <w:sz w:val="15"/>
                <w:szCs w:val="15"/>
                <w:rtl w:val="0"/>
              </w:rPr>
              <w:t xml:space="preserve">0.001</w:t>
            </w:r>
          </w:p>
          <w:p w:rsidR="00000000" w:rsidDel="00000000" w:rsidP="00000000" w:rsidRDefault="00000000" w:rsidRPr="00000000" w14:paraId="000002EB">
            <w:pPr>
              <w:jc w:val="center"/>
              <w:rPr>
                <w:sz w:val="15"/>
                <w:szCs w:val="15"/>
              </w:rPr>
            </w:pPr>
            <w:r w:rsidDel="00000000" w:rsidR="00000000" w:rsidRPr="00000000">
              <w:rPr>
                <w:sz w:val="15"/>
                <w:szCs w:val="15"/>
                <w:rtl w:val="0"/>
              </w:rPr>
              <w:t xml:space="preserve">-2.21E+07</w:t>
            </w:r>
          </w:p>
          <w:p w:rsidR="00000000" w:rsidDel="00000000" w:rsidP="00000000" w:rsidRDefault="00000000" w:rsidRPr="00000000" w14:paraId="000002EC">
            <w:pPr>
              <w:jc w:val="center"/>
              <w:rPr>
                <w:sz w:val="15"/>
                <w:szCs w:val="15"/>
              </w:rPr>
            </w:pPr>
            <w:r w:rsidDel="00000000" w:rsidR="00000000" w:rsidRPr="00000000">
              <w:rPr>
                <w:sz w:val="15"/>
                <w:szCs w:val="15"/>
                <w:rtl w:val="0"/>
              </w:rPr>
              <w:t xml:space="preserve">-9.697</w:t>
            </w:r>
          </w:p>
          <w:p w:rsidR="00000000" w:rsidDel="00000000" w:rsidP="00000000" w:rsidRDefault="00000000" w:rsidRPr="00000000" w14:paraId="000002ED">
            <w:pPr>
              <w:jc w:val="center"/>
              <w:rPr>
                <w:sz w:val="15"/>
                <w:szCs w:val="15"/>
              </w:rPr>
            </w:pPr>
            <w:r w:rsidDel="00000000" w:rsidR="00000000" w:rsidRPr="00000000">
              <w:rPr>
                <w:sz w:val="15"/>
                <w:szCs w:val="15"/>
                <w:rtl w:val="0"/>
              </w:rPr>
              <w:t xml:space="preserve">-20.059</w:t>
            </w:r>
          </w:p>
          <w:p w:rsidR="00000000" w:rsidDel="00000000" w:rsidP="00000000" w:rsidRDefault="00000000" w:rsidRPr="00000000" w14:paraId="000002EE">
            <w:pPr>
              <w:jc w:val="center"/>
              <w:rPr>
                <w:sz w:val="15"/>
                <w:szCs w:val="15"/>
              </w:rPr>
            </w:pPr>
            <w:r w:rsidDel="00000000" w:rsidR="00000000" w:rsidRPr="00000000">
              <w:rPr>
                <w:sz w:val="15"/>
                <w:szCs w:val="15"/>
                <w:rtl w:val="0"/>
              </w:rPr>
              <w:t xml:space="preserve">-26.290</w:t>
            </w:r>
          </w:p>
          <w:p w:rsidR="00000000" w:rsidDel="00000000" w:rsidP="00000000" w:rsidRDefault="00000000" w:rsidRPr="00000000" w14:paraId="000002EF">
            <w:pPr>
              <w:jc w:val="center"/>
              <w:rPr>
                <w:sz w:val="15"/>
                <w:szCs w:val="15"/>
              </w:rPr>
            </w:pPr>
            <w:r w:rsidDel="00000000" w:rsidR="00000000" w:rsidRPr="00000000">
              <w:rPr>
                <w:sz w:val="15"/>
                <w:szCs w:val="15"/>
                <w:rtl w:val="0"/>
              </w:rPr>
              <w:t xml:space="preserve">-6.745</w:t>
            </w:r>
          </w:p>
          <w:p w:rsidR="00000000" w:rsidDel="00000000" w:rsidP="00000000" w:rsidRDefault="00000000" w:rsidRPr="00000000" w14:paraId="000002F0">
            <w:pPr>
              <w:jc w:val="center"/>
              <w:rPr>
                <w:b w:val="1"/>
                <w:sz w:val="15"/>
                <w:szCs w:val="15"/>
              </w:rPr>
            </w:pPr>
            <w:r w:rsidDel="00000000" w:rsidR="00000000" w:rsidRPr="00000000">
              <w:rPr>
                <w:b w:val="1"/>
                <w:sz w:val="15"/>
                <w:szCs w:val="15"/>
                <w:rtl w:val="0"/>
              </w:rPr>
              <w:t xml:space="preserve">-7.715</w:t>
            </w:r>
          </w:p>
          <w:p w:rsidR="00000000" w:rsidDel="00000000" w:rsidP="00000000" w:rsidRDefault="00000000" w:rsidRPr="00000000" w14:paraId="000002F1">
            <w:pPr>
              <w:jc w:val="center"/>
              <w:rPr>
                <w:sz w:val="15"/>
                <w:szCs w:val="15"/>
              </w:rPr>
            </w:pPr>
            <w:r w:rsidDel="00000000" w:rsidR="00000000" w:rsidRPr="00000000">
              <w:rPr>
                <w:sz w:val="15"/>
                <w:szCs w:val="15"/>
                <w:rtl w:val="0"/>
              </w:rPr>
              <w:t xml:space="preserve">-4.324</w:t>
            </w:r>
          </w:p>
          <w:p w:rsidR="00000000" w:rsidDel="00000000" w:rsidP="00000000" w:rsidRDefault="00000000" w:rsidRPr="00000000" w14:paraId="000002F2">
            <w:pPr>
              <w:jc w:val="center"/>
              <w:rPr>
                <w:sz w:val="15"/>
                <w:szCs w:val="15"/>
              </w:rPr>
            </w:pPr>
            <w:r w:rsidDel="00000000" w:rsidR="00000000" w:rsidRPr="00000000">
              <w:rPr>
                <w:sz w:val="15"/>
                <w:szCs w:val="15"/>
                <w:rtl w:val="0"/>
              </w:rPr>
              <w:t xml:space="preserve">-16.961</w:t>
            </w:r>
          </w:p>
          <w:p w:rsidR="00000000" w:rsidDel="00000000" w:rsidP="00000000" w:rsidRDefault="00000000" w:rsidRPr="00000000" w14:paraId="000002F3">
            <w:pPr>
              <w:jc w:val="center"/>
              <w:rPr>
                <w:sz w:val="15"/>
                <w:szCs w:val="15"/>
              </w:rPr>
            </w:pPr>
            <w:r w:rsidDel="00000000" w:rsidR="00000000" w:rsidRPr="00000000">
              <w:rPr>
                <w:sz w:val="15"/>
                <w:szCs w:val="15"/>
                <w:rtl w:val="0"/>
              </w:rPr>
              <w:t xml:space="preserve">-5.884</w:t>
            </w:r>
          </w:p>
        </w:tc>
        <w:tc>
          <w:tcPr/>
          <w:p w:rsidR="00000000" w:rsidDel="00000000" w:rsidP="00000000" w:rsidRDefault="00000000" w:rsidRPr="00000000" w14:paraId="000002F4">
            <w:pPr>
              <w:jc w:val="center"/>
              <w:rPr>
                <w:sz w:val="15"/>
                <w:szCs w:val="15"/>
              </w:rPr>
            </w:pPr>
            <w:r w:rsidDel="00000000" w:rsidR="00000000" w:rsidRPr="00000000">
              <w:rPr>
                <w:sz w:val="15"/>
                <w:szCs w:val="15"/>
                <w:rtl w:val="0"/>
              </w:rPr>
              <w:t xml:space="preserve">33.754</w:t>
            </w:r>
          </w:p>
          <w:p w:rsidR="00000000" w:rsidDel="00000000" w:rsidP="00000000" w:rsidRDefault="00000000" w:rsidRPr="00000000" w14:paraId="000002F5">
            <w:pPr>
              <w:jc w:val="center"/>
              <w:rPr>
                <w:sz w:val="15"/>
                <w:szCs w:val="15"/>
              </w:rPr>
            </w:pPr>
            <w:r w:rsidDel="00000000" w:rsidR="00000000" w:rsidRPr="00000000">
              <w:rPr>
                <w:sz w:val="15"/>
                <w:szCs w:val="15"/>
                <w:rtl w:val="0"/>
              </w:rPr>
              <w:t xml:space="preserve">72.218</w:t>
            </w:r>
          </w:p>
          <w:p w:rsidR="00000000" w:rsidDel="00000000" w:rsidP="00000000" w:rsidRDefault="00000000" w:rsidRPr="00000000" w14:paraId="000002F6">
            <w:pPr>
              <w:jc w:val="center"/>
              <w:rPr>
                <w:sz w:val="15"/>
                <w:szCs w:val="15"/>
              </w:rPr>
            </w:pPr>
            <w:r w:rsidDel="00000000" w:rsidR="00000000" w:rsidRPr="00000000">
              <w:rPr>
                <w:sz w:val="15"/>
                <w:szCs w:val="15"/>
                <w:rtl w:val="0"/>
              </w:rPr>
              <w:t xml:space="preserve">28.241</w:t>
            </w:r>
          </w:p>
          <w:p w:rsidR="00000000" w:rsidDel="00000000" w:rsidP="00000000" w:rsidRDefault="00000000" w:rsidRPr="00000000" w14:paraId="000002F7">
            <w:pPr>
              <w:jc w:val="center"/>
              <w:rPr>
                <w:sz w:val="15"/>
                <w:szCs w:val="15"/>
              </w:rPr>
            </w:pPr>
            <w:r w:rsidDel="00000000" w:rsidR="00000000" w:rsidRPr="00000000">
              <w:rPr>
                <w:sz w:val="15"/>
                <w:szCs w:val="15"/>
                <w:rtl w:val="0"/>
              </w:rPr>
              <w:t xml:space="preserve">33.520</w:t>
            </w:r>
          </w:p>
          <w:p w:rsidR="00000000" w:rsidDel="00000000" w:rsidP="00000000" w:rsidRDefault="00000000" w:rsidRPr="00000000" w14:paraId="000002F8">
            <w:pPr>
              <w:jc w:val="center"/>
              <w:rPr>
                <w:sz w:val="15"/>
                <w:szCs w:val="15"/>
              </w:rPr>
            </w:pPr>
            <w:r w:rsidDel="00000000" w:rsidR="00000000" w:rsidRPr="00000000">
              <w:rPr>
                <w:sz w:val="15"/>
                <w:szCs w:val="15"/>
                <w:rtl w:val="0"/>
              </w:rPr>
              <w:t xml:space="preserve">33.036</w:t>
            </w:r>
          </w:p>
          <w:p w:rsidR="00000000" w:rsidDel="00000000" w:rsidP="00000000" w:rsidRDefault="00000000" w:rsidRPr="00000000" w14:paraId="000002F9">
            <w:pPr>
              <w:jc w:val="center"/>
              <w:rPr>
                <w:sz w:val="15"/>
                <w:szCs w:val="15"/>
              </w:rPr>
            </w:pPr>
            <w:r w:rsidDel="00000000" w:rsidR="00000000" w:rsidRPr="00000000">
              <w:rPr>
                <w:sz w:val="15"/>
                <w:szCs w:val="15"/>
                <w:rtl w:val="0"/>
              </w:rPr>
              <w:t xml:space="preserve">29.216</w:t>
            </w:r>
          </w:p>
          <w:p w:rsidR="00000000" w:rsidDel="00000000" w:rsidP="00000000" w:rsidRDefault="00000000" w:rsidRPr="00000000" w14:paraId="000002FA">
            <w:pPr>
              <w:jc w:val="center"/>
              <w:rPr>
                <w:sz w:val="15"/>
                <w:szCs w:val="15"/>
              </w:rPr>
            </w:pPr>
            <w:r w:rsidDel="00000000" w:rsidR="00000000" w:rsidRPr="00000000">
              <w:rPr>
                <w:sz w:val="15"/>
                <w:szCs w:val="15"/>
                <w:rtl w:val="0"/>
              </w:rPr>
              <w:t xml:space="preserve">30.894</w:t>
            </w:r>
          </w:p>
          <w:p w:rsidR="00000000" w:rsidDel="00000000" w:rsidP="00000000" w:rsidRDefault="00000000" w:rsidRPr="00000000" w14:paraId="000002FB">
            <w:pPr>
              <w:jc w:val="center"/>
              <w:rPr>
                <w:sz w:val="15"/>
                <w:szCs w:val="15"/>
              </w:rPr>
            </w:pPr>
            <w:r w:rsidDel="00000000" w:rsidR="00000000" w:rsidRPr="00000000">
              <w:rPr>
                <w:sz w:val="15"/>
                <w:szCs w:val="15"/>
                <w:rtl w:val="0"/>
              </w:rPr>
              <w:t xml:space="preserve">30.756</w:t>
            </w:r>
          </w:p>
          <w:p w:rsidR="00000000" w:rsidDel="00000000" w:rsidP="00000000" w:rsidRDefault="00000000" w:rsidRPr="00000000" w14:paraId="000002FC">
            <w:pPr>
              <w:jc w:val="center"/>
              <w:rPr>
                <w:sz w:val="15"/>
                <w:szCs w:val="15"/>
              </w:rPr>
            </w:pPr>
            <w:r w:rsidDel="00000000" w:rsidR="00000000" w:rsidRPr="00000000">
              <w:rPr>
                <w:sz w:val="15"/>
                <w:szCs w:val="15"/>
                <w:rtl w:val="0"/>
              </w:rPr>
              <w:t xml:space="preserve">30.665</w:t>
            </w:r>
          </w:p>
          <w:p w:rsidR="00000000" w:rsidDel="00000000" w:rsidP="00000000" w:rsidRDefault="00000000" w:rsidRPr="00000000" w14:paraId="000002FD">
            <w:pPr>
              <w:jc w:val="center"/>
              <w:rPr>
                <w:b w:val="1"/>
                <w:sz w:val="15"/>
                <w:szCs w:val="15"/>
              </w:rPr>
            </w:pPr>
            <w:r w:rsidDel="00000000" w:rsidR="00000000" w:rsidRPr="00000000">
              <w:rPr>
                <w:b w:val="1"/>
                <w:sz w:val="15"/>
                <w:szCs w:val="15"/>
                <w:rtl w:val="0"/>
              </w:rPr>
              <w:t xml:space="preserve">25.663</w:t>
            </w:r>
          </w:p>
        </w:tc>
        <w:tc>
          <w:tcPr/>
          <w:p w:rsidR="00000000" w:rsidDel="00000000" w:rsidP="00000000" w:rsidRDefault="00000000" w:rsidRPr="00000000" w14:paraId="000002FE">
            <w:pPr>
              <w:jc w:val="center"/>
              <w:rPr>
                <w:sz w:val="15"/>
                <w:szCs w:val="15"/>
              </w:rPr>
            </w:pPr>
            <w:r w:rsidDel="00000000" w:rsidR="00000000" w:rsidRPr="00000000">
              <w:rPr>
                <w:sz w:val="15"/>
                <w:szCs w:val="15"/>
                <w:rtl w:val="0"/>
              </w:rPr>
              <w:t xml:space="preserve">5.810</w:t>
            </w:r>
          </w:p>
          <w:p w:rsidR="00000000" w:rsidDel="00000000" w:rsidP="00000000" w:rsidRDefault="00000000" w:rsidRPr="00000000" w14:paraId="000002FF">
            <w:pPr>
              <w:jc w:val="center"/>
              <w:rPr>
                <w:sz w:val="15"/>
                <w:szCs w:val="15"/>
              </w:rPr>
            </w:pPr>
            <w:r w:rsidDel="00000000" w:rsidR="00000000" w:rsidRPr="00000000">
              <w:rPr>
                <w:sz w:val="15"/>
                <w:szCs w:val="15"/>
                <w:rtl w:val="0"/>
              </w:rPr>
              <w:t xml:space="preserve">8.498</w:t>
            </w:r>
          </w:p>
          <w:p w:rsidR="00000000" w:rsidDel="00000000" w:rsidP="00000000" w:rsidRDefault="00000000" w:rsidRPr="00000000" w14:paraId="00000300">
            <w:pPr>
              <w:jc w:val="center"/>
              <w:rPr>
                <w:sz w:val="15"/>
                <w:szCs w:val="15"/>
              </w:rPr>
            </w:pPr>
            <w:r w:rsidDel="00000000" w:rsidR="00000000" w:rsidRPr="00000000">
              <w:rPr>
                <w:sz w:val="15"/>
                <w:szCs w:val="15"/>
                <w:rtl w:val="0"/>
              </w:rPr>
              <w:t xml:space="preserve">5.314</w:t>
            </w:r>
          </w:p>
          <w:p w:rsidR="00000000" w:rsidDel="00000000" w:rsidP="00000000" w:rsidRDefault="00000000" w:rsidRPr="00000000" w14:paraId="00000301">
            <w:pPr>
              <w:jc w:val="center"/>
              <w:rPr>
                <w:sz w:val="15"/>
                <w:szCs w:val="15"/>
              </w:rPr>
            </w:pPr>
            <w:r w:rsidDel="00000000" w:rsidR="00000000" w:rsidRPr="00000000">
              <w:rPr>
                <w:sz w:val="15"/>
                <w:szCs w:val="15"/>
                <w:rtl w:val="0"/>
              </w:rPr>
              <w:t xml:space="preserve">5.790</w:t>
            </w:r>
          </w:p>
          <w:p w:rsidR="00000000" w:rsidDel="00000000" w:rsidP="00000000" w:rsidRDefault="00000000" w:rsidRPr="00000000" w14:paraId="00000302">
            <w:pPr>
              <w:jc w:val="center"/>
              <w:rPr>
                <w:sz w:val="15"/>
                <w:szCs w:val="15"/>
              </w:rPr>
            </w:pPr>
            <w:r w:rsidDel="00000000" w:rsidR="00000000" w:rsidRPr="00000000">
              <w:rPr>
                <w:sz w:val="15"/>
                <w:szCs w:val="15"/>
                <w:rtl w:val="0"/>
              </w:rPr>
              <w:t xml:space="preserve">5.748</w:t>
            </w:r>
          </w:p>
          <w:p w:rsidR="00000000" w:rsidDel="00000000" w:rsidP="00000000" w:rsidRDefault="00000000" w:rsidRPr="00000000" w14:paraId="00000303">
            <w:pPr>
              <w:jc w:val="center"/>
              <w:rPr>
                <w:sz w:val="15"/>
                <w:szCs w:val="15"/>
              </w:rPr>
            </w:pPr>
            <w:r w:rsidDel="00000000" w:rsidR="00000000" w:rsidRPr="00000000">
              <w:rPr>
                <w:sz w:val="15"/>
                <w:szCs w:val="15"/>
                <w:rtl w:val="0"/>
              </w:rPr>
              <w:t xml:space="preserve">5.405</w:t>
            </w:r>
          </w:p>
          <w:p w:rsidR="00000000" w:rsidDel="00000000" w:rsidP="00000000" w:rsidRDefault="00000000" w:rsidRPr="00000000" w14:paraId="00000304">
            <w:pPr>
              <w:jc w:val="center"/>
              <w:rPr>
                <w:sz w:val="15"/>
                <w:szCs w:val="15"/>
              </w:rPr>
            </w:pPr>
            <w:r w:rsidDel="00000000" w:rsidR="00000000" w:rsidRPr="00000000">
              <w:rPr>
                <w:sz w:val="15"/>
                <w:szCs w:val="15"/>
                <w:rtl w:val="0"/>
              </w:rPr>
              <w:t xml:space="preserve">5.558</w:t>
            </w:r>
          </w:p>
          <w:p w:rsidR="00000000" w:rsidDel="00000000" w:rsidP="00000000" w:rsidRDefault="00000000" w:rsidRPr="00000000" w14:paraId="00000305">
            <w:pPr>
              <w:jc w:val="center"/>
              <w:rPr>
                <w:sz w:val="15"/>
                <w:szCs w:val="15"/>
              </w:rPr>
            </w:pPr>
            <w:r w:rsidDel="00000000" w:rsidR="00000000" w:rsidRPr="00000000">
              <w:rPr>
                <w:sz w:val="15"/>
                <w:szCs w:val="15"/>
                <w:rtl w:val="0"/>
              </w:rPr>
              <w:t xml:space="preserve">5.546</w:t>
            </w:r>
          </w:p>
          <w:p w:rsidR="00000000" w:rsidDel="00000000" w:rsidP="00000000" w:rsidRDefault="00000000" w:rsidRPr="00000000" w14:paraId="00000306">
            <w:pPr>
              <w:jc w:val="center"/>
              <w:rPr>
                <w:sz w:val="15"/>
                <w:szCs w:val="15"/>
              </w:rPr>
            </w:pPr>
            <w:r w:rsidDel="00000000" w:rsidR="00000000" w:rsidRPr="00000000">
              <w:rPr>
                <w:sz w:val="15"/>
                <w:szCs w:val="15"/>
                <w:rtl w:val="0"/>
              </w:rPr>
              <w:t xml:space="preserve">5.538</w:t>
            </w:r>
          </w:p>
          <w:p w:rsidR="00000000" w:rsidDel="00000000" w:rsidP="00000000" w:rsidRDefault="00000000" w:rsidRPr="00000000" w14:paraId="00000307">
            <w:pPr>
              <w:jc w:val="center"/>
              <w:rPr>
                <w:b w:val="1"/>
                <w:sz w:val="15"/>
                <w:szCs w:val="15"/>
              </w:rPr>
            </w:pPr>
            <w:r w:rsidDel="00000000" w:rsidR="00000000" w:rsidRPr="00000000">
              <w:rPr>
                <w:b w:val="1"/>
                <w:sz w:val="15"/>
                <w:szCs w:val="15"/>
                <w:rtl w:val="0"/>
              </w:rPr>
              <w:t xml:space="preserve">5.066</w:t>
            </w:r>
          </w:p>
        </w:tc>
        <w:tc>
          <w:tcPr/>
          <w:p w:rsidR="00000000" w:rsidDel="00000000" w:rsidP="00000000" w:rsidRDefault="00000000" w:rsidRPr="00000000" w14:paraId="00000308">
            <w:pPr>
              <w:jc w:val="center"/>
              <w:rPr>
                <w:sz w:val="15"/>
                <w:szCs w:val="15"/>
              </w:rPr>
            </w:pPr>
            <w:r w:rsidDel="00000000" w:rsidR="00000000" w:rsidRPr="00000000">
              <w:rPr>
                <w:sz w:val="15"/>
                <w:szCs w:val="15"/>
                <w:rtl w:val="0"/>
              </w:rPr>
              <w:t xml:space="preserve">4.304</w:t>
            </w:r>
          </w:p>
          <w:p w:rsidR="00000000" w:rsidDel="00000000" w:rsidP="00000000" w:rsidRDefault="00000000" w:rsidRPr="00000000" w14:paraId="00000309">
            <w:pPr>
              <w:jc w:val="center"/>
              <w:rPr>
                <w:sz w:val="15"/>
                <w:szCs w:val="15"/>
              </w:rPr>
            </w:pPr>
            <w:r w:rsidDel="00000000" w:rsidR="00000000" w:rsidRPr="00000000">
              <w:rPr>
                <w:sz w:val="15"/>
                <w:szCs w:val="15"/>
                <w:rtl w:val="0"/>
              </w:rPr>
              <w:t xml:space="preserve">6.208</w:t>
            </w:r>
          </w:p>
          <w:p w:rsidR="00000000" w:rsidDel="00000000" w:rsidP="00000000" w:rsidRDefault="00000000" w:rsidRPr="00000000" w14:paraId="0000030A">
            <w:pPr>
              <w:jc w:val="center"/>
              <w:rPr>
                <w:sz w:val="15"/>
                <w:szCs w:val="15"/>
              </w:rPr>
            </w:pPr>
            <w:r w:rsidDel="00000000" w:rsidR="00000000" w:rsidRPr="00000000">
              <w:rPr>
                <w:sz w:val="15"/>
                <w:szCs w:val="15"/>
                <w:rtl w:val="0"/>
              </w:rPr>
              <w:t xml:space="preserve">3.799</w:t>
            </w:r>
          </w:p>
          <w:p w:rsidR="00000000" w:rsidDel="00000000" w:rsidP="00000000" w:rsidRDefault="00000000" w:rsidRPr="00000000" w14:paraId="0000030B">
            <w:pPr>
              <w:jc w:val="center"/>
              <w:rPr>
                <w:sz w:val="15"/>
                <w:szCs w:val="15"/>
              </w:rPr>
            </w:pPr>
            <w:r w:rsidDel="00000000" w:rsidR="00000000" w:rsidRPr="00000000">
              <w:rPr>
                <w:sz w:val="15"/>
                <w:szCs w:val="15"/>
                <w:rtl w:val="0"/>
              </w:rPr>
              <w:t xml:space="preserve">3.595</w:t>
            </w:r>
          </w:p>
          <w:p w:rsidR="00000000" w:rsidDel="00000000" w:rsidP="00000000" w:rsidRDefault="00000000" w:rsidRPr="00000000" w14:paraId="0000030C">
            <w:pPr>
              <w:jc w:val="center"/>
              <w:rPr>
                <w:sz w:val="15"/>
                <w:szCs w:val="15"/>
              </w:rPr>
            </w:pPr>
            <w:r w:rsidDel="00000000" w:rsidR="00000000" w:rsidRPr="00000000">
              <w:rPr>
                <w:sz w:val="15"/>
                <w:szCs w:val="15"/>
                <w:rtl w:val="0"/>
              </w:rPr>
              <w:t xml:space="preserve">3.588</w:t>
            </w:r>
          </w:p>
          <w:p w:rsidR="00000000" w:rsidDel="00000000" w:rsidP="00000000" w:rsidRDefault="00000000" w:rsidRPr="00000000" w14:paraId="0000030D">
            <w:pPr>
              <w:jc w:val="center"/>
              <w:rPr>
                <w:sz w:val="15"/>
                <w:szCs w:val="15"/>
              </w:rPr>
            </w:pPr>
            <w:r w:rsidDel="00000000" w:rsidR="00000000" w:rsidRPr="00000000">
              <w:rPr>
                <w:sz w:val="15"/>
                <w:szCs w:val="15"/>
                <w:rtl w:val="0"/>
              </w:rPr>
              <w:t xml:space="preserve">3.513</w:t>
            </w:r>
          </w:p>
          <w:p w:rsidR="00000000" w:rsidDel="00000000" w:rsidP="00000000" w:rsidRDefault="00000000" w:rsidRPr="00000000" w14:paraId="0000030E">
            <w:pPr>
              <w:jc w:val="center"/>
              <w:rPr>
                <w:sz w:val="15"/>
                <w:szCs w:val="15"/>
              </w:rPr>
            </w:pPr>
            <w:r w:rsidDel="00000000" w:rsidR="00000000" w:rsidRPr="00000000">
              <w:rPr>
                <w:sz w:val="15"/>
                <w:szCs w:val="15"/>
                <w:rtl w:val="0"/>
              </w:rPr>
              <w:t xml:space="preserve">3.547</w:t>
            </w:r>
          </w:p>
          <w:p w:rsidR="00000000" w:rsidDel="00000000" w:rsidP="00000000" w:rsidRDefault="00000000" w:rsidRPr="00000000" w14:paraId="0000030F">
            <w:pPr>
              <w:jc w:val="center"/>
              <w:rPr>
                <w:sz w:val="15"/>
                <w:szCs w:val="15"/>
              </w:rPr>
            </w:pPr>
            <w:r w:rsidDel="00000000" w:rsidR="00000000" w:rsidRPr="00000000">
              <w:rPr>
                <w:sz w:val="15"/>
                <w:szCs w:val="15"/>
                <w:rtl w:val="0"/>
              </w:rPr>
              <w:t xml:space="preserve">3.512</w:t>
            </w:r>
          </w:p>
          <w:p w:rsidR="00000000" w:rsidDel="00000000" w:rsidP="00000000" w:rsidRDefault="00000000" w:rsidRPr="00000000" w14:paraId="00000310">
            <w:pPr>
              <w:jc w:val="center"/>
              <w:rPr>
                <w:sz w:val="15"/>
                <w:szCs w:val="15"/>
              </w:rPr>
            </w:pPr>
            <w:r w:rsidDel="00000000" w:rsidR="00000000" w:rsidRPr="00000000">
              <w:rPr>
                <w:sz w:val="15"/>
                <w:szCs w:val="15"/>
                <w:rtl w:val="0"/>
              </w:rPr>
              <w:t xml:space="preserve">3.525</w:t>
            </w:r>
          </w:p>
          <w:p w:rsidR="00000000" w:rsidDel="00000000" w:rsidP="00000000" w:rsidRDefault="00000000" w:rsidRPr="00000000" w14:paraId="00000311">
            <w:pPr>
              <w:jc w:val="center"/>
              <w:rPr>
                <w:b w:val="1"/>
                <w:sz w:val="15"/>
                <w:szCs w:val="15"/>
              </w:rPr>
            </w:pPr>
            <w:r w:rsidDel="00000000" w:rsidR="00000000" w:rsidRPr="00000000">
              <w:rPr>
                <w:b w:val="1"/>
                <w:sz w:val="15"/>
                <w:szCs w:val="15"/>
                <w:rtl w:val="0"/>
              </w:rPr>
              <w:t xml:space="preserve">3.449</w:t>
            </w:r>
          </w:p>
        </w:tc>
        <w:tc>
          <w:tcPr/>
          <w:p w:rsidR="00000000" w:rsidDel="00000000" w:rsidP="00000000" w:rsidRDefault="00000000" w:rsidRPr="00000000" w14:paraId="00000312">
            <w:pPr>
              <w:jc w:val="center"/>
              <w:rPr>
                <w:sz w:val="15"/>
                <w:szCs w:val="15"/>
              </w:rPr>
            </w:pPr>
            <w:r w:rsidDel="00000000" w:rsidR="00000000" w:rsidRPr="00000000">
              <w:rPr>
                <w:sz w:val="15"/>
                <w:szCs w:val="15"/>
                <w:rtl w:val="0"/>
              </w:rPr>
              <w:t xml:space="preserve">2.221</w:t>
            </w:r>
          </w:p>
          <w:p w:rsidR="00000000" w:rsidDel="00000000" w:rsidP="00000000" w:rsidRDefault="00000000" w:rsidRPr="00000000" w14:paraId="00000313">
            <w:pPr>
              <w:jc w:val="center"/>
              <w:rPr>
                <w:sz w:val="15"/>
                <w:szCs w:val="15"/>
              </w:rPr>
            </w:pPr>
            <w:r w:rsidDel="00000000" w:rsidR="00000000" w:rsidRPr="00000000">
              <w:rPr>
                <w:sz w:val="15"/>
                <w:szCs w:val="15"/>
                <w:rtl w:val="0"/>
              </w:rPr>
              <w:t xml:space="preserve">32.696</w:t>
            </w:r>
          </w:p>
          <w:p w:rsidR="00000000" w:rsidDel="00000000" w:rsidP="00000000" w:rsidRDefault="00000000" w:rsidRPr="00000000" w14:paraId="00000314">
            <w:pPr>
              <w:jc w:val="center"/>
              <w:rPr>
                <w:b w:val="1"/>
                <w:sz w:val="15"/>
                <w:szCs w:val="15"/>
              </w:rPr>
            </w:pPr>
            <w:r w:rsidDel="00000000" w:rsidR="00000000" w:rsidRPr="00000000">
              <w:rPr>
                <w:b w:val="1"/>
                <w:sz w:val="15"/>
                <w:szCs w:val="15"/>
                <w:rtl w:val="0"/>
              </w:rPr>
              <w:t xml:space="preserve">0.568</w:t>
            </w:r>
          </w:p>
          <w:p w:rsidR="00000000" w:rsidDel="00000000" w:rsidP="00000000" w:rsidRDefault="00000000" w:rsidRPr="00000000" w14:paraId="00000315">
            <w:pPr>
              <w:jc w:val="center"/>
              <w:rPr>
                <w:sz w:val="15"/>
                <w:szCs w:val="15"/>
              </w:rPr>
            </w:pPr>
            <w:r w:rsidDel="00000000" w:rsidR="00000000" w:rsidRPr="00000000">
              <w:rPr>
                <w:sz w:val="15"/>
                <w:szCs w:val="15"/>
                <w:rtl w:val="0"/>
              </w:rPr>
              <w:t xml:space="preserve">0.875</w:t>
            </w:r>
          </w:p>
          <w:p w:rsidR="00000000" w:rsidDel="00000000" w:rsidP="00000000" w:rsidRDefault="00000000" w:rsidRPr="00000000" w14:paraId="00000316">
            <w:pPr>
              <w:jc w:val="center"/>
              <w:rPr>
                <w:sz w:val="15"/>
                <w:szCs w:val="15"/>
              </w:rPr>
            </w:pPr>
            <w:r w:rsidDel="00000000" w:rsidR="00000000" w:rsidRPr="00000000">
              <w:rPr>
                <w:sz w:val="15"/>
                <w:szCs w:val="15"/>
                <w:rtl w:val="0"/>
              </w:rPr>
              <w:t xml:space="preserve">0.880   </w:t>
            </w:r>
          </w:p>
          <w:p w:rsidR="00000000" w:rsidDel="00000000" w:rsidP="00000000" w:rsidRDefault="00000000" w:rsidRPr="00000000" w14:paraId="00000317">
            <w:pPr>
              <w:jc w:val="center"/>
              <w:rPr>
                <w:sz w:val="15"/>
                <w:szCs w:val="15"/>
              </w:rPr>
            </w:pPr>
            <w:r w:rsidDel="00000000" w:rsidR="00000000" w:rsidRPr="00000000">
              <w:rPr>
                <w:sz w:val="15"/>
                <w:szCs w:val="15"/>
                <w:rtl w:val="0"/>
              </w:rPr>
              <w:t xml:space="preserve">0.971</w:t>
            </w:r>
          </w:p>
          <w:p w:rsidR="00000000" w:rsidDel="00000000" w:rsidP="00000000" w:rsidRDefault="00000000" w:rsidRPr="00000000" w14:paraId="00000318">
            <w:pPr>
              <w:jc w:val="center"/>
              <w:rPr>
                <w:sz w:val="15"/>
                <w:szCs w:val="15"/>
              </w:rPr>
            </w:pPr>
            <w:r w:rsidDel="00000000" w:rsidR="00000000" w:rsidRPr="00000000">
              <w:rPr>
                <w:sz w:val="15"/>
                <w:szCs w:val="15"/>
                <w:rtl w:val="0"/>
              </w:rPr>
              <w:t xml:space="preserve">0.843</w:t>
            </w:r>
          </w:p>
          <w:p w:rsidR="00000000" w:rsidDel="00000000" w:rsidP="00000000" w:rsidRDefault="00000000" w:rsidRPr="00000000" w14:paraId="00000319">
            <w:pPr>
              <w:jc w:val="center"/>
              <w:rPr>
                <w:sz w:val="15"/>
                <w:szCs w:val="15"/>
              </w:rPr>
            </w:pPr>
            <w:r w:rsidDel="00000000" w:rsidR="00000000" w:rsidRPr="00000000">
              <w:rPr>
                <w:sz w:val="15"/>
                <w:szCs w:val="15"/>
                <w:rtl w:val="0"/>
              </w:rPr>
              <w:t xml:space="preserve">0.850</w:t>
            </w:r>
          </w:p>
          <w:p w:rsidR="00000000" w:rsidDel="00000000" w:rsidP="00000000" w:rsidRDefault="00000000" w:rsidRPr="00000000" w14:paraId="0000031A">
            <w:pPr>
              <w:jc w:val="center"/>
              <w:rPr>
                <w:sz w:val="15"/>
                <w:szCs w:val="15"/>
              </w:rPr>
            </w:pPr>
            <w:r w:rsidDel="00000000" w:rsidR="00000000" w:rsidRPr="00000000">
              <w:rPr>
                <w:sz w:val="15"/>
                <w:szCs w:val="15"/>
                <w:rtl w:val="0"/>
              </w:rPr>
              <w:t xml:space="preserve">0.733</w:t>
            </w:r>
          </w:p>
          <w:p w:rsidR="00000000" w:rsidDel="00000000" w:rsidP="00000000" w:rsidRDefault="00000000" w:rsidRPr="00000000" w14:paraId="0000031B">
            <w:pPr>
              <w:jc w:val="center"/>
              <w:rPr>
                <w:sz w:val="15"/>
                <w:szCs w:val="15"/>
              </w:rPr>
            </w:pPr>
            <w:r w:rsidDel="00000000" w:rsidR="00000000" w:rsidRPr="00000000">
              <w:rPr>
                <w:sz w:val="15"/>
                <w:szCs w:val="15"/>
                <w:rtl w:val="0"/>
              </w:rPr>
              <w:t xml:space="preserve">0.619</w:t>
            </w:r>
          </w:p>
        </w:tc>
        <w:tc>
          <w:tcPr/>
          <w:p w:rsidR="00000000" w:rsidDel="00000000" w:rsidP="00000000" w:rsidRDefault="00000000" w:rsidRPr="00000000" w14:paraId="0000031C">
            <w:pPr>
              <w:jc w:val="center"/>
              <w:rPr>
                <w:b w:val="1"/>
                <w:sz w:val="15"/>
                <w:szCs w:val="15"/>
              </w:rPr>
            </w:pPr>
            <w:r w:rsidDel="00000000" w:rsidR="00000000" w:rsidRPr="00000000">
              <w:rPr>
                <w:b w:val="1"/>
                <w:sz w:val="15"/>
                <w:szCs w:val="15"/>
                <w:rtl w:val="0"/>
              </w:rPr>
              <w:t xml:space="preserve">-0.002</w:t>
            </w:r>
          </w:p>
          <w:p w:rsidR="00000000" w:rsidDel="00000000" w:rsidP="00000000" w:rsidRDefault="00000000" w:rsidRPr="00000000" w14:paraId="0000031D">
            <w:pPr>
              <w:jc w:val="center"/>
              <w:rPr>
                <w:sz w:val="15"/>
                <w:szCs w:val="15"/>
              </w:rPr>
            </w:pPr>
            <w:r w:rsidDel="00000000" w:rsidR="00000000" w:rsidRPr="00000000">
              <w:rPr>
                <w:sz w:val="15"/>
                <w:szCs w:val="15"/>
                <w:rtl w:val="0"/>
              </w:rPr>
              <w:t xml:space="preserve">-2.32E+08</w:t>
            </w:r>
          </w:p>
          <w:p w:rsidR="00000000" w:rsidDel="00000000" w:rsidP="00000000" w:rsidRDefault="00000000" w:rsidRPr="00000000" w14:paraId="0000031E">
            <w:pPr>
              <w:jc w:val="center"/>
              <w:rPr>
                <w:sz w:val="15"/>
                <w:szCs w:val="15"/>
              </w:rPr>
            </w:pPr>
            <w:r w:rsidDel="00000000" w:rsidR="00000000" w:rsidRPr="00000000">
              <w:rPr>
                <w:sz w:val="15"/>
                <w:szCs w:val="15"/>
                <w:rtl w:val="0"/>
              </w:rPr>
              <w:t xml:space="preserve">-12.753</w:t>
            </w:r>
          </w:p>
          <w:p w:rsidR="00000000" w:rsidDel="00000000" w:rsidP="00000000" w:rsidRDefault="00000000" w:rsidRPr="00000000" w14:paraId="0000031F">
            <w:pPr>
              <w:jc w:val="center"/>
              <w:rPr>
                <w:sz w:val="15"/>
                <w:szCs w:val="15"/>
              </w:rPr>
            </w:pPr>
            <w:r w:rsidDel="00000000" w:rsidR="00000000" w:rsidRPr="00000000">
              <w:rPr>
                <w:sz w:val="15"/>
                <w:szCs w:val="15"/>
                <w:rtl w:val="0"/>
              </w:rPr>
              <w:t xml:space="preserve">-27.133</w:t>
            </w:r>
          </w:p>
          <w:p w:rsidR="00000000" w:rsidDel="00000000" w:rsidP="00000000" w:rsidRDefault="00000000" w:rsidRPr="00000000" w14:paraId="00000320">
            <w:pPr>
              <w:jc w:val="center"/>
              <w:rPr>
                <w:sz w:val="15"/>
                <w:szCs w:val="15"/>
              </w:rPr>
            </w:pPr>
            <w:r w:rsidDel="00000000" w:rsidR="00000000" w:rsidRPr="00000000">
              <w:rPr>
                <w:sz w:val="15"/>
                <w:szCs w:val="15"/>
                <w:rtl w:val="0"/>
              </w:rPr>
              <w:t xml:space="preserve">-30.634</w:t>
            </w:r>
          </w:p>
          <w:p w:rsidR="00000000" w:rsidDel="00000000" w:rsidP="00000000" w:rsidRDefault="00000000" w:rsidRPr="00000000" w14:paraId="00000321">
            <w:pPr>
              <w:jc w:val="center"/>
              <w:rPr>
                <w:sz w:val="15"/>
                <w:szCs w:val="15"/>
              </w:rPr>
            </w:pPr>
            <w:r w:rsidDel="00000000" w:rsidR="00000000" w:rsidRPr="00000000">
              <w:rPr>
                <w:sz w:val="15"/>
                <w:szCs w:val="15"/>
                <w:rtl w:val="0"/>
              </w:rPr>
              <w:t xml:space="preserve">-10.765</w:t>
            </w:r>
          </w:p>
          <w:p w:rsidR="00000000" w:rsidDel="00000000" w:rsidP="00000000" w:rsidRDefault="00000000" w:rsidRPr="00000000" w14:paraId="00000322">
            <w:pPr>
              <w:jc w:val="center"/>
              <w:rPr>
                <w:sz w:val="15"/>
                <w:szCs w:val="15"/>
              </w:rPr>
            </w:pPr>
            <w:r w:rsidDel="00000000" w:rsidR="00000000" w:rsidRPr="00000000">
              <w:rPr>
                <w:sz w:val="15"/>
                <w:szCs w:val="15"/>
                <w:rtl w:val="0"/>
              </w:rPr>
              <w:t xml:space="preserve">-10.871</w:t>
            </w:r>
          </w:p>
          <w:p w:rsidR="00000000" w:rsidDel="00000000" w:rsidP="00000000" w:rsidRDefault="00000000" w:rsidRPr="00000000" w14:paraId="00000323">
            <w:pPr>
              <w:jc w:val="center"/>
              <w:rPr>
                <w:sz w:val="15"/>
                <w:szCs w:val="15"/>
              </w:rPr>
            </w:pPr>
            <w:r w:rsidDel="00000000" w:rsidR="00000000" w:rsidRPr="00000000">
              <w:rPr>
                <w:sz w:val="15"/>
                <w:szCs w:val="15"/>
                <w:rtl w:val="0"/>
              </w:rPr>
              <w:t xml:space="preserve">-13.246</w:t>
            </w:r>
          </w:p>
          <w:p w:rsidR="00000000" w:rsidDel="00000000" w:rsidP="00000000" w:rsidRDefault="00000000" w:rsidRPr="00000000" w14:paraId="00000324">
            <w:pPr>
              <w:jc w:val="center"/>
              <w:rPr>
                <w:sz w:val="15"/>
                <w:szCs w:val="15"/>
              </w:rPr>
            </w:pPr>
            <w:r w:rsidDel="00000000" w:rsidR="00000000" w:rsidRPr="00000000">
              <w:rPr>
                <w:sz w:val="15"/>
                <w:szCs w:val="15"/>
                <w:rtl w:val="0"/>
              </w:rPr>
              <w:t xml:space="preserve">-30.106</w:t>
            </w:r>
          </w:p>
          <w:p w:rsidR="00000000" w:rsidDel="00000000" w:rsidP="00000000" w:rsidRDefault="00000000" w:rsidRPr="00000000" w14:paraId="00000325">
            <w:pPr>
              <w:jc w:val="center"/>
              <w:rPr>
                <w:sz w:val="15"/>
                <w:szCs w:val="15"/>
              </w:rPr>
            </w:pPr>
            <w:r w:rsidDel="00000000" w:rsidR="00000000" w:rsidRPr="00000000">
              <w:rPr>
                <w:sz w:val="15"/>
                <w:szCs w:val="15"/>
                <w:rtl w:val="0"/>
              </w:rPr>
              <w:t xml:space="preserve">-4.385</w:t>
            </w:r>
          </w:p>
        </w:tc>
      </w:tr>
    </w:tbl>
    <w:p w:rsidR="00000000" w:rsidDel="00000000" w:rsidP="00000000" w:rsidRDefault="00000000" w:rsidRPr="00000000" w14:paraId="00000326">
      <w:pPr>
        <w:rPr>
          <w:sz w:val="18"/>
          <w:szCs w:val="18"/>
        </w:rPr>
      </w:pPr>
      <w:r w:rsidDel="00000000" w:rsidR="00000000" w:rsidRPr="00000000">
        <w:rPr>
          <w:rtl w:val="0"/>
        </w:rPr>
      </w:r>
    </w:p>
    <w:p w:rsidR="00000000" w:rsidDel="00000000" w:rsidP="00000000" w:rsidRDefault="00000000" w:rsidRPr="00000000" w14:paraId="00000327">
      <w:pPr>
        <w:ind w:firstLine="720"/>
        <w:jc w:val="both"/>
        <w:rPr/>
      </w:pPr>
      <w:r w:rsidDel="00000000" w:rsidR="00000000" w:rsidRPr="00000000">
        <w:rPr>
          <w:rtl w:val="0"/>
        </w:rPr>
        <w:t xml:space="preserve">Kết quả đánh giá hiệu suất của các phương pháp dự báo chuỗi thời gian trên tập kiểm thử được thể hiện ở Bảng 5.1. Một cách tổng quát, các mô hình mạng học sâu cho thấy hiệu suất nổi trội hơn so với các mô hình dự báo chuỗi thời gian truyền thống dựa trên Học máy. Bên cạnh Linear Regression, mô hình ARIMA tiêu chuẩn cho thấy hiệu suất thực nghiệm thấp nhất trong các phương pháp trên cả 5 độ đo do không sử dụng đặc trưng mùa vụ (seasonal) nên đường dự báo chỉ có dạng đường thẳng. Dựa vào độ đo RMSE, các dự báo của các mô hình khi sử dụng tỉ lệ 7:1:2 cho quá trình thực nghiệm thường cho thấy hiệu suất đánh giá tốt hơn so với khi sử dụng 6:2:2 trên cả ba loài hải sản.</w:t>
      </w:r>
    </w:p>
    <w:p w:rsidR="00000000" w:rsidDel="00000000" w:rsidP="00000000" w:rsidRDefault="00000000" w:rsidRPr="00000000" w14:paraId="00000328">
      <w:pPr>
        <w:ind w:firstLine="720"/>
        <w:jc w:val="both"/>
        <w:rPr/>
      </w:pPr>
      <w:r w:rsidDel="00000000" w:rsidR="00000000" w:rsidRPr="00000000">
        <w:rPr>
          <w:rtl w:val="0"/>
        </w:rPr>
        <w:t xml:space="preserve">Đối với loài Northeast Arctic Cod, mô hình GRU đạt hiệu suất tốt nhất trên hầu hết các độ đo đánh giá ở cả hai tỉ lệ. Trên tỉ lệ 7:1:2, Mô hình cho kết quả RMSE tối ưu là 600.037 và R2 dương cho thấy sản lượng dự báo tương quan với sản lượng thật. Đây cũng mô hình duy nhất đạt hệ số R2 dương trong các phương pháp thực nghiệm. Với tỉ lệ 6:2:2, mô hình hoạt động kém hiệu quả hơn với độ lỗi RMSE tăng lên 684.755 cho sản lượng dự báo. Dựa trên độ đo RMSE, chúng tôi kết luận mô hình GRU là mô hình tốt nhất cho việc dự báo sản lượng loài Northeast Arctic Cod, theo sau là mô hình Random Forest với RMSE đạt 656.545 ở tỉ lệ 7:1:2 và 450.574 ở tỉ lệ 6:2:2.</w:t>
      </w:r>
    </w:p>
    <w:p w:rsidR="00000000" w:rsidDel="00000000" w:rsidP="00000000" w:rsidRDefault="00000000" w:rsidRPr="00000000" w14:paraId="00000329">
      <w:pPr>
        <w:ind w:firstLine="720"/>
        <w:jc w:val="both"/>
        <w:rPr/>
      </w:pPr>
      <w:r w:rsidDel="00000000" w:rsidR="00000000" w:rsidRPr="00000000">
        <w:rPr>
          <w:rtl w:val="0"/>
        </w:rPr>
        <w:t xml:space="preserve">Đối với loài Northeast Arctic Haddock, các kết quả độ đo tốt nhất có sự phân bố đa dạng ở các mô hình thực nghiệm và tỉ lệ phân chia tập dữ liệu. Trong đó mô hình RNN đạt hiệu suất tốt nhất trên tỉ lệ 7:1:2 với RMSE đạt 183.600 theo sau là mô hình LSTM với RMSE đạt 184.311. Ở tỉ lệ 6:2:2, mô hình GRU cho kết quả RMSE tối ưu đạt 184.736, theo sau là mô hình Sequence-To-Sequence với RMSE đạt 185.602.</w:t>
      </w:r>
    </w:p>
    <w:p w:rsidR="00000000" w:rsidDel="00000000" w:rsidP="00000000" w:rsidRDefault="00000000" w:rsidRPr="00000000" w14:paraId="0000032A">
      <w:pPr>
        <w:ind w:firstLine="720"/>
        <w:jc w:val="both"/>
        <w:rPr/>
      </w:pPr>
      <w:r w:rsidDel="00000000" w:rsidR="00000000" w:rsidRPr="00000000">
        <w:rPr>
          <w:rtl w:val="0"/>
        </w:rPr>
        <w:t xml:space="preserve">Đối với loài Atlantic Halibut, GRU tiếp tục cho thấy sự thống trị khi đạt kết quả tốt nhất trên ba độ đo MSE, RMSE, MAE trên tỉ lệ 7:1:2, trong đó RMSE tối ưu đạt 5.133. Mô hình cho kết quả cạnh tranh với GRU là ETS với độ lỗi RMSE đạt 5.240, cao hơn 0.107 đơn vị lỗi so với kết quả RMSE của GRU. Khi áp dụng tỉ lệ 6:2:2, Mô hình TCN với kiến trúc mạng tích chập cho kết quả RMSE tốt nhất 5.066, cao hơn hiệu suất của GRU ở tỉ lệ 7:1:2. Mô hình tốt thứ hai là ETS với hiệu suất đạt 5.405 trên RMSE.</w:t>
      </w:r>
    </w:p>
    <w:p w:rsidR="00000000" w:rsidDel="00000000" w:rsidP="00000000" w:rsidRDefault="00000000" w:rsidRPr="00000000" w14:paraId="0000032B">
      <w:pPr>
        <w:ind w:firstLine="720"/>
        <w:jc w:val="both"/>
        <w:rPr/>
      </w:pPr>
      <w:r w:rsidDel="00000000" w:rsidR="00000000" w:rsidRPr="00000000">
        <w:rPr>
          <w:rtl w:val="0"/>
        </w:rPr>
        <w:t xml:space="preserve">Sau khi đã xác định hai mô hình tốt nhất cho mỗi tỉ lệ thực nghiệm ở mỗi loài hải sản, chúng tôi tiến hành áp dụng chúng để dự báo sản lượng khai thác của các loài này trong 30 ngày tiếp theo tính từ 17/06/2023, và trực quan kết quả dự báo dưới dạng biểu đường, trong đó chứa thông tin về sản lượng khai thác trong 90 ngày gần nhất cho dự báo 30 ngày cuối cùng, kết quả dự báo 30 ngày cuối cùng cùng giá trị thực, và sau cùng là kết quả dự báo 30 ngày tiếp theo trong tương lai.</w:t>
      </w:r>
    </w:p>
    <w:p w:rsidR="00000000" w:rsidDel="00000000" w:rsidP="00000000" w:rsidRDefault="00000000" w:rsidRPr="00000000" w14:paraId="0000032C">
      <w:pPr>
        <w:ind w:firstLine="720"/>
        <w:jc w:val="both"/>
        <w:rPr/>
      </w:pPr>
      <w:r w:rsidDel="00000000" w:rsidR="00000000" w:rsidRPr="00000000">
        <w:rPr>
          <w:rtl w:val="0"/>
        </w:rPr>
      </w:r>
    </w:p>
    <w:p w:rsidR="00000000" w:rsidDel="00000000" w:rsidP="00000000" w:rsidRDefault="00000000" w:rsidRPr="00000000" w14:paraId="0000032D">
      <w:pPr>
        <w:ind w:firstLine="720"/>
        <w:jc w:val="both"/>
        <w:rPr/>
      </w:pPr>
      <w:r w:rsidDel="00000000" w:rsidR="00000000" w:rsidRPr="00000000">
        <w:rPr>
          <w:rtl w:val="0"/>
        </w:rPr>
      </w:r>
    </w:p>
    <w:p w:rsidR="00000000" w:rsidDel="00000000" w:rsidP="00000000" w:rsidRDefault="00000000" w:rsidRPr="00000000" w14:paraId="0000032E">
      <w:pPr>
        <w:pStyle w:val="Heading2"/>
        <w:numPr>
          <w:ilvl w:val="1"/>
          <w:numId w:val="12"/>
        </w:numPr>
        <w:ind w:left="720" w:hanging="360"/>
        <w:rPr/>
      </w:pPr>
      <w:bookmarkStart w:colFirst="0" w:colLast="0" w:name="_heading=h.19c6y18" w:id="44"/>
      <w:bookmarkEnd w:id="44"/>
      <w:r w:rsidDel="00000000" w:rsidR="00000000" w:rsidRPr="00000000">
        <w:rPr>
          <w:rtl w:val="0"/>
        </w:rPr>
        <w:t xml:space="preserve">Dự báo 30 ngày và trực quan hóa dữ liệu</w:t>
      </w:r>
    </w:p>
    <w:p w:rsidR="00000000" w:rsidDel="00000000" w:rsidP="00000000" w:rsidRDefault="00000000" w:rsidRPr="00000000" w14:paraId="0000032F">
      <w:pPr>
        <w:keepNext w:val="1"/>
        <w:jc w:val="center"/>
        <w:rPr/>
      </w:pPr>
      <w:r w:rsidDel="00000000" w:rsidR="00000000" w:rsidRPr="00000000">
        <w:rPr/>
        <w:drawing>
          <wp:inline distB="0" distT="0" distL="0" distR="0">
            <wp:extent cx="4928549" cy="2758461"/>
            <wp:effectExtent b="0" l="0" r="0" t="0"/>
            <wp:docPr descr="A picture containing text, screenshot, font, plot&#10;&#10;Description automatically generated" id="6" name="image7.png"/>
            <a:graphic>
              <a:graphicData uri="http://schemas.openxmlformats.org/drawingml/2006/picture">
                <pic:pic>
                  <pic:nvPicPr>
                    <pic:cNvPr descr="A picture containing text, screenshot, font, plot&#10;&#10;Description automatically generated" id="0" name="image7.png"/>
                    <pic:cNvPicPr preferRelativeResize="0"/>
                  </pic:nvPicPr>
                  <pic:blipFill>
                    <a:blip r:embed="rId28"/>
                    <a:srcRect b="0" l="0" r="0" t="0"/>
                    <a:stretch>
                      <a:fillRect/>
                    </a:stretch>
                  </pic:blipFill>
                  <pic:spPr>
                    <a:xfrm>
                      <a:off x="0" y="0"/>
                      <a:ext cx="4928549" cy="2758461"/>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keepNext w:val="1"/>
        <w:jc w:val="center"/>
        <w:rPr/>
      </w:pPr>
      <w:r w:rsidDel="00000000" w:rsidR="00000000" w:rsidRPr="00000000">
        <w:rPr>
          <w:rtl w:val="0"/>
        </w:rPr>
        <w:t xml:space="preserve">(a) GRU</w:t>
      </w:r>
    </w:p>
    <w:p w:rsidR="00000000" w:rsidDel="00000000" w:rsidP="00000000" w:rsidRDefault="00000000" w:rsidRPr="00000000" w14:paraId="00000331">
      <w:pPr>
        <w:jc w:val="center"/>
        <w:rPr/>
      </w:pPr>
      <w:r w:rsidDel="00000000" w:rsidR="00000000" w:rsidRPr="00000000">
        <w:rPr/>
        <w:drawing>
          <wp:inline distB="0" distT="0" distL="0" distR="0">
            <wp:extent cx="4902615" cy="2743949"/>
            <wp:effectExtent b="0" l="0" r="0" t="0"/>
            <wp:docPr descr="A picture containing text, screenshot, font, plot&#10;&#10;Description automatically generated" id="7" name="image8.png"/>
            <a:graphic>
              <a:graphicData uri="http://schemas.openxmlformats.org/drawingml/2006/picture">
                <pic:pic>
                  <pic:nvPicPr>
                    <pic:cNvPr descr="A picture containing text, screenshot, font, plot&#10;&#10;Description automatically generated" id="0" name="image8.png"/>
                    <pic:cNvPicPr preferRelativeResize="0"/>
                  </pic:nvPicPr>
                  <pic:blipFill>
                    <a:blip r:embed="rId29"/>
                    <a:srcRect b="0" l="0" r="0" t="0"/>
                    <a:stretch>
                      <a:fillRect/>
                    </a:stretch>
                  </pic:blipFill>
                  <pic:spPr>
                    <a:xfrm>
                      <a:off x="0" y="0"/>
                      <a:ext cx="4902615" cy="2743949"/>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jc w:val="center"/>
        <w:rPr/>
      </w:pPr>
      <w:r w:rsidDel="00000000" w:rsidR="00000000" w:rsidRPr="00000000">
        <w:rPr>
          <w:rtl w:val="0"/>
        </w:rPr>
        <w:t xml:space="preserve">(b) Random Forest</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Trực quan hóa sản lượng dự báo trong 30 ngày tiếp theo cho loài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Northeast Arctic Cod</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(r = 7:1:2)</w:t>
      </w:r>
    </w:p>
    <w:p w:rsidR="00000000" w:rsidDel="00000000" w:rsidP="00000000" w:rsidRDefault="00000000" w:rsidRPr="00000000" w14:paraId="00000334">
      <w:pPr>
        <w:spacing w:after="200" w:line="276" w:lineRule="auto"/>
        <w:jc w:val="center"/>
        <w:rPr/>
      </w:pPr>
      <w:r w:rsidDel="00000000" w:rsidR="00000000" w:rsidRPr="00000000">
        <w:br w:type="page"/>
      </w:r>
      <w:r w:rsidDel="00000000" w:rsidR="00000000" w:rsidRPr="00000000">
        <w:rPr/>
        <w:drawing>
          <wp:inline distB="0" distT="0" distL="0" distR="0">
            <wp:extent cx="5075155" cy="2840514"/>
            <wp:effectExtent b="0" l="0" r="0" t="0"/>
            <wp:docPr descr="A picture containing text, screenshot, font, plot&#10;&#10;Description automatically generated" id="8" name="image6.png"/>
            <a:graphic>
              <a:graphicData uri="http://schemas.openxmlformats.org/drawingml/2006/picture">
                <pic:pic>
                  <pic:nvPicPr>
                    <pic:cNvPr descr="A picture containing text, screenshot, font, plot&#10;&#10;Description automatically generated" id="0" name="image6.png"/>
                    <pic:cNvPicPr preferRelativeResize="0"/>
                  </pic:nvPicPr>
                  <pic:blipFill>
                    <a:blip r:embed="rId30"/>
                    <a:srcRect b="0" l="0" r="0" t="0"/>
                    <a:stretch>
                      <a:fillRect/>
                    </a:stretch>
                  </pic:blipFill>
                  <pic:spPr>
                    <a:xfrm>
                      <a:off x="0" y="0"/>
                      <a:ext cx="5075155" cy="2840514"/>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after="200" w:line="276" w:lineRule="auto"/>
        <w:jc w:val="center"/>
        <w:rPr/>
      </w:pPr>
      <w:r w:rsidDel="00000000" w:rsidR="00000000" w:rsidRPr="00000000">
        <w:rPr>
          <w:rtl w:val="0"/>
        </w:rPr>
        <w:t xml:space="preserve">(a) RNN</w:t>
      </w:r>
    </w:p>
    <w:p w:rsidR="00000000" w:rsidDel="00000000" w:rsidP="00000000" w:rsidRDefault="00000000" w:rsidRPr="00000000" w14:paraId="00000336">
      <w:pPr>
        <w:spacing w:after="200" w:line="276" w:lineRule="auto"/>
        <w:jc w:val="center"/>
        <w:rPr/>
      </w:pPr>
      <w:r w:rsidDel="00000000" w:rsidR="00000000" w:rsidRPr="00000000">
        <w:rPr/>
        <w:drawing>
          <wp:inline distB="0" distT="0" distL="0" distR="0">
            <wp:extent cx="5028626" cy="2814473"/>
            <wp:effectExtent b="0" l="0" r="0" t="0"/>
            <wp:docPr descr="A picture containing text, screenshot, font, plot&#10;&#10;Description automatically generated" id="9" name="image12.png"/>
            <a:graphic>
              <a:graphicData uri="http://schemas.openxmlformats.org/drawingml/2006/picture">
                <pic:pic>
                  <pic:nvPicPr>
                    <pic:cNvPr descr="A picture containing text, screenshot, font, plot&#10;&#10;Description automatically generated" id="0" name="image12.png"/>
                    <pic:cNvPicPr preferRelativeResize="0"/>
                  </pic:nvPicPr>
                  <pic:blipFill>
                    <a:blip r:embed="rId31"/>
                    <a:srcRect b="0" l="0" r="0" t="0"/>
                    <a:stretch>
                      <a:fillRect/>
                    </a:stretch>
                  </pic:blipFill>
                  <pic:spPr>
                    <a:xfrm>
                      <a:off x="0" y="0"/>
                      <a:ext cx="5028626" cy="2814473"/>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after="200" w:line="276" w:lineRule="auto"/>
        <w:jc w:val="center"/>
        <w:rPr/>
      </w:pPr>
      <w:r w:rsidDel="00000000" w:rsidR="00000000" w:rsidRPr="00000000">
        <w:rPr>
          <w:rtl w:val="0"/>
        </w:rPr>
        <w:t xml:space="preserve">(b) LSTM</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5.2.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Trực quan hóa sản lượng dự báo trong 30 ngày tiếp theo cho loài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Northeast Arctic Haddock</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(r = 7:1:2)</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jc w:val="center"/>
        <w:rPr/>
      </w:pPr>
      <w:r w:rsidDel="00000000" w:rsidR="00000000" w:rsidRPr="00000000">
        <w:rPr/>
        <w:drawing>
          <wp:inline distB="0" distT="0" distL="0" distR="0">
            <wp:extent cx="4678444" cy="2703136"/>
            <wp:effectExtent b="0" l="0" r="0" t="0"/>
            <wp:docPr descr="A picture containing text, screenshot, font, plot&#10;&#10;Description automatically generated" id="10" name="image11.png"/>
            <a:graphic>
              <a:graphicData uri="http://schemas.openxmlformats.org/drawingml/2006/picture">
                <pic:pic>
                  <pic:nvPicPr>
                    <pic:cNvPr descr="A picture containing text, screenshot, font, plot&#10;&#10;Description automatically generated" id="0" name="image11.png"/>
                    <pic:cNvPicPr preferRelativeResize="0"/>
                  </pic:nvPicPr>
                  <pic:blipFill>
                    <a:blip r:embed="rId32"/>
                    <a:srcRect b="0" l="0" r="0" t="0"/>
                    <a:stretch>
                      <a:fillRect/>
                    </a:stretch>
                  </pic:blipFill>
                  <pic:spPr>
                    <a:xfrm>
                      <a:off x="0" y="0"/>
                      <a:ext cx="4678444" cy="2703136"/>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jc w:val="center"/>
        <w:rPr/>
      </w:pPr>
      <w:r w:rsidDel="00000000" w:rsidR="00000000" w:rsidRPr="00000000">
        <w:rPr>
          <w:rtl w:val="0"/>
        </w:rPr>
        <w:t xml:space="preserve">(a) GRU</w:t>
      </w:r>
    </w:p>
    <w:p w:rsidR="00000000" w:rsidDel="00000000" w:rsidP="00000000" w:rsidRDefault="00000000" w:rsidRPr="00000000" w14:paraId="0000033E">
      <w:pPr>
        <w:jc w:val="center"/>
        <w:rPr/>
      </w:pPr>
      <w:r w:rsidDel="00000000" w:rsidR="00000000" w:rsidRPr="00000000">
        <w:rPr/>
        <w:drawing>
          <wp:inline distB="0" distT="0" distL="0" distR="0">
            <wp:extent cx="4619940" cy="2669334"/>
            <wp:effectExtent b="0" l="0" r="0" t="0"/>
            <wp:docPr descr="A picture containing text, screenshot, font, plot&#10;&#10;Description automatically generated" id="11" name="image19.png"/>
            <a:graphic>
              <a:graphicData uri="http://schemas.openxmlformats.org/drawingml/2006/picture">
                <pic:pic>
                  <pic:nvPicPr>
                    <pic:cNvPr descr="A picture containing text, screenshot, font, plot&#10;&#10;Description automatically generated" id="0" name="image19.png"/>
                    <pic:cNvPicPr preferRelativeResize="0"/>
                  </pic:nvPicPr>
                  <pic:blipFill>
                    <a:blip r:embed="rId33"/>
                    <a:srcRect b="0" l="0" r="0" t="0"/>
                    <a:stretch>
                      <a:fillRect/>
                    </a:stretch>
                  </pic:blipFill>
                  <pic:spPr>
                    <a:xfrm>
                      <a:off x="0" y="0"/>
                      <a:ext cx="4619940" cy="2669334"/>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jc w:val="center"/>
        <w:rPr/>
      </w:pPr>
      <w:r w:rsidDel="00000000" w:rsidR="00000000" w:rsidRPr="00000000">
        <w:rPr>
          <w:rtl w:val="0"/>
        </w:rPr>
        <w:t xml:space="preserve">(b) ETS</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5.3.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Trực quan hóa sản lượng dự báo trong 30 ngày tiếp theo cho loài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Atlantic Halibut</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(r = 7:1:2)</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jc w:val="center"/>
        <w:rPr/>
      </w:pPr>
      <w:r w:rsidDel="00000000" w:rsidR="00000000" w:rsidRPr="00000000">
        <w:rPr/>
        <w:drawing>
          <wp:inline distB="0" distT="0" distL="0" distR="0">
            <wp:extent cx="4593431" cy="2570899"/>
            <wp:effectExtent b="0" l="0" r="0" t="0"/>
            <wp:docPr descr="A picture containing text, screenshot, font, plot&#10;&#10;Description automatically generated" id="12" name="image13.png"/>
            <a:graphic>
              <a:graphicData uri="http://schemas.openxmlformats.org/drawingml/2006/picture">
                <pic:pic>
                  <pic:nvPicPr>
                    <pic:cNvPr descr="A picture containing text, screenshot, font, plot&#10;&#10;Description automatically generated" id="0" name="image13.png"/>
                    <pic:cNvPicPr preferRelativeResize="0"/>
                  </pic:nvPicPr>
                  <pic:blipFill>
                    <a:blip r:embed="rId34"/>
                    <a:srcRect b="0" l="0" r="0" t="0"/>
                    <a:stretch>
                      <a:fillRect/>
                    </a:stretch>
                  </pic:blipFill>
                  <pic:spPr>
                    <a:xfrm>
                      <a:off x="0" y="0"/>
                      <a:ext cx="4593431" cy="2570899"/>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jc w:val="center"/>
        <w:rPr/>
      </w:pPr>
      <w:r w:rsidDel="00000000" w:rsidR="00000000" w:rsidRPr="00000000">
        <w:rPr>
          <w:rtl w:val="0"/>
        </w:rPr>
        <w:t xml:space="preserve">(a) GRU</w:t>
      </w:r>
    </w:p>
    <w:p w:rsidR="00000000" w:rsidDel="00000000" w:rsidP="00000000" w:rsidRDefault="00000000" w:rsidRPr="00000000" w14:paraId="00000347">
      <w:pPr>
        <w:jc w:val="center"/>
        <w:rPr/>
      </w:pPr>
      <w:r w:rsidDel="00000000" w:rsidR="00000000" w:rsidRPr="00000000">
        <w:rPr/>
        <w:drawing>
          <wp:inline distB="0" distT="0" distL="0" distR="0">
            <wp:extent cx="4602548" cy="2576002"/>
            <wp:effectExtent b="0" l="0" r="0" t="0"/>
            <wp:docPr descr="A picture containing text, screenshot, font, plot&#10;&#10;Description automatically generated" id="13" name="image29.png"/>
            <a:graphic>
              <a:graphicData uri="http://schemas.openxmlformats.org/drawingml/2006/picture">
                <pic:pic>
                  <pic:nvPicPr>
                    <pic:cNvPr descr="A picture containing text, screenshot, font, plot&#10;&#10;Description automatically generated" id="0" name="image29.png"/>
                    <pic:cNvPicPr preferRelativeResize="0"/>
                  </pic:nvPicPr>
                  <pic:blipFill>
                    <a:blip r:embed="rId35"/>
                    <a:srcRect b="0" l="0" r="0" t="0"/>
                    <a:stretch>
                      <a:fillRect/>
                    </a:stretch>
                  </pic:blipFill>
                  <pic:spPr>
                    <a:xfrm>
                      <a:off x="0" y="0"/>
                      <a:ext cx="4602548" cy="2576002"/>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jc w:val="center"/>
        <w:rPr/>
      </w:pPr>
      <w:r w:rsidDel="00000000" w:rsidR="00000000" w:rsidRPr="00000000">
        <w:rPr>
          <w:rtl w:val="0"/>
        </w:rPr>
        <w:t xml:space="preserve">(b) Random Forest</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5.4.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Trực quan hóa sản lượng dự báo trong 30 ngày tiếp theo cho loài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Northeast Arctic Cod</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(r = 6:2:2)</w:t>
      </w:r>
    </w:p>
    <w:p w:rsidR="00000000" w:rsidDel="00000000" w:rsidP="00000000" w:rsidRDefault="00000000" w:rsidRPr="00000000" w14:paraId="0000034A">
      <w:pPr>
        <w:jc w:val="center"/>
        <w:rPr/>
      </w:pPr>
      <w:r w:rsidDel="00000000" w:rsidR="00000000" w:rsidRPr="00000000">
        <w:rPr/>
        <w:drawing>
          <wp:inline distB="0" distT="0" distL="0" distR="0">
            <wp:extent cx="4660606" cy="2608496"/>
            <wp:effectExtent b="0" l="0" r="0" t="0"/>
            <wp:docPr descr="A picture containing text, screenshot, font, plot&#10;&#10;Description automatically generated" id="14" name="image5.png"/>
            <a:graphic>
              <a:graphicData uri="http://schemas.openxmlformats.org/drawingml/2006/picture">
                <pic:pic>
                  <pic:nvPicPr>
                    <pic:cNvPr descr="A picture containing text, screenshot, font, plot&#10;&#10;Description automatically generated" id="0" name="image5.png"/>
                    <pic:cNvPicPr preferRelativeResize="0"/>
                  </pic:nvPicPr>
                  <pic:blipFill>
                    <a:blip r:embed="rId36"/>
                    <a:srcRect b="0" l="0" r="0" t="0"/>
                    <a:stretch>
                      <a:fillRect/>
                    </a:stretch>
                  </pic:blipFill>
                  <pic:spPr>
                    <a:xfrm>
                      <a:off x="0" y="0"/>
                      <a:ext cx="4660606" cy="2608496"/>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jc w:val="center"/>
        <w:rPr/>
      </w:pPr>
      <w:r w:rsidDel="00000000" w:rsidR="00000000" w:rsidRPr="00000000">
        <w:rPr>
          <w:rtl w:val="0"/>
        </w:rPr>
        <w:t xml:space="preserve">(a) GRU</w:t>
      </w:r>
    </w:p>
    <w:p w:rsidR="00000000" w:rsidDel="00000000" w:rsidP="00000000" w:rsidRDefault="00000000" w:rsidRPr="00000000" w14:paraId="0000034C">
      <w:pPr>
        <w:jc w:val="center"/>
        <w:rPr/>
      </w:pPr>
      <w:r w:rsidDel="00000000" w:rsidR="00000000" w:rsidRPr="00000000">
        <w:rPr/>
        <w:drawing>
          <wp:inline distB="0" distT="0" distL="0" distR="0">
            <wp:extent cx="4656522" cy="2606212"/>
            <wp:effectExtent b="0" l="0" r="0" t="0"/>
            <wp:docPr descr="A picture containing text, screenshot, font, plot&#10;&#10;Description automatically generated" id="15" name="image2.png"/>
            <a:graphic>
              <a:graphicData uri="http://schemas.openxmlformats.org/drawingml/2006/picture">
                <pic:pic>
                  <pic:nvPicPr>
                    <pic:cNvPr descr="A picture containing text, screenshot, font, plot&#10;&#10;Description automatically generated" id="0" name="image2.png"/>
                    <pic:cNvPicPr preferRelativeResize="0"/>
                  </pic:nvPicPr>
                  <pic:blipFill>
                    <a:blip r:embed="rId37"/>
                    <a:srcRect b="0" l="0" r="0" t="0"/>
                    <a:stretch>
                      <a:fillRect/>
                    </a:stretch>
                  </pic:blipFill>
                  <pic:spPr>
                    <a:xfrm>
                      <a:off x="0" y="0"/>
                      <a:ext cx="4656522" cy="2606212"/>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jc w:val="center"/>
        <w:rPr/>
      </w:pPr>
      <w:r w:rsidDel="00000000" w:rsidR="00000000" w:rsidRPr="00000000">
        <w:rPr>
          <w:rtl w:val="0"/>
        </w:rPr>
        <w:t xml:space="preserve">(b) Seq2Seq</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5.5.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Trực quan hóa sản lượng dự báo trong 30 ngày tiếp theo cho loài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Northeast Arctic Haddock</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(r = 6:2:2)</w:t>
      </w:r>
    </w:p>
    <w:p w:rsidR="00000000" w:rsidDel="00000000" w:rsidP="00000000" w:rsidRDefault="00000000" w:rsidRPr="00000000" w14:paraId="0000034F">
      <w:pPr>
        <w:jc w:val="center"/>
        <w:rPr/>
      </w:pPr>
      <w:r w:rsidDel="00000000" w:rsidR="00000000" w:rsidRPr="00000000">
        <w:rPr/>
        <w:drawing>
          <wp:inline distB="0" distT="0" distL="0" distR="0">
            <wp:extent cx="4657477" cy="2691021"/>
            <wp:effectExtent b="0" l="0" r="0" t="0"/>
            <wp:docPr descr="A picture containing text, screenshot, font, plot&#10;&#10;Description automatically generated" id="3" name="image10.png"/>
            <a:graphic>
              <a:graphicData uri="http://schemas.openxmlformats.org/drawingml/2006/picture">
                <pic:pic>
                  <pic:nvPicPr>
                    <pic:cNvPr descr="A picture containing text, screenshot, font, plot&#10;&#10;Description automatically generated" id="0" name="image10.png"/>
                    <pic:cNvPicPr preferRelativeResize="0"/>
                  </pic:nvPicPr>
                  <pic:blipFill>
                    <a:blip r:embed="rId38"/>
                    <a:srcRect b="0" l="0" r="0" t="0"/>
                    <a:stretch>
                      <a:fillRect/>
                    </a:stretch>
                  </pic:blipFill>
                  <pic:spPr>
                    <a:xfrm>
                      <a:off x="0" y="0"/>
                      <a:ext cx="4657477" cy="2691021"/>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jc w:val="center"/>
        <w:rPr/>
      </w:pPr>
      <w:r w:rsidDel="00000000" w:rsidR="00000000" w:rsidRPr="00000000">
        <w:rPr>
          <w:rtl w:val="0"/>
        </w:rPr>
        <w:t xml:space="preserve">(a) TCN</w:t>
      </w:r>
    </w:p>
    <w:p w:rsidR="00000000" w:rsidDel="00000000" w:rsidP="00000000" w:rsidRDefault="00000000" w:rsidRPr="00000000" w14:paraId="00000351">
      <w:pPr>
        <w:jc w:val="center"/>
        <w:rPr/>
      </w:pPr>
      <w:r w:rsidDel="00000000" w:rsidR="00000000" w:rsidRPr="00000000">
        <w:rPr/>
        <w:drawing>
          <wp:inline distB="0" distT="0" distL="0" distR="0">
            <wp:extent cx="4737280" cy="2722573"/>
            <wp:effectExtent b="0" l="0" r="0" t="0"/>
            <wp:docPr descr="A picture containing text, screenshot, font, plot&#10;&#10;Description automatically generated" id="4" name="image9.png"/>
            <a:graphic>
              <a:graphicData uri="http://schemas.openxmlformats.org/drawingml/2006/picture">
                <pic:pic>
                  <pic:nvPicPr>
                    <pic:cNvPr descr="A picture containing text, screenshot, font, plot&#10;&#10;Description automatically generated" id="0" name="image9.png"/>
                    <pic:cNvPicPr preferRelativeResize="0"/>
                  </pic:nvPicPr>
                  <pic:blipFill>
                    <a:blip r:embed="rId39"/>
                    <a:srcRect b="0" l="0" r="0" t="0"/>
                    <a:stretch>
                      <a:fillRect/>
                    </a:stretch>
                  </pic:blipFill>
                  <pic:spPr>
                    <a:xfrm>
                      <a:off x="0" y="0"/>
                      <a:ext cx="4737280" cy="2722573"/>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jc w:val="center"/>
        <w:rPr/>
      </w:pPr>
      <w:r w:rsidDel="00000000" w:rsidR="00000000" w:rsidRPr="00000000">
        <w:rPr>
          <w:rtl w:val="0"/>
        </w:rPr>
        <w:t xml:space="preserve">(b) ETS</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5.6.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Trực quan hóa sản lượng dự báo trong 30 ngày tiếp theo cho loài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Atlantic Halibut</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(r = 6:2:2)</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5">
      <w:pPr>
        <w:pStyle w:val="Heading1"/>
        <w:numPr>
          <w:ilvl w:val="0"/>
          <w:numId w:val="12"/>
        </w:numPr>
        <w:ind w:left="360" w:hanging="360"/>
        <w:rPr/>
      </w:pPr>
      <w:bookmarkStart w:colFirst="0" w:colLast="0" w:name="_heading=h.2lwamvv" w:id="51"/>
      <w:bookmarkEnd w:id="51"/>
      <w:r w:rsidDel="00000000" w:rsidR="00000000" w:rsidRPr="00000000">
        <w:rPr>
          <w:rtl w:val="0"/>
        </w:rPr>
        <w:t xml:space="preserve">KẾT LUẬN VÀ HƯỚNG PHÁT TRIỂN</w:t>
      </w:r>
    </w:p>
    <w:p w:rsidR="00000000" w:rsidDel="00000000" w:rsidP="00000000" w:rsidRDefault="00000000" w:rsidRPr="00000000" w14:paraId="00000356">
      <w:pPr>
        <w:pStyle w:val="Heading2"/>
        <w:numPr>
          <w:ilvl w:val="1"/>
          <w:numId w:val="12"/>
        </w:numPr>
        <w:ind w:left="720" w:hanging="360"/>
        <w:rPr/>
      </w:pPr>
      <w:bookmarkStart w:colFirst="0" w:colLast="0" w:name="_heading=h.111kx3o" w:id="52"/>
      <w:bookmarkEnd w:id="52"/>
      <w:r w:rsidDel="00000000" w:rsidR="00000000" w:rsidRPr="00000000">
        <w:rPr>
          <w:rtl w:val="0"/>
        </w:rPr>
        <w:t xml:space="preserve">Kết luận</w:t>
      </w:r>
    </w:p>
    <w:p w:rsidR="00000000" w:rsidDel="00000000" w:rsidP="00000000" w:rsidRDefault="00000000" w:rsidRPr="00000000" w14:paraId="00000357">
      <w:pPr>
        <w:ind w:firstLine="567"/>
        <w:jc w:val="both"/>
        <w:rPr/>
      </w:pPr>
      <w:r w:rsidDel="00000000" w:rsidR="00000000" w:rsidRPr="00000000">
        <w:rPr>
          <w:rtl w:val="0"/>
        </w:rPr>
        <w:t xml:space="preserve">Trong bài nghiên cứu về dự báo sản lượng khai thác hải sản sử dụng các kỹ thuật phân tích chuỗi thời gian, chúng tôi đã sử dụng 10 thuật toán khác nhau gồm Linear Regression, KNN, Random Forest, ETS, ARIMA, RNN, LSTM, GRU, Seq2Seq và TCN để thực hiện dự báo sản lượng khai thác của ba loài hải sản là Northeast Arctic Cod, Northeast Arctic Haddock và Atlantic Halibut. Về tổng quát, kết quả nghiên cứu cho thấy các mô hình mạng học sâu cho thấy hiệu suất nổi trội hơn so với các mô hình dự báo chuỗi thời gian truyền thống dựa trên học máy.</w:t>
      </w:r>
    </w:p>
    <w:p w:rsidR="00000000" w:rsidDel="00000000" w:rsidP="00000000" w:rsidRDefault="00000000" w:rsidRPr="00000000" w14:paraId="00000358">
      <w:pPr>
        <w:ind w:firstLine="567"/>
        <w:jc w:val="both"/>
        <w:rPr/>
      </w:pPr>
      <w:r w:rsidDel="00000000" w:rsidR="00000000" w:rsidRPr="00000000">
        <w:rPr>
          <w:rtl w:val="0"/>
        </w:rPr>
        <w:t xml:space="preserve">Đối với loài Northeast Arctic Cod, mô hình GRU đạt hiệu suất tốt nhất trên hầu hết các độ đo đánh giá ở cả hai tỉ lệ. Đối với loài Northeast Arctic Haddock, mô hình RNN đạt hiệu suất tốt nhất trên tỉ lệ 7:1:2. Ở tỉ lệ 6:2:2, mô hình GRU cho hiệu suất tốt nhất. Đối với loài Atlantic Halibut, mô hình GRU đạt hiệu suất tốt nhất trên tỉ lệ 7:1:2. Ở tỉ lệ 6:2:2, mô hình TCN cho hiệu suất tốt nhất.</w:t>
      </w:r>
    </w:p>
    <w:p w:rsidR="00000000" w:rsidDel="00000000" w:rsidP="00000000" w:rsidRDefault="00000000" w:rsidRPr="00000000" w14:paraId="00000359">
      <w:pPr>
        <w:ind w:firstLine="567"/>
        <w:jc w:val="both"/>
        <w:rPr/>
      </w:pPr>
      <w:r w:rsidDel="00000000" w:rsidR="00000000" w:rsidRPr="00000000">
        <w:rPr>
          <w:rtl w:val="0"/>
        </w:rPr>
        <w:t xml:space="preserve">Bên cạnh các đóng góp trên, nghiên cứu này có một số mặt hạn chế nhất định khi chưa thực hiện các bước tiền xử lý khác như loại bỏ các giá trị ngoại lai ảnh hưởng đến kết quả dự báo. Bên cạnh đó, với sự hạn chế về thời gian và số lượng thuật toán khá nhiều nên các mô hình và phương pháp chưa được tỉnh chỉnh một cách tối ưu và nghiên cứu thiếu đi các thử nghiệm khác sử dụng các khoảng thời gian khác nhau trong quá khứ để đưa ra dự báo tốt hơn.</w:t>
      </w:r>
    </w:p>
    <w:p w:rsidR="00000000" w:rsidDel="00000000" w:rsidP="00000000" w:rsidRDefault="00000000" w:rsidRPr="00000000" w14:paraId="0000035A">
      <w:pPr>
        <w:pStyle w:val="Heading2"/>
        <w:numPr>
          <w:ilvl w:val="1"/>
          <w:numId w:val="12"/>
        </w:numPr>
        <w:ind w:left="720" w:hanging="360"/>
        <w:rPr/>
      </w:pPr>
      <w:bookmarkStart w:colFirst="0" w:colLast="0" w:name="_heading=h.3l18frh" w:id="53"/>
      <w:bookmarkEnd w:id="53"/>
      <w:r w:rsidDel="00000000" w:rsidR="00000000" w:rsidRPr="00000000">
        <w:rPr>
          <w:rtl w:val="0"/>
        </w:rPr>
        <w:t xml:space="preserve">Hướng phát triển</w:t>
      </w:r>
    </w:p>
    <w:p w:rsidR="00000000" w:rsidDel="00000000" w:rsidP="00000000" w:rsidRDefault="00000000" w:rsidRPr="00000000" w14:paraId="0000035B">
      <w:pPr>
        <w:spacing w:after="200" w:lineRule="auto"/>
        <w:ind w:firstLine="360"/>
        <w:jc w:val="both"/>
        <w:rPr/>
      </w:pPr>
      <w:r w:rsidDel="00000000" w:rsidR="00000000" w:rsidRPr="00000000">
        <w:rPr>
          <w:rtl w:val="0"/>
        </w:rPr>
        <w:t xml:space="preserve">Trong tương lai, chúng tôi sẽ tiếp tục tìm hiểu và nghiên cứu, giải quyết các hạn chế nêu trên. Bên cạnh đó, có thể tìm hiểu và thêm những đặc trưng về môi trường như nhiệt độ, độ mặn của nước biển vào thực nghiệm để cải thiện hiệu suất dự báo.</w:t>
      </w:r>
      <w:r w:rsidDel="00000000" w:rsidR="00000000" w:rsidRPr="00000000">
        <w:br w:type="page"/>
      </w:r>
      <w:r w:rsidDel="00000000" w:rsidR="00000000" w:rsidRPr="00000000">
        <w:rPr>
          <w:rtl w:val="0"/>
        </w:rPr>
      </w:r>
    </w:p>
    <w:p w:rsidR="00000000" w:rsidDel="00000000" w:rsidP="00000000" w:rsidRDefault="00000000" w:rsidRPr="00000000" w14:paraId="0000035C">
      <w:pPr>
        <w:pStyle w:val="Heading1"/>
        <w:ind w:left="360" w:firstLine="0"/>
        <w:jc w:val="center"/>
        <w:rPr/>
      </w:pPr>
      <w:bookmarkStart w:colFirst="0" w:colLast="0" w:name="_heading=h.206ipza" w:id="54"/>
      <w:bookmarkEnd w:id="54"/>
      <w:r w:rsidDel="00000000" w:rsidR="00000000" w:rsidRPr="00000000">
        <w:rPr>
          <w:rtl w:val="0"/>
        </w:rPr>
        <w:t xml:space="preserve">TÀI LIỆU THAM KHẢO</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360" w:lineRule="auto"/>
        <w:ind w:left="384" w:right="0" w:hanging="3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tab/>
        <w:t xml:space="preserve">S. Shrivastri, K. Alakkari, P. Lal, A. Yonar, and S. Yadav, “A Comparative Study between (ARIMA -ETS) Models to Forecast Wheat Production and its Importance’s in Nutritional Security,”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J. Appl. Sci.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vol. 1, pp. 25–37, Jul. 2022, doi: 10.46791/jabas.2022.v01i01.02.</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360" w:lineRule="auto"/>
        <w:ind w:left="384" w:right="0" w:hanging="3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tab/>
        <w:t xml:space="preserve">M. Kumar and M. Thenmozhi, “Forecasting Stock Index Movement: A Comparison of Support Vector Machines and Random Forest.” Rochester, NY, Jan. 24, 2006. doi: 10.2139/ssrn.876544.</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360" w:lineRule="auto"/>
        <w:ind w:left="384" w:right="0" w:hanging="3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tab/>
        <w:t xml:space="preserve">R. Chowdhury, M. A. Rahman, M. S. Rahman, and M. R. C. Mahdy, “An approach to predict and forecast the price of constituents and index of cryptocurrency using machine learning,”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Phys. Stat. Mech. Its Appl.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vol. 551, p. 124569, Aug. 2020, doi: 10.1016/j.physa.2020.124569.</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360" w:lineRule="auto"/>
        <w:ind w:left="384" w:right="0" w:hanging="3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tab/>
        <w:t xml:space="preserve">Q. Zhang, H. Wang, J. Dong, G. Zhong, and X. Sun, “Prediction of Sea Surface Temperature Using Long Short-Term Memory,”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IEEE Geosci. Remote Sens. Lett.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vol. 14, no. 10, pp. 1745–1749, Oct. 2017, doi: 10.1109/LGRS.2017.2733548.</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360" w:lineRule="auto"/>
        <w:ind w:left="384" w:right="0" w:hanging="3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tab/>
        <w:t xml:space="preserve">H. Zhang, S. Li, Y. Chen, J. Dai, and Y. Yi, “A Novel Encoder-Decoder Model for Multivariate Time Series Forecasting,”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Comput. Intell. Neurosci.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vol. 2022, pp. 1–17, Apr. 2022, doi: 10.1155/2022/5596676.</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360" w:lineRule="auto"/>
        <w:ind w:left="384" w:right="0" w:hanging="3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tab/>
        <w:t xml:space="preserve">H. Y. Bako, “Predictive Modeling of Pelagic Fish Catch using Seasonal ARIMA Models,”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Agric. For. Fish.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vol. 2, no. 3, p. 136, 2013, doi: 10.11648/j.aff.20130203.13.</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360" w:lineRule="auto"/>
        <w:ind w:left="384" w:right="0" w:hanging="3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tab/>
        <w:t xml:space="preserve">M.-T. Thai, T.-N. Chu-Ha, T.-A. Vo, and T.-H. Do, “An Approach to Recommend Fishing Location and Forecast Fish Production by Using Big Data Analysis and Distributed Deep Learning,” in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2022 RIVF International Conference on Computing and Communication Technologies (RIVF)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 Chi Minh City, Vietnam: IEEE, Dec. 2022, pp. 322–327. doi: 10.1109/RIVF55975.2022.10013876.</w:t>
      </w:r>
    </w:p>
    <w:p w:rsidR="00000000" w:rsidDel="00000000" w:rsidP="00000000" w:rsidRDefault="00000000" w:rsidRPr="00000000" w14:paraId="00000364">
      <w:pPr>
        <w:spacing w:after="200" w:lineRule="auto"/>
        <w:jc w:val="both"/>
        <w:rPr/>
      </w:pPr>
      <w:r w:rsidDel="00000000" w:rsidR="00000000" w:rsidRPr="00000000">
        <w:rPr>
          <w:rtl w:val="0"/>
        </w:rPr>
      </w:r>
    </w:p>
    <w:p w:rsidR="00000000" w:rsidDel="00000000" w:rsidP="00000000" w:rsidRDefault="00000000" w:rsidRPr="00000000" w14:paraId="00000365">
      <w:pPr>
        <w:spacing w:after="200" w:line="276" w:lineRule="auto"/>
        <w:rPr/>
      </w:pPr>
      <w:r w:rsidDel="00000000" w:rsidR="00000000" w:rsidRPr="00000000">
        <w:rPr>
          <w:rtl w:val="0"/>
        </w:rPr>
      </w:r>
    </w:p>
    <w:p w:rsidR="00000000" w:rsidDel="00000000" w:rsidP="00000000" w:rsidRDefault="00000000" w:rsidRPr="00000000" w14:paraId="00000366">
      <w:pPr>
        <w:spacing w:after="200" w:line="276" w:lineRule="auto"/>
        <w:rPr/>
      </w:pPr>
      <w:r w:rsidDel="00000000" w:rsidR="00000000" w:rsidRPr="00000000">
        <w:rPr>
          <w:rtl w:val="0"/>
        </w:rPr>
      </w:r>
    </w:p>
    <w:p w:rsidR="00000000" w:rsidDel="00000000" w:rsidP="00000000" w:rsidRDefault="00000000" w:rsidRPr="00000000" w14:paraId="00000367">
      <w:pPr>
        <w:spacing w:after="200" w:line="276" w:lineRule="auto"/>
        <w:rPr/>
      </w:pPr>
      <w:r w:rsidDel="00000000" w:rsidR="00000000" w:rsidRPr="00000000">
        <w:rPr>
          <w:rtl w:val="0"/>
        </w:rPr>
      </w:r>
    </w:p>
    <w:p w:rsidR="00000000" w:rsidDel="00000000" w:rsidP="00000000" w:rsidRDefault="00000000" w:rsidRPr="00000000" w14:paraId="00000368">
      <w:pPr>
        <w:spacing w:after="200" w:line="276" w:lineRule="auto"/>
        <w:rPr/>
      </w:pPr>
      <w:r w:rsidDel="00000000" w:rsidR="00000000" w:rsidRPr="00000000">
        <w:rPr>
          <w:rtl w:val="0"/>
        </w:rPr>
      </w:r>
    </w:p>
    <w:p w:rsidR="00000000" w:rsidDel="00000000" w:rsidP="00000000" w:rsidRDefault="00000000" w:rsidRPr="00000000" w14:paraId="00000369">
      <w:pPr>
        <w:spacing w:after="200" w:line="276" w:lineRule="auto"/>
        <w:rPr/>
      </w:pPr>
      <w:r w:rsidDel="00000000" w:rsidR="00000000" w:rsidRPr="00000000">
        <w:rPr>
          <w:rtl w:val="0"/>
        </w:rPr>
      </w:r>
    </w:p>
    <w:p w:rsidR="00000000" w:rsidDel="00000000" w:rsidP="00000000" w:rsidRDefault="00000000" w:rsidRPr="00000000" w14:paraId="0000036A">
      <w:pPr>
        <w:spacing w:after="200" w:line="276" w:lineRule="auto"/>
        <w:rPr/>
      </w:pPr>
      <w:r w:rsidDel="00000000" w:rsidR="00000000" w:rsidRPr="00000000">
        <w:rPr>
          <w:rtl w:val="0"/>
        </w:rPr>
      </w:r>
    </w:p>
    <w:p w:rsidR="00000000" w:rsidDel="00000000" w:rsidP="00000000" w:rsidRDefault="00000000" w:rsidRPr="00000000" w14:paraId="0000036B">
      <w:pPr>
        <w:spacing w:after="200" w:line="276" w:lineRule="auto"/>
        <w:rPr/>
        <w:sectPr>
          <w:footerReference r:id="rId40" w:type="default"/>
          <w:type w:val="nextPage"/>
          <w:pgSz w:h="16838" w:w="11906" w:orient="portrait"/>
          <w:pgMar w:bottom="1985" w:top="1701" w:left="1985" w:right="1134" w:header="708" w:footer="708"/>
          <w:pgNumType w:start="1"/>
        </w:sectPr>
      </w:pPr>
      <w:r w:rsidDel="00000000" w:rsidR="00000000" w:rsidRPr="00000000">
        <w:rPr>
          <w:rtl w:val="0"/>
        </w:rPr>
      </w:r>
    </w:p>
    <w:p w:rsidR="00000000" w:rsidDel="00000000" w:rsidP="00000000" w:rsidRDefault="00000000" w:rsidRPr="00000000" w14:paraId="0000036C">
      <w:pPr>
        <w:pStyle w:val="Title"/>
        <w:rPr/>
      </w:pPr>
      <w:r w:rsidDel="00000000" w:rsidR="00000000" w:rsidRPr="00000000">
        <w:rPr>
          <w:rtl w:val="0"/>
        </w:rPr>
        <w:t xml:space="preserve">BẢNG PHÂN CÔNG CÔNG VIỆC</w:t>
      </w:r>
    </w:p>
    <w:tbl>
      <w:tblPr>
        <w:tblStyle w:val="Table4"/>
        <w:tblW w:w="945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04"/>
        <w:gridCol w:w="1276"/>
        <w:gridCol w:w="1134"/>
        <w:gridCol w:w="1276"/>
        <w:gridCol w:w="1276"/>
        <w:gridCol w:w="992"/>
        <w:tblGridChange w:id="0">
          <w:tblGrid>
            <w:gridCol w:w="3504"/>
            <w:gridCol w:w="1276"/>
            <w:gridCol w:w="1134"/>
            <w:gridCol w:w="1276"/>
            <w:gridCol w:w="1276"/>
            <w:gridCol w:w="992"/>
          </w:tblGrid>
        </w:tblGridChange>
      </w:tblGrid>
      <w:tr>
        <w:trPr>
          <w:cantSplit w:val="0"/>
          <w:trHeight w:val="698" w:hRule="atLeast"/>
          <w:tblHeader w:val="0"/>
        </w:trPr>
        <w:tc>
          <w:tcPr>
            <w:shd w:fill="e7e6e6" w:val="clear"/>
            <w:vAlign w:val="center"/>
          </w:tcPr>
          <w:p w:rsidR="00000000" w:rsidDel="00000000" w:rsidP="00000000" w:rsidRDefault="00000000" w:rsidRPr="00000000" w14:paraId="0000036D">
            <w:pPr>
              <w:spacing w:before="120" w:line="240" w:lineRule="auto"/>
              <w:jc w:val="center"/>
              <w:rPr>
                <w:b w:val="1"/>
                <w:sz w:val="22"/>
                <w:szCs w:val="22"/>
              </w:rPr>
            </w:pPr>
            <w:r w:rsidDel="00000000" w:rsidR="00000000" w:rsidRPr="00000000">
              <w:rPr>
                <w:b w:val="1"/>
                <w:sz w:val="22"/>
                <w:szCs w:val="22"/>
                <w:rtl w:val="0"/>
              </w:rPr>
              <w:t xml:space="preserve">Công việc</w:t>
            </w:r>
          </w:p>
        </w:tc>
        <w:tc>
          <w:tcPr>
            <w:shd w:fill="e7e6e6" w:val="clear"/>
            <w:vAlign w:val="center"/>
          </w:tcPr>
          <w:p w:rsidR="00000000" w:rsidDel="00000000" w:rsidP="00000000" w:rsidRDefault="00000000" w:rsidRPr="00000000" w14:paraId="0000036E">
            <w:pPr>
              <w:spacing w:before="120" w:line="240" w:lineRule="auto"/>
              <w:jc w:val="center"/>
              <w:rPr>
                <w:b w:val="1"/>
                <w:sz w:val="22"/>
                <w:szCs w:val="22"/>
              </w:rPr>
            </w:pPr>
            <w:r w:rsidDel="00000000" w:rsidR="00000000" w:rsidRPr="00000000">
              <w:rPr>
                <w:b w:val="1"/>
                <w:sz w:val="22"/>
                <w:szCs w:val="22"/>
                <w:rtl w:val="0"/>
              </w:rPr>
              <w:t xml:space="preserve">Minh Triết</w:t>
            </w:r>
          </w:p>
        </w:tc>
        <w:tc>
          <w:tcPr>
            <w:shd w:fill="e7e6e6" w:val="clear"/>
            <w:vAlign w:val="center"/>
          </w:tcPr>
          <w:p w:rsidR="00000000" w:rsidDel="00000000" w:rsidP="00000000" w:rsidRDefault="00000000" w:rsidRPr="00000000" w14:paraId="0000036F">
            <w:pPr>
              <w:spacing w:before="120" w:line="240" w:lineRule="auto"/>
              <w:jc w:val="center"/>
              <w:rPr>
                <w:b w:val="1"/>
                <w:sz w:val="22"/>
                <w:szCs w:val="22"/>
              </w:rPr>
            </w:pPr>
            <w:r w:rsidDel="00000000" w:rsidR="00000000" w:rsidRPr="00000000">
              <w:rPr>
                <w:b w:val="1"/>
                <w:sz w:val="22"/>
                <w:szCs w:val="22"/>
                <w:rtl w:val="0"/>
              </w:rPr>
              <w:t xml:space="preserve">Kim Liên</w:t>
            </w:r>
          </w:p>
        </w:tc>
        <w:tc>
          <w:tcPr>
            <w:shd w:fill="e7e6e6" w:val="clear"/>
            <w:vAlign w:val="center"/>
          </w:tcPr>
          <w:p w:rsidR="00000000" w:rsidDel="00000000" w:rsidP="00000000" w:rsidRDefault="00000000" w:rsidRPr="00000000" w14:paraId="00000370">
            <w:pPr>
              <w:spacing w:before="120" w:line="240" w:lineRule="auto"/>
              <w:jc w:val="center"/>
              <w:rPr>
                <w:b w:val="1"/>
                <w:sz w:val="22"/>
                <w:szCs w:val="22"/>
              </w:rPr>
            </w:pPr>
            <w:r w:rsidDel="00000000" w:rsidR="00000000" w:rsidRPr="00000000">
              <w:rPr>
                <w:b w:val="1"/>
                <w:sz w:val="22"/>
                <w:szCs w:val="22"/>
                <w:rtl w:val="0"/>
              </w:rPr>
              <w:t xml:space="preserve">Ngọc Hiền</w:t>
            </w:r>
          </w:p>
        </w:tc>
        <w:tc>
          <w:tcPr>
            <w:shd w:fill="e7e6e6" w:val="clear"/>
            <w:vAlign w:val="center"/>
          </w:tcPr>
          <w:p w:rsidR="00000000" w:rsidDel="00000000" w:rsidP="00000000" w:rsidRDefault="00000000" w:rsidRPr="00000000" w14:paraId="00000371">
            <w:pPr>
              <w:spacing w:before="120" w:line="240" w:lineRule="auto"/>
              <w:jc w:val="center"/>
              <w:rPr>
                <w:b w:val="1"/>
                <w:sz w:val="22"/>
                <w:szCs w:val="22"/>
              </w:rPr>
            </w:pPr>
            <w:r w:rsidDel="00000000" w:rsidR="00000000" w:rsidRPr="00000000">
              <w:rPr>
                <w:b w:val="1"/>
                <w:sz w:val="22"/>
                <w:szCs w:val="22"/>
                <w:rtl w:val="0"/>
              </w:rPr>
              <w:t xml:space="preserve">Ngọc Linh</w:t>
            </w:r>
          </w:p>
        </w:tc>
        <w:tc>
          <w:tcPr>
            <w:shd w:fill="e7e6e6" w:val="clear"/>
            <w:vAlign w:val="center"/>
          </w:tcPr>
          <w:p w:rsidR="00000000" w:rsidDel="00000000" w:rsidP="00000000" w:rsidRDefault="00000000" w:rsidRPr="00000000" w14:paraId="00000372">
            <w:pPr>
              <w:spacing w:before="120" w:line="240" w:lineRule="auto"/>
              <w:jc w:val="center"/>
              <w:rPr>
                <w:b w:val="1"/>
                <w:sz w:val="22"/>
                <w:szCs w:val="22"/>
              </w:rPr>
            </w:pPr>
            <w:r w:rsidDel="00000000" w:rsidR="00000000" w:rsidRPr="00000000">
              <w:rPr>
                <w:b w:val="1"/>
                <w:sz w:val="22"/>
                <w:szCs w:val="22"/>
                <w:rtl w:val="0"/>
              </w:rPr>
              <w:t xml:space="preserve">Đức Tài      </w:t>
            </w:r>
          </w:p>
        </w:tc>
      </w:tr>
      <w:tr>
        <w:trPr>
          <w:cantSplit w:val="0"/>
          <w:trHeight w:val="654" w:hRule="atLeast"/>
          <w:tblHeader w:val="0"/>
        </w:trPr>
        <w:tc>
          <w:tcPr>
            <w:vAlign w:val="center"/>
          </w:tcPr>
          <w:p w:rsidR="00000000" w:rsidDel="00000000" w:rsidP="00000000" w:rsidRDefault="00000000" w:rsidRPr="00000000" w14:paraId="00000373">
            <w:pPr>
              <w:spacing w:after="96.00000000000001" w:before="96.00000000000001" w:line="240" w:lineRule="auto"/>
              <w:jc w:val="center"/>
              <w:rPr>
                <w:b w:val="1"/>
                <w:sz w:val="22"/>
                <w:szCs w:val="22"/>
              </w:rPr>
            </w:pPr>
            <w:r w:rsidDel="00000000" w:rsidR="00000000" w:rsidRPr="00000000">
              <w:rPr>
                <w:b w:val="1"/>
                <w:sz w:val="22"/>
                <w:szCs w:val="22"/>
                <w:rtl w:val="0"/>
              </w:rPr>
              <w:t xml:space="preserve">Thu thập và tiền xử lý dữ liệu</w:t>
            </w:r>
          </w:p>
        </w:tc>
        <w:tc>
          <w:tcPr>
            <w:shd w:fill="auto" w:val="clear"/>
            <w:vAlign w:val="center"/>
          </w:tcPr>
          <w:p w:rsidR="00000000" w:rsidDel="00000000" w:rsidP="00000000" w:rsidRDefault="00000000" w:rsidRPr="00000000" w14:paraId="00000374">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75">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76">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77">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78">
            <w:pPr>
              <w:spacing w:after="96.00000000000001" w:before="96.00000000000001" w:line="240" w:lineRule="auto"/>
              <w:jc w:val="center"/>
              <w:rPr>
                <w:b w:val="1"/>
                <w:sz w:val="22"/>
                <w:szCs w:val="22"/>
              </w:rPr>
            </w:pPr>
            <w:r w:rsidDel="00000000" w:rsidR="00000000" w:rsidRPr="00000000">
              <w:rPr>
                <w:rtl w:val="0"/>
              </w:rPr>
            </w:r>
          </w:p>
        </w:tc>
      </w:tr>
      <w:tr>
        <w:trPr>
          <w:cantSplit w:val="0"/>
          <w:trHeight w:val="654" w:hRule="atLeast"/>
          <w:tblHeader w:val="0"/>
        </w:trPr>
        <w:tc>
          <w:tcPr>
            <w:vAlign w:val="center"/>
          </w:tcPr>
          <w:p w:rsidR="00000000" w:rsidDel="00000000" w:rsidP="00000000" w:rsidRDefault="00000000" w:rsidRPr="00000000" w14:paraId="00000379">
            <w:pPr>
              <w:spacing w:after="96.00000000000001" w:before="96.00000000000001" w:line="240" w:lineRule="auto"/>
              <w:jc w:val="center"/>
              <w:rPr>
                <w:b w:val="1"/>
                <w:sz w:val="22"/>
                <w:szCs w:val="22"/>
              </w:rPr>
            </w:pPr>
            <w:r w:rsidDel="00000000" w:rsidR="00000000" w:rsidRPr="00000000">
              <w:rPr>
                <w:b w:val="1"/>
                <w:sz w:val="22"/>
                <w:szCs w:val="22"/>
                <w:rtl w:val="0"/>
              </w:rPr>
              <w:t xml:space="preserve">Thống kê mô tả trên bộ dữ liệu</w:t>
            </w:r>
          </w:p>
        </w:tc>
        <w:tc>
          <w:tcPr>
            <w:shd w:fill="auto" w:val="clear"/>
            <w:vAlign w:val="center"/>
          </w:tcPr>
          <w:p w:rsidR="00000000" w:rsidDel="00000000" w:rsidP="00000000" w:rsidRDefault="00000000" w:rsidRPr="00000000" w14:paraId="0000037A">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7B">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7C">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7D">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7E">
            <w:pPr>
              <w:spacing w:after="96.00000000000001" w:before="96.00000000000001" w:line="240" w:lineRule="auto"/>
              <w:jc w:val="center"/>
              <w:rPr>
                <w:b w:val="1"/>
                <w:sz w:val="22"/>
                <w:szCs w:val="22"/>
              </w:rPr>
            </w:pPr>
            <w:r w:rsidDel="00000000" w:rsidR="00000000" w:rsidRPr="00000000">
              <w:rPr>
                <w:rtl w:val="0"/>
              </w:rPr>
            </w:r>
          </w:p>
        </w:tc>
      </w:tr>
      <w:tr>
        <w:trPr>
          <w:cantSplit w:val="0"/>
          <w:trHeight w:val="300" w:hRule="atLeast"/>
          <w:tblHeader w:val="0"/>
        </w:trPr>
        <w:tc>
          <w:tcPr>
            <w:vAlign w:val="center"/>
          </w:tcPr>
          <w:p w:rsidR="00000000" w:rsidDel="00000000" w:rsidP="00000000" w:rsidRDefault="00000000" w:rsidRPr="00000000" w14:paraId="0000037F">
            <w:pPr>
              <w:spacing w:after="96.00000000000001" w:before="96.00000000000001" w:line="240" w:lineRule="auto"/>
              <w:jc w:val="center"/>
              <w:rPr>
                <w:b w:val="1"/>
                <w:sz w:val="22"/>
                <w:szCs w:val="22"/>
              </w:rPr>
            </w:pPr>
            <w:r w:rsidDel="00000000" w:rsidR="00000000" w:rsidRPr="00000000">
              <w:rPr>
                <w:b w:val="1"/>
                <w:sz w:val="22"/>
                <w:szCs w:val="22"/>
                <w:rtl w:val="0"/>
              </w:rPr>
              <w:t xml:space="preserve">Linear Regression</w:t>
            </w:r>
          </w:p>
        </w:tc>
        <w:tc>
          <w:tcPr>
            <w:shd w:fill="auto" w:val="clear"/>
            <w:vAlign w:val="center"/>
          </w:tcPr>
          <w:p w:rsidR="00000000" w:rsidDel="00000000" w:rsidP="00000000" w:rsidRDefault="00000000" w:rsidRPr="00000000" w14:paraId="00000380">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81">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82">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83">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84">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r>
      <w:tr>
        <w:trPr>
          <w:cantSplit w:val="0"/>
          <w:trHeight w:val="300" w:hRule="atLeast"/>
          <w:tblHeader w:val="0"/>
        </w:trPr>
        <w:tc>
          <w:tcPr>
            <w:vAlign w:val="center"/>
          </w:tcPr>
          <w:p w:rsidR="00000000" w:rsidDel="00000000" w:rsidP="00000000" w:rsidRDefault="00000000" w:rsidRPr="00000000" w14:paraId="00000385">
            <w:pPr>
              <w:spacing w:after="96.00000000000001" w:before="96.00000000000001" w:line="240" w:lineRule="auto"/>
              <w:jc w:val="center"/>
              <w:rPr>
                <w:b w:val="1"/>
                <w:sz w:val="22"/>
                <w:szCs w:val="22"/>
              </w:rPr>
            </w:pPr>
            <w:r w:rsidDel="00000000" w:rsidR="00000000" w:rsidRPr="00000000">
              <w:rPr>
                <w:b w:val="1"/>
                <w:sz w:val="22"/>
                <w:szCs w:val="22"/>
                <w:rtl w:val="0"/>
              </w:rPr>
              <w:t xml:space="preserve">Exponentinal Smoothing</w:t>
            </w:r>
          </w:p>
        </w:tc>
        <w:tc>
          <w:tcPr>
            <w:shd w:fill="auto" w:val="clear"/>
            <w:vAlign w:val="center"/>
          </w:tcPr>
          <w:p w:rsidR="00000000" w:rsidDel="00000000" w:rsidP="00000000" w:rsidRDefault="00000000" w:rsidRPr="00000000" w14:paraId="00000386">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87">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88">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89">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8A">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r>
      <w:tr>
        <w:trPr>
          <w:cantSplit w:val="0"/>
          <w:trHeight w:val="567" w:hRule="atLeast"/>
          <w:tblHeader w:val="0"/>
        </w:trPr>
        <w:tc>
          <w:tcPr>
            <w:vAlign w:val="center"/>
          </w:tcPr>
          <w:p w:rsidR="00000000" w:rsidDel="00000000" w:rsidP="00000000" w:rsidRDefault="00000000" w:rsidRPr="00000000" w14:paraId="0000038B">
            <w:pPr>
              <w:spacing w:after="96.00000000000001" w:before="96.00000000000001" w:line="240" w:lineRule="auto"/>
              <w:jc w:val="center"/>
              <w:rPr>
                <w:b w:val="1"/>
                <w:sz w:val="22"/>
                <w:szCs w:val="22"/>
              </w:rPr>
            </w:pPr>
            <w:r w:rsidDel="00000000" w:rsidR="00000000" w:rsidRPr="00000000">
              <w:rPr>
                <w:b w:val="1"/>
                <w:sz w:val="22"/>
                <w:szCs w:val="22"/>
                <w:rtl w:val="0"/>
              </w:rPr>
              <w:t xml:space="preserve">Random Forest</w:t>
            </w:r>
          </w:p>
        </w:tc>
        <w:tc>
          <w:tcPr>
            <w:shd w:fill="auto" w:val="clear"/>
            <w:vAlign w:val="center"/>
          </w:tcPr>
          <w:p w:rsidR="00000000" w:rsidDel="00000000" w:rsidP="00000000" w:rsidRDefault="00000000" w:rsidRPr="00000000" w14:paraId="0000038C">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8D">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8E">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8F">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90">
            <w:pPr>
              <w:spacing w:after="96.00000000000001" w:before="96.00000000000001" w:line="240" w:lineRule="auto"/>
              <w:jc w:val="center"/>
              <w:rPr>
                <w:b w:val="1"/>
                <w:sz w:val="22"/>
                <w:szCs w:val="22"/>
              </w:rPr>
            </w:pPr>
            <w:r w:rsidDel="00000000" w:rsidR="00000000" w:rsidRPr="00000000">
              <w:rPr>
                <w:rtl w:val="0"/>
              </w:rPr>
            </w:r>
          </w:p>
        </w:tc>
      </w:tr>
      <w:tr>
        <w:trPr>
          <w:cantSplit w:val="0"/>
          <w:trHeight w:val="553" w:hRule="atLeast"/>
          <w:tblHeader w:val="0"/>
        </w:trPr>
        <w:tc>
          <w:tcPr>
            <w:vAlign w:val="center"/>
          </w:tcPr>
          <w:p w:rsidR="00000000" w:rsidDel="00000000" w:rsidP="00000000" w:rsidRDefault="00000000" w:rsidRPr="00000000" w14:paraId="00000391">
            <w:pPr>
              <w:spacing w:after="96.00000000000001" w:before="96.00000000000001" w:line="240" w:lineRule="auto"/>
              <w:jc w:val="center"/>
              <w:rPr>
                <w:b w:val="1"/>
                <w:sz w:val="22"/>
                <w:szCs w:val="22"/>
              </w:rPr>
            </w:pPr>
            <w:r w:rsidDel="00000000" w:rsidR="00000000" w:rsidRPr="00000000">
              <w:rPr>
                <w:b w:val="1"/>
                <w:sz w:val="22"/>
                <w:szCs w:val="22"/>
                <w:rtl w:val="0"/>
              </w:rPr>
              <w:t xml:space="preserve">ARIMA</w:t>
            </w:r>
          </w:p>
        </w:tc>
        <w:tc>
          <w:tcPr>
            <w:shd w:fill="auto" w:val="clear"/>
            <w:vAlign w:val="center"/>
          </w:tcPr>
          <w:p w:rsidR="00000000" w:rsidDel="00000000" w:rsidP="00000000" w:rsidRDefault="00000000" w:rsidRPr="00000000" w14:paraId="00000392">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93">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94">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95">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96">
            <w:pPr>
              <w:spacing w:after="96.00000000000001" w:before="96.00000000000001" w:line="240" w:lineRule="auto"/>
              <w:jc w:val="center"/>
              <w:rPr>
                <w:b w:val="1"/>
                <w:sz w:val="22"/>
                <w:szCs w:val="22"/>
              </w:rPr>
            </w:pPr>
            <w:r w:rsidDel="00000000" w:rsidR="00000000" w:rsidRPr="00000000">
              <w:rPr>
                <w:rtl w:val="0"/>
              </w:rPr>
            </w:r>
          </w:p>
        </w:tc>
      </w:tr>
      <w:tr>
        <w:trPr>
          <w:cantSplit w:val="0"/>
          <w:trHeight w:val="484" w:hRule="atLeast"/>
          <w:tblHeader w:val="0"/>
        </w:trPr>
        <w:tc>
          <w:tcPr>
            <w:vAlign w:val="center"/>
          </w:tcPr>
          <w:p w:rsidR="00000000" w:rsidDel="00000000" w:rsidP="00000000" w:rsidRDefault="00000000" w:rsidRPr="00000000" w14:paraId="00000397">
            <w:pPr>
              <w:spacing w:after="96.00000000000001" w:before="96.00000000000001" w:line="240" w:lineRule="auto"/>
              <w:jc w:val="center"/>
              <w:rPr>
                <w:b w:val="1"/>
                <w:sz w:val="22"/>
                <w:szCs w:val="22"/>
              </w:rPr>
            </w:pPr>
            <w:r w:rsidDel="00000000" w:rsidR="00000000" w:rsidRPr="00000000">
              <w:rPr>
                <w:b w:val="1"/>
                <w:sz w:val="22"/>
                <w:szCs w:val="22"/>
                <w:rtl w:val="0"/>
              </w:rPr>
              <w:t xml:space="preserve">k-Nearest Neighbor</w:t>
            </w:r>
          </w:p>
        </w:tc>
        <w:tc>
          <w:tcPr>
            <w:shd w:fill="auto" w:val="clear"/>
            <w:vAlign w:val="center"/>
          </w:tcPr>
          <w:p w:rsidR="00000000" w:rsidDel="00000000" w:rsidP="00000000" w:rsidRDefault="00000000" w:rsidRPr="00000000" w14:paraId="00000398">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99">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9A">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9B">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9C">
            <w:pPr>
              <w:spacing w:after="96.00000000000001" w:before="96.00000000000001" w:line="240" w:lineRule="auto"/>
              <w:jc w:val="center"/>
              <w:rPr>
                <w:b w:val="1"/>
                <w:sz w:val="22"/>
                <w:szCs w:val="22"/>
              </w:rPr>
            </w:pPr>
            <w:r w:rsidDel="00000000" w:rsidR="00000000" w:rsidRPr="00000000">
              <w:rPr>
                <w:rtl w:val="0"/>
              </w:rPr>
            </w:r>
          </w:p>
        </w:tc>
      </w:tr>
      <w:tr>
        <w:trPr>
          <w:cantSplit w:val="0"/>
          <w:trHeight w:val="484" w:hRule="atLeast"/>
          <w:tblHeader w:val="0"/>
        </w:trPr>
        <w:tc>
          <w:tcPr>
            <w:vAlign w:val="center"/>
          </w:tcPr>
          <w:p w:rsidR="00000000" w:rsidDel="00000000" w:rsidP="00000000" w:rsidRDefault="00000000" w:rsidRPr="00000000" w14:paraId="0000039D">
            <w:pPr>
              <w:spacing w:after="96.00000000000001" w:before="96.00000000000001" w:line="240" w:lineRule="auto"/>
              <w:jc w:val="center"/>
              <w:rPr>
                <w:b w:val="1"/>
                <w:sz w:val="22"/>
                <w:szCs w:val="22"/>
              </w:rPr>
            </w:pPr>
            <w:r w:rsidDel="00000000" w:rsidR="00000000" w:rsidRPr="00000000">
              <w:rPr>
                <w:b w:val="1"/>
                <w:sz w:val="22"/>
                <w:szCs w:val="22"/>
                <w:rtl w:val="0"/>
              </w:rPr>
              <w:t xml:space="preserve">Recurrent Neural Network</w:t>
            </w:r>
          </w:p>
        </w:tc>
        <w:tc>
          <w:tcPr>
            <w:shd w:fill="auto" w:val="clear"/>
            <w:vAlign w:val="center"/>
          </w:tcPr>
          <w:p w:rsidR="00000000" w:rsidDel="00000000" w:rsidP="00000000" w:rsidRDefault="00000000" w:rsidRPr="00000000" w14:paraId="0000039E">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9F">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A0">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A1">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A2">
            <w:pPr>
              <w:spacing w:after="96.00000000000001" w:before="96.00000000000001" w:line="240" w:lineRule="auto"/>
              <w:jc w:val="center"/>
              <w:rPr>
                <w:b w:val="1"/>
                <w:sz w:val="22"/>
                <w:szCs w:val="22"/>
              </w:rPr>
            </w:pPr>
            <w:r w:rsidDel="00000000" w:rsidR="00000000" w:rsidRPr="00000000">
              <w:rPr>
                <w:rtl w:val="0"/>
              </w:rPr>
            </w:r>
          </w:p>
        </w:tc>
      </w:tr>
      <w:tr>
        <w:trPr>
          <w:cantSplit w:val="0"/>
          <w:trHeight w:val="484" w:hRule="atLeast"/>
          <w:tblHeader w:val="0"/>
        </w:trPr>
        <w:tc>
          <w:tcPr>
            <w:vAlign w:val="center"/>
          </w:tcPr>
          <w:p w:rsidR="00000000" w:rsidDel="00000000" w:rsidP="00000000" w:rsidRDefault="00000000" w:rsidRPr="00000000" w14:paraId="000003A3">
            <w:pPr>
              <w:spacing w:after="96.00000000000001" w:before="96.00000000000001" w:line="240" w:lineRule="auto"/>
              <w:jc w:val="center"/>
              <w:rPr>
                <w:b w:val="1"/>
                <w:sz w:val="22"/>
                <w:szCs w:val="22"/>
              </w:rPr>
            </w:pPr>
            <w:r w:rsidDel="00000000" w:rsidR="00000000" w:rsidRPr="00000000">
              <w:rPr>
                <w:b w:val="1"/>
                <w:sz w:val="22"/>
                <w:szCs w:val="22"/>
                <w:rtl w:val="0"/>
              </w:rPr>
              <w:t xml:space="preserve">Long Short Term Memory</w:t>
            </w:r>
          </w:p>
        </w:tc>
        <w:tc>
          <w:tcPr>
            <w:shd w:fill="auto" w:val="clear"/>
            <w:vAlign w:val="center"/>
          </w:tcPr>
          <w:p w:rsidR="00000000" w:rsidDel="00000000" w:rsidP="00000000" w:rsidRDefault="00000000" w:rsidRPr="00000000" w14:paraId="000003A4">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A5">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A6">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A7">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A8">
            <w:pPr>
              <w:spacing w:after="96.00000000000001" w:before="96.00000000000001" w:line="240" w:lineRule="auto"/>
              <w:jc w:val="center"/>
              <w:rPr>
                <w:b w:val="1"/>
                <w:sz w:val="22"/>
                <w:szCs w:val="22"/>
              </w:rPr>
            </w:pPr>
            <w:r w:rsidDel="00000000" w:rsidR="00000000" w:rsidRPr="00000000">
              <w:rPr>
                <w:rtl w:val="0"/>
              </w:rPr>
            </w:r>
          </w:p>
        </w:tc>
      </w:tr>
      <w:tr>
        <w:trPr>
          <w:cantSplit w:val="0"/>
          <w:trHeight w:val="484" w:hRule="atLeast"/>
          <w:tblHeader w:val="0"/>
        </w:trPr>
        <w:tc>
          <w:tcPr>
            <w:vAlign w:val="center"/>
          </w:tcPr>
          <w:p w:rsidR="00000000" w:rsidDel="00000000" w:rsidP="00000000" w:rsidRDefault="00000000" w:rsidRPr="00000000" w14:paraId="000003A9">
            <w:pPr>
              <w:spacing w:after="96.00000000000001" w:before="96.00000000000001" w:line="240" w:lineRule="auto"/>
              <w:jc w:val="center"/>
              <w:rPr>
                <w:b w:val="1"/>
                <w:sz w:val="22"/>
                <w:szCs w:val="22"/>
              </w:rPr>
            </w:pPr>
            <w:r w:rsidDel="00000000" w:rsidR="00000000" w:rsidRPr="00000000">
              <w:rPr>
                <w:b w:val="1"/>
                <w:sz w:val="22"/>
                <w:szCs w:val="22"/>
                <w:rtl w:val="0"/>
              </w:rPr>
              <w:t xml:space="preserve">Sequence-to-Sequence</w:t>
            </w:r>
          </w:p>
        </w:tc>
        <w:tc>
          <w:tcPr>
            <w:shd w:fill="auto" w:val="clear"/>
            <w:vAlign w:val="center"/>
          </w:tcPr>
          <w:p w:rsidR="00000000" w:rsidDel="00000000" w:rsidP="00000000" w:rsidRDefault="00000000" w:rsidRPr="00000000" w14:paraId="000003AA">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AB">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AC">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AD">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AE">
            <w:pPr>
              <w:spacing w:after="96.00000000000001" w:before="96.00000000000001" w:line="240" w:lineRule="auto"/>
              <w:jc w:val="center"/>
              <w:rPr>
                <w:b w:val="1"/>
                <w:sz w:val="22"/>
                <w:szCs w:val="22"/>
              </w:rPr>
            </w:pPr>
            <w:r w:rsidDel="00000000" w:rsidR="00000000" w:rsidRPr="00000000">
              <w:rPr>
                <w:rtl w:val="0"/>
              </w:rPr>
            </w:r>
          </w:p>
        </w:tc>
      </w:tr>
      <w:tr>
        <w:trPr>
          <w:cantSplit w:val="0"/>
          <w:trHeight w:val="484" w:hRule="atLeast"/>
          <w:tblHeader w:val="0"/>
        </w:trPr>
        <w:tc>
          <w:tcPr>
            <w:vAlign w:val="center"/>
          </w:tcPr>
          <w:p w:rsidR="00000000" w:rsidDel="00000000" w:rsidP="00000000" w:rsidRDefault="00000000" w:rsidRPr="00000000" w14:paraId="000003AF">
            <w:pPr>
              <w:spacing w:after="96.00000000000001" w:before="96.00000000000001" w:line="240" w:lineRule="auto"/>
              <w:jc w:val="center"/>
              <w:rPr>
                <w:b w:val="1"/>
                <w:sz w:val="22"/>
                <w:szCs w:val="22"/>
              </w:rPr>
            </w:pPr>
            <w:r w:rsidDel="00000000" w:rsidR="00000000" w:rsidRPr="00000000">
              <w:rPr>
                <w:b w:val="1"/>
                <w:sz w:val="22"/>
                <w:szCs w:val="22"/>
                <w:rtl w:val="0"/>
              </w:rPr>
              <w:t xml:space="preserve">Gated Recurrent Unit</w:t>
            </w:r>
          </w:p>
        </w:tc>
        <w:tc>
          <w:tcPr>
            <w:shd w:fill="auto" w:val="clear"/>
            <w:vAlign w:val="center"/>
          </w:tcPr>
          <w:p w:rsidR="00000000" w:rsidDel="00000000" w:rsidP="00000000" w:rsidRDefault="00000000" w:rsidRPr="00000000" w14:paraId="000003B0">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B1">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B2">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B3">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B4">
            <w:pPr>
              <w:spacing w:after="96.00000000000001" w:before="96.00000000000001" w:line="240" w:lineRule="auto"/>
              <w:jc w:val="center"/>
              <w:rPr>
                <w:b w:val="1"/>
                <w:sz w:val="22"/>
                <w:szCs w:val="22"/>
              </w:rPr>
            </w:pPr>
            <w:r w:rsidDel="00000000" w:rsidR="00000000" w:rsidRPr="00000000">
              <w:rPr>
                <w:rtl w:val="0"/>
              </w:rPr>
            </w:r>
          </w:p>
        </w:tc>
      </w:tr>
      <w:tr>
        <w:trPr>
          <w:cantSplit w:val="0"/>
          <w:trHeight w:val="484" w:hRule="atLeast"/>
          <w:tblHeader w:val="0"/>
        </w:trPr>
        <w:tc>
          <w:tcPr>
            <w:vAlign w:val="center"/>
          </w:tcPr>
          <w:p w:rsidR="00000000" w:rsidDel="00000000" w:rsidP="00000000" w:rsidRDefault="00000000" w:rsidRPr="00000000" w14:paraId="000003B5">
            <w:pPr>
              <w:spacing w:after="96.00000000000001" w:before="96.00000000000001" w:line="240" w:lineRule="auto"/>
              <w:jc w:val="center"/>
              <w:rPr>
                <w:b w:val="1"/>
                <w:sz w:val="22"/>
                <w:szCs w:val="22"/>
              </w:rPr>
            </w:pPr>
            <w:r w:rsidDel="00000000" w:rsidR="00000000" w:rsidRPr="00000000">
              <w:rPr>
                <w:b w:val="1"/>
                <w:sz w:val="22"/>
                <w:szCs w:val="22"/>
                <w:rtl w:val="0"/>
              </w:rPr>
              <w:t xml:space="preserve">Temporal Convolutional Network</w:t>
            </w:r>
          </w:p>
        </w:tc>
        <w:tc>
          <w:tcPr>
            <w:shd w:fill="auto" w:val="clear"/>
            <w:vAlign w:val="center"/>
          </w:tcPr>
          <w:p w:rsidR="00000000" w:rsidDel="00000000" w:rsidP="00000000" w:rsidRDefault="00000000" w:rsidRPr="00000000" w14:paraId="000003B6">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B7">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B8">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B9">
            <w:pPr>
              <w:spacing w:after="96.00000000000001" w:before="96.00000000000001" w:line="240" w:lineRule="auto"/>
              <w:jc w:val="center"/>
              <w:rPr>
                <w:b w:val="1"/>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BA">
            <w:pPr>
              <w:spacing w:after="96.00000000000001" w:before="96.00000000000001" w:line="240" w:lineRule="auto"/>
              <w:jc w:val="center"/>
              <w:rPr>
                <w:b w:val="1"/>
                <w:sz w:val="22"/>
                <w:szCs w:val="22"/>
              </w:rPr>
            </w:pPr>
            <w:r w:rsidDel="00000000" w:rsidR="00000000" w:rsidRPr="00000000">
              <w:rPr>
                <w:rtl w:val="0"/>
              </w:rPr>
            </w:r>
          </w:p>
        </w:tc>
      </w:tr>
      <w:tr>
        <w:trPr>
          <w:cantSplit w:val="0"/>
          <w:trHeight w:val="484" w:hRule="atLeast"/>
          <w:tblHeader w:val="0"/>
        </w:trPr>
        <w:tc>
          <w:tcPr>
            <w:vAlign w:val="center"/>
          </w:tcPr>
          <w:p w:rsidR="00000000" w:rsidDel="00000000" w:rsidP="00000000" w:rsidRDefault="00000000" w:rsidRPr="00000000" w14:paraId="000003BB">
            <w:pPr>
              <w:spacing w:after="96.00000000000001" w:before="96.00000000000001" w:line="240" w:lineRule="auto"/>
              <w:jc w:val="center"/>
              <w:rPr>
                <w:b w:val="1"/>
                <w:sz w:val="22"/>
                <w:szCs w:val="22"/>
              </w:rPr>
            </w:pPr>
            <w:r w:rsidDel="00000000" w:rsidR="00000000" w:rsidRPr="00000000">
              <w:rPr>
                <w:b w:val="1"/>
                <w:sz w:val="22"/>
                <w:szCs w:val="22"/>
                <w:rtl w:val="0"/>
              </w:rPr>
              <w:t xml:space="preserve">Viết báo cáo</w:t>
            </w:r>
          </w:p>
        </w:tc>
        <w:tc>
          <w:tcPr>
            <w:shd w:fill="auto" w:val="clear"/>
            <w:vAlign w:val="center"/>
          </w:tcPr>
          <w:p w:rsidR="00000000" w:rsidDel="00000000" w:rsidP="00000000" w:rsidRDefault="00000000" w:rsidRPr="00000000" w14:paraId="000003BC">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BD">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BE">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BF">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c>
          <w:tcPr>
            <w:shd w:fill="auto" w:val="clear"/>
            <w:vAlign w:val="center"/>
          </w:tcPr>
          <w:p w:rsidR="00000000" w:rsidDel="00000000" w:rsidP="00000000" w:rsidRDefault="00000000" w:rsidRPr="00000000" w14:paraId="000003C0">
            <w:pPr>
              <w:spacing w:after="96.00000000000001" w:before="96.00000000000001" w:line="240" w:lineRule="auto"/>
              <w:jc w:val="center"/>
              <w:rPr>
                <w:b w:val="1"/>
                <w:sz w:val="22"/>
                <w:szCs w:val="22"/>
              </w:rPr>
            </w:pPr>
            <w:r w:rsidDel="00000000" w:rsidR="00000000" w:rsidRPr="00000000">
              <w:rPr>
                <w:b w:val="1"/>
                <w:sz w:val="22"/>
                <w:szCs w:val="22"/>
                <w:rtl w:val="0"/>
              </w:rPr>
              <w:t xml:space="preserve">X</w:t>
            </w:r>
          </w:p>
        </w:tc>
      </w:tr>
      <w:tr>
        <w:trPr>
          <w:cantSplit w:val="0"/>
          <w:trHeight w:val="698" w:hRule="atLeast"/>
          <w:tblHeader w:val="0"/>
        </w:trPr>
        <w:tc>
          <w:tcPr>
            <w:vAlign w:val="center"/>
          </w:tcPr>
          <w:p w:rsidR="00000000" w:rsidDel="00000000" w:rsidP="00000000" w:rsidRDefault="00000000" w:rsidRPr="00000000" w14:paraId="000003C1">
            <w:pPr>
              <w:spacing w:after="96.00000000000001" w:before="96.00000000000001" w:line="240" w:lineRule="auto"/>
              <w:jc w:val="center"/>
              <w:rPr>
                <w:b w:val="1"/>
                <w:sz w:val="22"/>
                <w:szCs w:val="22"/>
              </w:rPr>
            </w:pPr>
            <w:r w:rsidDel="00000000" w:rsidR="00000000" w:rsidRPr="00000000">
              <w:rPr>
                <w:b w:val="1"/>
                <w:sz w:val="22"/>
                <w:szCs w:val="22"/>
                <w:rtl w:val="0"/>
              </w:rPr>
              <w:t xml:space="preserve">Hoàn thành</w:t>
            </w:r>
          </w:p>
        </w:tc>
        <w:tc>
          <w:tcPr>
            <w:shd w:fill="auto" w:val="clear"/>
            <w:vAlign w:val="center"/>
          </w:tcPr>
          <w:p w:rsidR="00000000" w:rsidDel="00000000" w:rsidP="00000000" w:rsidRDefault="00000000" w:rsidRPr="00000000" w14:paraId="000003C2">
            <w:pPr>
              <w:spacing w:after="96.00000000000001" w:before="96.00000000000001" w:line="240" w:lineRule="auto"/>
              <w:jc w:val="center"/>
              <w:rPr>
                <w:b w:val="1"/>
                <w:sz w:val="22"/>
                <w:szCs w:val="22"/>
              </w:rPr>
            </w:pPr>
            <w:r w:rsidDel="00000000" w:rsidR="00000000" w:rsidRPr="00000000">
              <w:rPr>
                <w:b w:val="1"/>
                <w:sz w:val="22"/>
                <w:szCs w:val="22"/>
                <w:rtl w:val="0"/>
              </w:rPr>
              <w:t xml:space="preserve">100%</w:t>
            </w:r>
          </w:p>
        </w:tc>
        <w:tc>
          <w:tcPr>
            <w:shd w:fill="auto" w:val="clear"/>
            <w:vAlign w:val="center"/>
          </w:tcPr>
          <w:p w:rsidR="00000000" w:rsidDel="00000000" w:rsidP="00000000" w:rsidRDefault="00000000" w:rsidRPr="00000000" w14:paraId="000003C3">
            <w:pPr>
              <w:spacing w:after="96.00000000000001" w:before="96.00000000000001" w:line="240" w:lineRule="auto"/>
              <w:jc w:val="center"/>
              <w:rPr>
                <w:b w:val="1"/>
                <w:sz w:val="22"/>
                <w:szCs w:val="22"/>
              </w:rPr>
            </w:pPr>
            <w:r w:rsidDel="00000000" w:rsidR="00000000" w:rsidRPr="00000000">
              <w:rPr>
                <w:b w:val="1"/>
                <w:sz w:val="22"/>
                <w:szCs w:val="22"/>
                <w:rtl w:val="0"/>
              </w:rPr>
              <w:t xml:space="preserve">100%</w:t>
            </w:r>
          </w:p>
        </w:tc>
        <w:tc>
          <w:tcPr>
            <w:shd w:fill="auto" w:val="clear"/>
            <w:vAlign w:val="center"/>
          </w:tcPr>
          <w:p w:rsidR="00000000" w:rsidDel="00000000" w:rsidP="00000000" w:rsidRDefault="00000000" w:rsidRPr="00000000" w14:paraId="000003C4">
            <w:pPr>
              <w:spacing w:after="96.00000000000001" w:before="96.00000000000001" w:line="240" w:lineRule="auto"/>
              <w:jc w:val="center"/>
              <w:rPr>
                <w:b w:val="1"/>
                <w:sz w:val="22"/>
                <w:szCs w:val="22"/>
              </w:rPr>
            </w:pPr>
            <w:r w:rsidDel="00000000" w:rsidR="00000000" w:rsidRPr="00000000">
              <w:rPr>
                <w:b w:val="1"/>
                <w:sz w:val="22"/>
                <w:szCs w:val="22"/>
                <w:rtl w:val="0"/>
              </w:rPr>
              <w:t xml:space="preserve">100%</w:t>
            </w:r>
          </w:p>
        </w:tc>
        <w:tc>
          <w:tcPr>
            <w:shd w:fill="auto" w:val="clear"/>
            <w:vAlign w:val="center"/>
          </w:tcPr>
          <w:p w:rsidR="00000000" w:rsidDel="00000000" w:rsidP="00000000" w:rsidRDefault="00000000" w:rsidRPr="00000000" w14:paraId="000003C5">
            <w:pPr>
              <w:spacing w:after="96.00000000000001" w:before="96.00000000000001" w:line="240" w:lineRule="auto"/>
              <w:jc w:val="center"/>
              <w:rPr>
                <w:b w:val="1"/>
                <w:sz w:val="22"/>
                <w:szCs w:val="22"/>
              </w:rPr>
            </w:pPr>
            <w:r w:rsidDel="00000000" w:rsidR="00000000" w:rsidRPr="00000000">
              <w:rPr>
                <w:b w:val="1"/>
                <w:sz w:val="22"/>
                <w:szCs w:val="22"/>
                <w:rtl w:val="0"/>
              </w:rPr>
              <w:t xml:space="preserve">100%</w:t>
            </w:r>
          </w:p>
        </w:tc>
        <w:tc>
          <w:tcPr>
            <w:shd w:fill="auto" w:val="clear"/>
            <w:vAlign w:val="center"/>
          </w:tcPr>
          <w:p w:rsidR="00000000" w:rsidDel="00000000" w:rsidP="00000000" w:rsidRDefault="00000000" w:rsidRPr="00000000" w14:paraId="000003C6">
            <w:pPr>
              <w:spacing w:after="96.00000000000001" w:before="96.00000000000001" w:line="240" w:lineRule="auto"/>
              <w:jc w:val="center"/>
              <w:rPr>
                <w:b w:val="1"/>
                <w:sz w:val="22"/>
                <w:szCs w:val="22"/>
              </w:rPr>
            </w:pPr>
            <w:r w:rsidDel="00000000" w:rsidR="00000000" w:rsidRPr="00000000">
              <w:rPr>
                <w:b w:val="1"/>
                <w:sz w:val="22"/>
                <w:szCs w:val="22"/>
                <w:rtl w:val="0"/>
              </w:rPr>
              <w:t xml:space="preserve">100%</w:t>
            </w:r>
          </w:p>
        </w:tc>
      </w:tr>
    </w:tbl>
    <w:p w:rsidR="00000000" w:rsidDel="00000000" w:rsidP="00000000" w:rsidRDefault="00000000" w:rsidRPr="00000000" w14:paraId="000003C7">
      <w:pPr>
        <w:spacing w:after="200" w:line="276" w:lineRule="auto"/>
        <w:rPr>
          <w:b w:val="1"/>
          <w:sz w:val="28"/>
          <w:szCs w:val="28"/>
        </w:rPr>
      </w:pPr>
      <w:r w:rsidDel="00000000" w:rsidR="00000000" w:rsidRPr="00000000">
        <w:rPr>
          <w:rtl w:val="0"/>
        </w:rPr>
      </w:r>
    </w:p>
    <w:p w:rsidR="00000000" w:rsidDel="00000000" w:rsidP="00000000" w:rsidRDefault="00000000" w:rsidRPr="00000000" w14:paraId="000003C8">
      <w:pPr>
        <w:spacing w:after="200" w:line="276" w:lineRule="auto"/>
        <w:rPr>
          <w:b w:val="1"/>
          <w:sz w:val="28"/>
          <w:szCs w:val="28"/>
        </w:rPr>
      </w:pPr>
      <w:r w:rsidDel="00000000" w:rsidR="00000000" w:rsidRPr="00000000">
        <w:rPr>
          <w:rtl w:val="0"/>
        </w:rPr>
      </w:r>
    </w:p>
    <w:sectPr>
      <w:type w:val="nextPage"/>
      <w:pgSz w:h="16838" w:w="11906" w:orient="portrait"/>
      <w:pgMar w:bottom="1985" w:top="1701" w:left="1985" w:right="113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https://www.fiskeridir.no/Tall-og-analyse/AApne-data/Fangstdata-seddel-koblet-med-fartoeydata</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Letter"/>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lowerRoman"/>
      <w:lvlText w:val="%1."/>
      <w:lvlJc w:val="right"/>
      <w:pPr>
        <w:ind w:left="2250" w:hanging="360"/>
      </w:pPr>
      <w:rPr/>
    </w:lvl>
    <w:lvl w:ilvl="1">
      <w:start w:val="1"/>
      <w:numFmt w:val="lowerLetter"/>
      <w:lvlText w:val="%2."/>
      <w:lvlJc w:val="left"/>
      <w:pPr>
        <w:ind w:left="2970" w:hanging="360"/>
      </w:pPr>
      <w:rPr/>
    </w:lvl>
    <w:lvl w:ilvl="2">
      <w:start w:val="1"/>
      <w:numFmt w:val="lowerRoman"/>
      <w:lvlText w:val="%3."/>
      <w:lvlJc w:val="right"/>
      <w:pPr>
        <w:ind w:left="3690" w:hanging="180"/>
      </w:pPr>
      <w:rPr/>
    </w:lvl>
    <w:lvl w:ilvl="3">
      <w:start w:val="1"/>
      <w:numFmt w:val="decimal"/>
      <w:lvlText w:val="%4."/>
      <w:lvlJc w:val="left"/>
      <w:pPr>
        <w:ind w:left="4410" w:hanging="360"/>
      </w:pPr>
      <w:rPr/>
    </w:lvl>
    <w:lvl w:ilvl="4">
      <w:start w:val="1"/>
      <w:numFmt w:val="lowerLetter"/>
      <w:lvlText w:val="%5."/>
      <w:lvlJc w:val="left"/>
      <w:pPr>
        <w:ind w:left="5130" w:hanging="360"/>
      </w:pPr>
      <w:rPr/>
    </w:lvl>
    <w:lvl w:ilvl="5">
      <w:start w:val="1"/>
      <w:numFmt w:val="lowerRoman"/>
      <w:lvlText w:val="%6."/>
      <w:lvlJc w:val="right"/>
      <w:pPr>
        <w:ind w:left="5850" w:hanging="180"/>
      </w:pPr>
      <w:rPr/>
    </w:lvl>
    <w:lvl w:ilvl="6">
      <w:start w:val="1"/>
      <w:numFmt w:val="decimal"/>
      <w:lvlText w:val="%7."/>
      <w:lvlJc w:val="left"/>
      <w:pPr>
        <w:ind w:left="6570" w:hanging="360"/>
      </w:pPr>
      <w:rPr/>
    </w:lvl>
    <w:lvl w:ilvl="7">
      <w:start w:val="1"/>
      <w:numFmt w:val="lowerLetter"/>
      <w:lvlText w:val="%8."/>
      <w:lvlJc w:val="left"/>
      <w:pPr>
        <w:ind w:left="7290" w:hanging="360"/>
      </w:pPr>
      <w:rPr/>
    </w:lvl>
    <w:lvl w:ilvl="8">
      <w:start w:val="1"/>
      <w:numFmt w:val="lowerRoman"/>
      <w:lvlText w:val="%9."/>
      <w:lvlJc w:val="right"/>
      <w:pPr>
        <w:ind w:left="8010" w:hanging="18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Chương %1."/>
      <w:lvlJc w:val="left"/>
      <w:pPr>
        <w:ind w:left="360" w:hanging="360"/>
      </w:pPr>
      <w:rPr>
        <w:b w:val="1"/>
        <w:i w:val="0"/>
        <w:smallCaps w:val="0"/>
        <w:strike w:val="0"/>
        <w:u w:val="none"/>
        <w:vertAlign w:val="baseline"/>
      </w:rPr>
    </w:lvl>
    <w:lvl w:ilvl="1">
      <w:start w:val="1"/>
      <w:numFmt w:val="decimal"/>
      <w:lvlText w:val="%1.%2."/>
      <w:lvlJc w:val="left"/>
      <w:pPr>
        <w:ind w:left="720" w:hanging="360"/>
      </w:pPr>
      <w:rPr/>
    </w:lvl>
    <w:lvl w:ilvl="2">
      <w:start w:val="1"/>
      <w:numFmt w:val="decimal"/>
      <w:lvlText w:val="%1.%2.%3."/>
      <w:lvlJc w:val="left"/>
      <w:pPr>
        <w:ind w:left="1080" w:hanging="360"/>
      </w:pPr>
      <w:rPr/>
    </w:lvl>
    <w:lvl w:ilvl="3">
      <w:start w:val="1"/>
      <w:numFmt w:val="decimal"/>
      <w:lvlText w:val="%1.%2.%3.%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120" w:lineRule="auto"/>
      <w:ind w:left="360" w:hanging="360"/>
    </w:pPr>
    <w:rPr>
      <w:b w:val="1"/>
      <w:sz w:val="28"/>
      <w:szCs w:val="28"/>
    </w:rPr>
  </w:style>
  <w:style w:type="paragraph" w:styleId="Heading2">
    <w:name w:val="heading 2"/>
    <w:basedOn w:val="Normal"/>
    <w:next w:val="Normal"/>
    <w:pPr>
      <w:keepNext w:val="1"/>
      <w:keepLines w:val="1"/>
      <w:spacing w:before="200" w:lineRule="auto"/>
      <w:ind w:left="720" w:hanging="360"/>
      <w:jc w:val="both"/>
    </w:pPr>
    <w:rPr>
      <w:b w:val="1"/>
    </w:rPr>
  </w:style>
  <w:style w:type="paragraph" w:styleId="Heading3">
    <w:name w:val="heading 3"/>
    <w:basedOn w:val="Normal"/>
    <w:next w:val="Normal"/>
    <w:pPr>
      <w:keepNext w:val="1"/>
      <w:keepLines w:val="1"/>
      <w:spacing w:before="120" w:lineRule="auto"/>
      <w:ind w:left="1080" w:hanging="360"/>
    </w:pPr>
    <w:rPr>
      <w:b w:val="1"/>
    </w:rPr>
  </w:style>
  <w:style w:type="paragraph" w:styleId="Heading4">
    <w:name w:val="heading 4"/>
    <w:basedOn w:val="Normal"/>
    <w:next w:val="Normal"/>
    <w:pPr>
      <w:keepNext w:val="1"/>
      <w:keepLines w:val="1"/>
      <w:spacing w:before="120" w:lineRule="auto"/>
      <w:ind w:left="1440" w:hanging="36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line="240" w:lineRule="auto"/>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5.png"/><Relationship Id="rId22" Type="http://schemas.openxmlformats.org/officeDocument/2006/relationships/image" Target="media/image21.png"/><Relationship Id="rId21" Type="http://schemas.openxmlformats.org/officeDocument/2006/relationships/image" Target="media/image23.png"/><Relationship Id="rId24" Type="http://schemas.openxmlformats.org/officeDocument/2006/relationships/image" Target="media/image30.jp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8.png"/><Relationship Id="rId26" Type="http://schemas.openxmlformats.org/officeDocument/2006/relationships/image" Target="media/image1.png"/><Relationship Id="rId25" Type="http://schemas.openxmlformats.org/officeDocument/2006/relationships/image" Target="media/image15.png"/><Relationship Id="rId28" Type="http://schemas.openxmlformats.org/officeDocument/2006/relationships/image" Target="media/image7.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customXml" Target="../customXML/item1.xml"/><Relationship Id="rId8" Type="http://schemas.openxmlformats.org/officeDocument/2006/relationships/image" Target="media/image3.png"/><Relationship Id="rId31" Type="http://schemas.openxmlformats.org/officeDocument/2006/relationships/image" Target="media/image12.png"/><Relationship Id="rId30" Type="http://schemas.openxmlformats.org/officeDocument/2006/relationships/image" Target="media/image6.png"/><Relationship Id="rId11" Type="http://schemas.openxmlformats.org/officeDocument/2006/relationships/image" Target="media/image4.png"/><Relationship Id="rId33" Type="http://schemas.openxmlformats.org/officeDocument/2006/relationships/image" Target="media/image19.png"/><Relationship Id="rId10" Type="http://schemas.openxmlformats.org/officeDocument/2006/relationships/image" Target="media/image20.png"/><Relationship Id="rId32" Type="http://schemas.openxmlformats.org/officeDocument/2006/relationships/image" Target="media/image11.png"/><Relationship Id="rId13" Type="http://schemas.openxmlformats.org/officeDocument/2006/relationships/image" Target="media/image22.png"/><Relationship Id="rId35" Type="http://schemas.openxmlformats.org/officeDocument/2006/relationships/image" Target="media/image29.png"/><Relationship Id="rId12" Type="http://schemas.openxmlformats.org/officeDocument/2006/relationships/image" Target="media/image14.png"/><Relationship Id="rId34" Type="http://schemas.openxmlformats.org/officeDocument/2006/relationships/image" Target="media/image13.png"/><Relationship Id="rId15" Type="http://schemas.openxmlformats.org/officeDocument/2006/relationships/image" Target="media/image32.png"/><Relationship Id="rId37" Type="http://schemas.openxmlformats.org/officeDocument/2006/relationships/image" Target="media/image2.png"/><Relationship Id="rId14" Type="http://schemas.openxmlformats.org/officeDocument/2006/relationships/image" Target="media/image17.png"/><Relationship Id="rId36" Type="http://schemas.openxmlformats.org/officeDocument/2006/relationships/image" Target="media/image5.png"/><Relationship Id="rId17" Type="http://schemas.openxmlformats.org/officeDocument/2006/relationships/image" Target="media/image26.png"/><Relationship Id="rId39" Type="http://schemas.openxmlformats.org/officeDocument/2006/relationships/image" Target="media/image9.png"/><Relationship Id="rId16" Type="http://schemas.openxmlformats.org/officeDocument/2006/relationships/image" Target="media/image31.png"/><Relationship Id="rId38" Type="http://schemas.openxmlformats.org/officeDocument/2006/relationships/image" Target="media/image10.png"/><Relationship Id="rId19" Type="http://schemas.openxmlformats.org/officeDocument/2006/relationships/image" Target="media/image27.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SHmmwBoZOcySSy1cDdOapHCdh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4AHIhMXNKU3p0eEtvNWpwSTFZeHhOVVFMQ0xOSnd5OWszMj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