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3"/>
        <w:gridCol w:w="5730"/>
        <w:gridCol w:w="5189"/>
        <w:gridCol w:w="749"/>
      </w:tblGrid>
      <w:tr>
        <w:trPr>
          <w:trHeight w:val="568" w:hRule="atLeast"/>
        </w:trPr>
        <w:tc>
          <w:tcPr>
            <w:tcW w:w="4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9" w:hRule="atLeast"/>
        </w:trPr>
        <w:tc>
          <w:tcPr>
            <w:tcW w:w="4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3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19"/>
            </w:tblGrid>
            <w:tr>
              <w:trPr>
                <w:trHeight w:val="282" w:hRule="atLeast"/>
              </w:trPr>
              <w:tc>
                <w:tcPr>
                  <w:tcW w:w="109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6"/>
                    </w:rPr>
                    <w:t xml:space="preserve">PHIẾU YÊU CẦU ĐỔI TRẢ HÀNG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00" w:hRule="atLeast"/>
        </w:trPr>
        <w:tc>
          <w:tcPr>
            <w:tcW w:w="4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30" w:type="dxa"/>
            <w:hMerge w:val="restart"/>
          </w:tcPr>
          <w:tbl>
            <w:tblPr>
              <w:tblBorders>
                <w:top w:val="single" w:color="000000" w:sz="7"/>
                <w:left w:val="single" w:color="000000" w:sz="7"/>
                <w:bottom w:val="single" w:color="000000" w:sz="7"/>
                <w:right w:val="single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525"/>
              <w:gridCol w:w="4394"/>
            </w:tblGrid>
            <w:tr>
              <w:trPr>
                <w:trHeight w:val="282" w:hRule="atLeast"/>
              </w:trPr>
              <w:tc>
                <w:tcPr>
                  <w:tcW w:w="652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Tên khách hàng: 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Nguyễn Xuân Công</w:t>
                  </w:r>
                </w:p>
              </w:tc>
              <w:tc>
                <w:tcPr>
                  <w:tcW w:w="4394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Ngày nhận hàng: 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4/29/2019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30" w:type="dxa"/>
            <w:hMerge w:val="restart"/>
          </w:tcPr>
          <w:tbl>
            <w:tblPr>
              <w:tblBorders>
                <w:top w:val="single" w:color="000000" w:sz="7"/>
                <w:left w:val="single" w:color="000000" w:sz="7"/>
                <w:bottom w:val="single" w:color="000000" w:sz="7"/>
                <w:right w:val="single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525"/>
              <w:gridCol w:w="4394"/>
            </w:tblGrid>
            <w:tr>
              <w:trPr>
                <w:trHeight w:val="282" w:hRule="atLeast"/>
              </w:trPr>
              <w:tc>
                <w:tcPr>
                  <w:tcW w:w="652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Mã đơn hàng: 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394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Điện thoại: 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0968958647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9" w:hRule="atLeast"/>
        </w:trPr>
        <w:tc>
          <w:tcPr>
            <w:tcW w:w="4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0" w:hRule="atLeast"/>
        </w:trPr>
        <w:tc>
          <w:tcPr>
            <w:tcW w:w="4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3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19"/>
            </w:tblGrid>
            <w:tr>
              <w:trPr>
                <w:trHeight w:val="322" w:hRule="atLeast"/>
              </w:trPr>
              <w:tc>
                <w:tcPr>
                  <w:tcW w:w="109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THÔNG TIN HÀNG ĐỔI TRẢ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30" w:type="dxa"/>
            <w:hMerge w:val="restart"/>
          </w:tcPr>
          <w:tbl>
            <w:tblPr>
              <w:tblBorders>
                <w:top w:val="single" w:color="000000" w:sz="7"/>
                <w:left w:val="single" w:color="000000" w:sz="7"/>
                <w:bottom w:val="single" w:color="000000" w:sz="7"/>
                <w:right w:val="single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14"/>
              <w:gridCol w:w="2895"/>
              <w:gridCol w:w="1829"/>
              <w:gridCol w:w="2009"/>
              <w:gridCol w:w="1694"/>
              <w:gridCol w:w="1874"/>
            </w:tblGrid>
            <w:tr>
              <w:trPr>
                <w:trHeight w:val="282" w:hRule="atLeast"/>
              </w:trPr>
              <w:tc>
                <w:tcPr>
                  <w:tcW w:w="614" w:type="dxa"/>
                  <w:tcBorders>
                    <w:top w:val="single" w:color="000000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STT</w:t>
                  </w:r>
                </w:p>
              </w:tc>
              <w:tc>
                <w:tcPr>
                  <w:tcW w:w="2895" w:type="dxa"/>
                  <w:tcBorders>
                    <w:top w:val="single" w:color="000000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Tên sản phẩm</w:t>
                  </w:r>
                </w:p>
              </w:tc>
              <w:tc>
                <w:tcPr>
                  <w:tcW w:w="1829" w:type="dxa"/>
                  <w:tcBorders>
                    <w:top w:val="single" w:color="000000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Mã sản phẩm</w:t>
                  </w:r>
                </w:p>
              </w:tc>
              <w:tc>
                <w:tcPr>
                  <w:tcW w:w="2009" w:type="dxa"/>
                  <w:tcBorders>
                    <w:top w:val="single" w:color="000000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Số lượng</w:t>
                  </w:r>
                </w:p>
              </w:tc>
              <w:tc>
                <w:tcPr>
                  <w:tcW w:w="1694" w:type="dxa"/>
                  <w:tcBorders>
                    <w:top w:val="single" w:color="000000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Đơn giá (đồng)</w:t>
                  </w:r>
                </w:p>
              </w:tc>
              <w:tc>
                <w:tcPr>
                  <w:tcW w:w="1874" w:type="dxa"/>
                  <w:tcBorders>
                    <w:top w:val="single" w:color="000000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Thành tiền (đồng)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61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28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quạt điện</w:t>
                  </w:r>
                </w:p>
              </w:tc>
              <w:tc>
                <w:tcPr>
                  <w:tcW w:w="18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20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500000</w:t>
                  </w:r>
                </w:p>
              </w:tc>
              <w:tc>
                <w:tcPr>
                  <w:tcW w:w="18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614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28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tủ lạnh</w:t>
                  </w:r>
                </w:p>
              </w:tc>
              <w:tc>
                <w:tcPr>
                  <w:tcW w:w="18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200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6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20000000</w:t>
                  </w:r>
                </w:p>
              </w:tc>
              <w:tc>
                <w:tcPr>
                  <w:tcW w:w="18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614" w:type="dxa"/>
                  <w:tcBorders>
                    <w:top w:val="single" w:color="D3D3D3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2895" w:type="dxa"/>
                  <w:tcBorders>
                    <w:top w:val="single" w:color="D3D3D3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TV</w:t>
                  </w:r>
                </w:p>
              </w:tc>
              <w:tc>
                <w:tcPr>
                  <w:tcW w:w="1829" w:type="dxa"/>
                  <w:tcBorders>
                    <w:top w:val="single" w:color="D3D3D3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2009" w:type="dxa"/>
                  <w:tcBorders>
                    <w:top w:val="single" w:color="D3D3D3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694" w:type="dxa"/>
                  <w:tcBorders>
                    <w:top w:val="single" w:color="D3D3D3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1000000</w:t>
                  </w:r>
                </w:p>
              </w:tc>
              <w:tc>
                <w:tcPr>
                  <w:tcW w:w="1874" w:type="dxa"/>
                  <w:tcBorders>
                    <w:top w:val="single" w:color="D3D3D3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30" w:type="dxa"/>
            <w:hMerge w:val="restart"/>
          </w:tcPr>
          <w:tbl>
            <w:tblPr>
              <w:tblBorders>
                <w:top w:val="single" w:color="000000" w:sz="7"/>
                <w:left w:val="single" w:color="000000" w:sz="7"/>
                <w:bottom w:val="single" w:color="000000" w:sz="7"/>
                <w:right w:val="single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44"/>
              <w:gridCol w:w="1874"/>
            </w:tblGrid>
            <w:tr>
              <w:trPr>
                <w:trHeight w:val="282" w:hRule="atLeast"/>
              </w:trPr>
              <w:tc>
                <w:tcPr>
                  <w:tcW w:w="904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Thành tiền trước VAT</w:t>
                  </w:r>
                </w:p>
              </w:tc>
              <w:tc>
                <w:tcPr>
                  <w:tcW w:w="1874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41500000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30" w:type="dxa"/>
            <w:hMerge w:val="restart"/>
          </w:tcPr>
          <w:tbl>
            <w:tblPr>
              <w:tblBorders>
                <w:top w:val="single" w:color="000000" w:sz="7"/>
                <w:left w:val="single" w:color="000000" w:sz="7"/>
                <w:bottom w:val="single" w:color="000000" w:sz="7"/>
                <w:right w:val="single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44"/>
              <w:gridCol w:w="1874"/>
            </w:tblGrid>
            <w:tr>
              <w:trPr>
                <w:trHeight w:val="282" w:hRule="atLeast"/>
              </w:trPr>
              <w:tc>
                <w:tcPr>
                  <w:tcW w:w="904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VAT (10%)</w:t>
                  </w:r>
                </w:p>
              </w:tc>
              <w:tc>
                <w:tcPr>
                  <w:tcW w:w="1874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4150000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30" w:type="dxa"/>
            <w:hMerge w:val="restart"/>
          </w:tcPr>
          <w:tbl>
            <w:tblPr>
              <w:tblBorders>
                <w:top w:val="single" w:color="000000" w:sz="7"/>
                <w:left w:val="single" w:color="000000" w:sz="7"/>
                <w:bottom w:val="single" w:color="000000" w:sz="7"/>
                <w:right w:val="single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44"/>
              <w:gridCol w:w="1874"/>
            </w:tblGrid>
            <w:tr>
              <w:trPr>
                <w:trHeight w:val="282" w:hRule="atLeast"/>
              </w:trPr>
              <w:tc>
                <w:tcPr>
                  <w:tcW w:w="904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Tổng tiền thanh toán</w:t>
                  </w:r>
                </w:p>
              </w:tc>
              <w:tc>
                <w:tcPr>
                  <w:tcW w:w="1874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37350000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30" w:type="dxa"/>
            <w:hMerge w:val="restart"/>
          </w:tcPr>
          <w:tbl>
            <w:tblPr>
              <w:tblBorders>
                <w:top w:val="single" w:color="000000" w:sz="7"/>
                <w:left w:val="single" w:color="000000" w:sz="7"/>
                <w:bottom w:val="single" w:color="000000" w:sz="7"/>
                <w:right w:val="single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675"/>
              <w:gridCol w:w="7244"/>
            </w:tblGrid>
            <w:tr>
              <w:trPr>
                <w:trHeight w:val="282" w:hRule="atLeast"/>
              </w:trPr>
              <w:tc>
                <w:tcPr>
                  <w:tcW w:w="367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Lý do đổi trả hàng: </w:t>
                  </w:r>
                </w:p>
              </w:tc>
              <w:tc>
                <w:tcPr>
                  <w:tcW w:w="7244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Sản phẩm: quạt điện - Mã IMEI:  152000007     - Lý do:  đổi quạt to hơn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br/>
                    <w:t xml:space="preserve">Sản phẩm: tủ lạnh - Mã IMEI:  153000006 - Lý do:  không làm được đá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br/>
                    <w:t xml:space="preserve">Sản phẩm: tủ lạnh - Mã IMEI:  153000005 - Lý do:  tủ không lạnh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br/>
                    <w:t xml:space="preserve">Sản phẩm: TV - Mã IMEI:  155000003     - Lý do:  đổi TV 4k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9" w:hRule="atLeast"/>
        </w:trPr>
        <w:tc>
          <w:tcPr>
            <w:tcW w:w="4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3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19"/>
            </w:tblGrid>
            <w:tr>
              <w:trPr>
                <w:trHeight w:val="282" w:hRule="atLeast"/>
              </w:trPr>
              <w:tc>
                <w:tcPr>
                  <w:tcW w:w="109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CHÍNH SÁCH ĐỔI TRẢ HÀNG MỚI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9" w:hRule="atLeast"/>
        </w:trPr>
        <w:tc>
          <w:tcPr>
            <w:tcW w:w="4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00" w:hRule="atLeast"/>
        </w:trPr>
        <w:tc>
          <w:tcPr>
            <w:tcW w:w="4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3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19"/>
            </w:tblGrid>
            <w:tr>
              <w:trPr>
                <w:trHeight w:val="1422" w:hRule="atLeast"/>
              </w:trPr>
              <w:tc>
                <w:tcPr>
                  <w:tcW w:w="1091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- Còn hóa đơn mua hàng, phiếu bảo hành (nếu có).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br/>
                    <w:t xml:space="preserve">- Sản phẩm không trầy xước, móp méo, nứt, vỡ…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br/>
                    <w:t xml:space="preserve">- Đầy đủ phụ kiện, sách hướng dẫn sử dụng...và tặng phẩm đi kèm (nếu có)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br/>
                    <w:t xml:space="preserve">- Vỏ hộp nguyên vẹn, không méo mó.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br/>
                    <w:t xml:space="preserve">- Không vi phạm điều kiện bảo hành của nhà sản xuất.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4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50" w:hRule="atLeast"/>
        </w:trPr>
        <w:tc>
          <w:tcPr>
            <w:tcW w:w="4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3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730"/>
            </w:tblGrid>
            <w:tr>
              <w:trPr>
                <w:trHeight w:val="1272" w:hRule="atLeast"/>
              </w:trPr>
              <w:tc>
                <w:tcPr>
                  <w:tcW w:w="57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Thời gian nhận phiếu: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5/9/2019 2:09 AM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Nhân viên: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Bùi Anh Tú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8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190"/>
            </w:tblGrid>
            <w:tr>
              <w:trPr>
                <w:trHeight w:val="1272" w:hRule="atLeast"/>
              </w:trPr>
              <w:tc>
                <w:tcPr>
                  <w:tcW w:w="519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Chữ ký của khách hàng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46" w:hRule="atLeast"/>
        </w:trPr>
        <w:tc>
          <w:tcPr>
            <w:tcW w:w="4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2103" w:h="16833"/>
      <w:pgMar w:top="2880" w:right="0" w:bottom="2880" w:left="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ReportDoiTra</dc:title>
</cp:coreProperties>
</file>