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67AA4" w14:textId="77777777" w:rsidR="00045862" w:rsidRPr="00C349DD" w:rsidRDefault="00045862" w:rsidP="00045862">
      <w:pPr>
        <w:rPr>
          <w:rFonts w:ascii="Times New Roman" w:hAnsi="Times New Roman" w:cs="Times New Roman"/>
          <w:sz w:val="28"/>
          <w:szCs w:val="28"/>
        </w:rPr>
      </w:pPr>
      <w:r w:rsidRPr="00C349DD">
        <w:rPr>
          <w:rFonts w:ascii="Times New Roman" w:hAnsi="Times New Roman" w:cs="Times New Roman"/>
          <w:sz w:val="28"/>
          <w:szCs w:val="28"/>
        </w:rPr>
        <w:t>Họ và tên: Ngô Chí Thuận</w:t>
      </w:r>
    </w:p>
    <w:p w14:paraId="10ABA7E5" w14:textId="77777777" w:rsidR="00045862" w:rsidRPr="00C349DD" w:rsidRDefault="00045862" w:rsidP="00045862">
      <w:pPr>
        <w:rPr>
          <w:rFonts w:ascii="Times New Roman" w:hAnsi="Times New Roman" w:cs="Times New Roman"/>
          <w:sz w:val="28"/>
          <w:szCs w:val="28"/>
        </w:rPr>
      </w:pPr>
      <w:r w:rsidRPr="00C349DD">
        <w:rPr>
          <w:rFonts w:ascii="Times New Roman" w:hAnsi="Times New Roman" w:cs="Times New Roman"/>
          <w:sz w:val="28"/>
          <w:szCs w:val="28"/>
        </w:rPr>
        <w:t>Mã sinh viên: 523H0102</w:t>
      </w:r>
    </w:p>
    <w:p w14:paraId="2454A628" w14:textId="77777777" w:rsidR="00045862" w:rsidRPr="00C349DD" w:rsidRDefault="00045862" w:rsidP="00045862">
      <w:pPr>
        <w:rPr>
          <w:rFonts w:ascii="Times New Roman" w:hAnsi="Times New Roman" w:cs="Times New Roman"/>
          <w:sz w:val="28"/>
          <w:szCs w:val="28"/>
        </w:rPr>
      </w:pPr>
      <w:r w:rsidRPr="00C349DD">
        <w:rPr>
          <w:rFonts w:ascii="Times New Roman" w:hAnsi="Times New Roman" w:cs="Times New Roman"/>
          <w:sz w:val="28"/>
          <w:szCs w:val="28"/>
        </w:rPr>
        <w:t>Nhóm 43</w:t>
      </w:r>
    </w:p>
    <w:p w14:paraId="3B81D736" w14:textId="45A77C07" w:rsidR="00045862" w:rsidRPr="00EA4FF9" w:rsidRDefault="00EA4FF9" w:rsidP="00EA4FF9">
      <w:pPr>
        <w:tabs>
          <w:tab w:val="left" w:pos="0"/>
        </w:tabs>
        <w:spacing w:after="0" w:line="240" w:lineRule="auto"/>
        <w:jc w:val="center"/>
        <w:rPr>
          <w:rFonts w:ascii="Times New Roman" w:eastAsia="Times New Roman" w:hAnsi="Times New Roman" w:cs="Times New Roman"/>
          <w:b/>
          <w:i/>
          <w:kern w:val="0"/>
          <w:sz w:val="40"/>
          <w:szCs w:val="40"/>
          <w14:ligatures w14:val="none"/>
        </w:rPr>
      </w:pPr>
      <w:r w:rsidRPr="00C349DD">
        <w:rPr>
          <w:rFonts w:ascii="Times New Roman" w:eastAsia="Times New Roman" w:hAnsi="Times New Roman" w:cs="Times New Roman"/>
          <w:b/>
          <w:i/>
          <w:kern w:val="0"/>
          <w:sz w:val="40"/>
          <w:szCs w:val="40"/>
          <w14:ligatures w14:val="none"/>
        </w:rPr>
        <w:t>Bài tập chương 2</w:t>
      </w:r>
    </w:p>
    <w:p w14:paraId="58D3BFD2" w14:textId="6AD654D8" w:rsidR="00857045" w:rsidRDefault="00857045" w:rsidP="00857045">
      <w:pPr>
        <w:jc w:val="both"/>
        <w:rPr>
          <w:rFonts w:ascii="Times New Roman" w:eastAsia="Times New Roman" w:hAnsi="Times New Roman" w:cs="Times New Roman"/>
          <w:b/>
          <w:color w:val="0000CC"/>
          <w:kern w:val="0"/>
          <w:sz w:val="28"/>
          <w:szCs w:val="28"/>
          <w14:ligatures w14:val="none"/>
        </w:rPr>
      </w:pPr>
      <w:r w:rsidRPr="00C349DD">
        <w:rPr>
          <w:rFonts w:ascii="Times New Roman" w:eastAsia="Times New Roman" w:hAnsi="Times New Roman" w:cs="Times New Roman"/>
          <w:b/>
          <w:color w:val="0000CC"/>
          <w:kern w:val="0"/>
          <w:sz w:val="28"/>
          <w:szCs w:val="28"/>
          <w14:ligatures w14:val="none"/>
        </w:rPr>
        <w:t>Bài tập 1</w:t>
      </w:r>
      <w:r>
        <w:rPr>
          <w:rFonts w:ascii="Times New Roman" w:eastAsia="Times New Roman" w:hAnsi="Times New Roman" w:cs="Times New Roman"/>
          <w:b/>
          <w:color w:val="0000CC"/>
          <w:kern w:val="0"/>
          <w:sz w:val="28"/>
          <w:szCs w:val="28"/>
          <w14:ligatures w14:val="none"/>
        </w:rPr>
        <w:t>.</w:t>
      </w:r>
    </w:p>
    <w:p w14:paraId="4E72B50D" w14:textId="77777777" w:rsidR="00857045" w:rsidRPr="00960183" w:rsidRDefault="00857045" w:rsidP="00857045">
      <w:pPr>
        <w:pStyle w:val="ListParagraph"/>
        <w:numPr>
          <w:ilvl w:val="0"/>
          <w:numId w:val="2"/>
        </w:numPr>
        <w:rPr>
          <w:rFonts w:ascii="Times New Roman" w:hAnsi="Times New Roman" w:cs="Times New Roman"/>
          <w:sz w:val="26"/>
          <w:szCs w:val="26"/>
        </w:rPr>
      </w:pPr>
    </w:p>
    <w:p w14:paraId="2198A4CB" w14:textId="77777777" w:rsidR="00857045" w:rsidRDefault="00857045" w:rsidP="00857045">
      <w:pPr>
        <w:rPr>
          <w:rFonts w:ascii="Times New Roman" w:hAnsi="Times New Roman" w:cs="Times New Roman"/>
          <w:sz w:val="26"/>
          <w:szCs w:val="26"/>
        </w:rPr>
      </w:pPr>
      <w:r>
        <w:rPr>
          <w:rFonts w:ascii="Times New Roman" w:hAnsi="Times New Roman" w:cs="Times New Roman"/>
          <w:sz w:val="26"/>
          <w:szCs w:val="26"/>
        </w:rPr>
        <w:t>Số đơn vị hàng hóa được nhóm I sản xuất là:</w:t>
      </w:r>
    </w:p>
    <w:p w14:paraId="77F6B6E4" w14:textId="77777777" w:rsidR="00857045" w:rsidRPr="00A50F7C" w:rsidRDefault="00857045" w:rsidP="00857045">
      <w:pPr>
        <w:rPr>
          <w:rFonts w:ascii="Times New Roman" w:eastAsiaTheme="minorEastAsia" w:hAnsi="Times New Roman" w:cs="Times New Roman"/>
          <w:sz w:val="26"/>
          <w:szCs w:val="26"/>
        </w:rPr>
      </w:pPr>
      <m:oMathPara>
        <m:oMath>
          <m:r>
            <w:rPr>
              <w:rFonts w:ascii="Cambria Math" w:hAnsi="Cambria Math" w:cs="Times New Roman"/>
              <w:sz w:val="26"/>
              <w:szCs w:val="26"/>
            </w:rPr>
            <m:t>3×100=300</m:t>
          </m:r>
        </m:oMath>
      </m:oMathPara>
    </w:p>
    <w:p w14:paraId="4ED33D0B" w14:textId="77777777" w:rsidR="00857045" w:rsidRDefault="00857045" w:rsidP="00857045">
      <w:pPr>
        <w:rPr>
          <w:rFonts w:ascii="Times New Roman" w:hAnsi="Times New Roman" w:cs="Times New Roman"/>
          <w:sz w:val="26"/>
          <w:szCs w:val="26"/>
        </w:rPr>
      </w:pPr>
      <w:r>
        <w:rPr>
          <w:rFonts w:ascii="Times New Roman" w:hAnsi="Times New Roman" w:cs="Times New Roman"/>
          <w:sz w:val="26"/>
          <w:szCs w:val="26"/>
        </w:rPr>
        <w:t>Số đơn vị hàng hóa được  nhóm II sản xuất là:</w:t>
      </w:r>
    </w:p>
    <w:p w14:paraId="18D99E59" w14:textId="77777777" w:rsidR="00857045" w:rsidRPr="00A50F7C" w:rsidRDefault="00857045" w:rsidP="00857045">
      <w:pPr>
        <w:rPr>
          <w:rFonts w:ascii="Times New Roman" w:eastAsiaTheme="minorEastAsia" w:hAnsi="Times New Roman" w:cs="Times New Roman"/>
          <w:sz w:val="26"/>
          <w:szCs w:val="26"/>
        </w:rPr>
      </w:pPr>
      <m:oMathPara>
        <m:oMath>
          <m:r>
            <w:rPr>
              <w:rFonts w:ascii="Cambria Math" w:hAnsi="Cambria Math" w:cs="Times New Roman"/>
              <w:sz w:val="26"/>
              <w:szCs w:val="26"/>
            </w:rPr>
            <m:t>5×600=3000</m:t>
          </m:r>
        </m:oMath>
      </m:oMathPara>
    </w:p>
    <w:p w14:paraId="6F9C7D84" w14:textId="77777777" w:rsidR="00857045" w:rsidRDefault="00857045" w:rsidP="00857045">
      <w:pPr>
        <w:rPr>
          <w:rFonts w:ascii="Times New Roman" w:hAnsi="Times New Roman" w:cs="Times New Roman"/>
          <w:sz w:val="26"/>
          <w:szCs w:val="26"/>
        </w:rPr>
      </w:pPr>
      <w:r>
        <w:rPr>
          <w:rFonts w:ascii="Times New Roman" w:hAnsi="Times New Roman" w:cs="Times New Roman"/>
          <w:sz w:val="26"/>
          <w:szCs w:val="26"/>
        </w:rPr>
        <w:t>Số đơn vị hàng hóa được nhóm III sản xuất là:</w:t>
      </w:r>
    </w:p>
    <w:p w14:paraId="61883234" w14:textId="77777777" w:rsidR="00857045" w:rsidRPr="00A50F7C" w:rsidRDefault="00857045" w:rsidP="00857045">
      <w:pPr>
        <w:rPr>
          <w:rFonts w:ascii="Times New Roman" w:eastAsiaTheme="minorEastAsia" w:hAnsi="Times New Roman" w:cs="Times New Roman"/>
          <w:sz w:val="26"/>
          <w:szCs w:val="26"/>
        </w:rPr>
      </w:pPr>
      <m:oMathPara>
        <m:oMath>
          <m:r>
            <w:rPr>
              <w:rFonts w:ascii="Cambria Math" w:hAnsi="Cambria Math" w:cs="Times New Roman"/>
              <w:sz w:val="26"/>
              <w:szCs w:val="26"/>
            </w:rPr>
            <m:t>6×200=1200</m:t>
          </m:r>
        </m:oMath>
      </m:oMathPara>
    </w:p>
    <w:p w14:paraId="40FADB78" w14:textId="77777777" w:rsidR="00857045" w:rsidRDefault="00857045" w:rsidP="00857045">
      <w:pPr>
        <w:rPr>
          <w:rFonts w:ascii="Times New Roman" w:hAnsi="Times New Roman" w:cs="Times New Roman"/>
          <w:sz w:val="26"/>
          <w:szCs w:val="26"/>
        </w:rPr>
      </w:pPr>
      <w:r>
        <w:rPr>
          <w:rFonts w:ascii="Times New Roman" w:hAnsi="Times New Roman" w:cs="Times New Roman"/>
          <w:sz w:val="26"/>
          <w:szCs w:val="26"/>
        </w:rPr>
        <w:t>Số đơn vị hàng hóa được nhóm IV sản xuất là:</w:t>
      </w:r>
    </w:p>
    <w:p w14:paraId="72C2579E" w14:textId="77777777" w:rsidR="00857045" w:rsidRPr="00991B53" w:rsidRDefault="00857045" w:rsidP="00857045">
      <w:pPr>
        <w:rPr>
          <w:rFonts w:ascii="Times New Roman" w:eastAsiaTheme="minorEastAsia" w:hAnsi="Times New Roman" w:cs="Times New Roman"/>
          <w:sz w:val="26"/>
          <w:szCs w:val="26"/>
        </w:rPr>
      </w:pPr>
      <m:oMathPara>
        <m:oMath>
          <m:r>
            <w:rPr>
              <w:rFonts w:ascii="Cambria Math" w:hAnsi="Cambria Math" w:cs="Times New Roman"/>
              <w:sz w:val="26"/>
              <w:szCs w:val="26"/>
            </w:rPr>
            <m:t>7×100=700</m:t>
          </m:r>
        </m:oMath>
      </m:oMathPara>
    </w:p>
    <w:p w14:paraId="24A83E1D" w14:textId="77777777" w:rsidR="00857045" w:rsidRDefault="00857045" w:rsidP="00857045">
      <w:pPr>
        <w:rPr>
          <w:rFonts w:ascii="Times New Roman" w:hAnsi="Times New Roman" w:cs="Times New Roman"/>
          <w:sz w:val="26"/>
          <w:szCs w:val="26"/>
        </w:rPr>
      </w:pPr>
      <w:r>
        <w:rPr>
          <w:rFonts w:ascii="Times New Roman" w:hAnsi="Times New Roman" w:cs="Times New Roman"/>
          <w:sz w:val="26"/>
          <w:szCs w:val="26"/>
        </w:rPr>
        <w:t>Tổng số đơn vị hàng hóa được cả 4 nhóm sản xuất là:</w:t>
      </w:r>
    </w:p>
    <w:p w14:paraId="65639FCC" w14:textId="77777777" w:rsidR="00857045" w:rsidRPr="00A50F7C" w:rsidRDefault="00857045" w:rsidP="0085704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300+3000+1200+700=5200</m:t>
          </m:r>
        </m:oMath>
      </m:oMathPara>
    </w:p>
    <w:p w14:paraId="39F636F7" w14:textId="77777777" w:rsidR="00857045" w:rsidRDefault="00857045" w:rsidP="0085704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Thời gian(giờ) lao động xã hội cần thiết để làm ra một đơn vị hàng hóa là:</w:t>
      </w:r>
    </w:p>
    <w:p w14:paraId="35A7841D" w14:textId="77777777" w:rsidR="00857045" w:rsidRPr="00C224C8" w:rsidRDefault="00857045" w:rsidP="00857045">
      <w:pPr>
        <w:tabs>
          <w:tab w:val="center" w:pos="7830"/>
        </w:tabs>
        <w:rPr>
          <w:rFonts w:ascii="Times New Roman" w:eastAsiaTheme="minorEastAsia"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5200</m:t>
              </m:r>
            </m:num>
            <m:den>
              <m:r>
                <w:rPr>
                  <w:rFonts w:ascii="Cambria Math" w:eastAsiaTheme="minorEastAsia" w:hAnsi="Cambria Math" w:cs="Times New Roman"/>
                  <w:sz w:val="26"/>
                  <w:szCs w:val="26"/>
                </w:rPr>
                <m:t>100+600+200+100</m:t>
              </m:r>
            </m:den>
          </m:f>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5.2</m:t>
          </m:r>
        </m:oMath>
      </m:oMathPara>
    </w:p>
    <w:p w14:paraId="768412F7" w14:textId="622CC882" w:rsidR="00857045" w:rsidRDefault="00857045" w:rsidP="00857045">
      <w:pPr>
        <w:tabs>
          <w:tab w:val="center" w:pos="783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 cần</w:t>
      </w:r>
      <w:r>
        <w:rPr>
          <w:rFonts w:ascii="Times New Roman" w:eastAsiaTheme="minorEastAsia" w:hAnsi="Times New Roman" w:cs="Times New Roman"/>
          <w:sz w:val="26"/>
          <w:szCs w:val="26"/>
        </w:rPr>
        <w:t xml:space="preserve"> 5.2 giờ để sản xuất 1 đơn vị hàng hóa.</w:t>
      </w:r>
    </w:p>
    <w:p w14:paraId="43D8840B" w14:textId="77777777" w:rsidR="00857045" w:rsidRPr="00596F91" w:rsidRDefault="00857045" w:rsidP="00857045">
      <w:pPr>
        <w:pStyle w:val="ListParagraph"/>
        <w:numPr>
          <w:ilvl w:val="0"/>
          <w:numId w:val="2"/>
        </w:numPr>
        <w:rPr>
          <w:rFonts w:ascii="Times New Roman" w:eastAsiaTheme="minorEastAsia" w:hAnsi="Times New Roman" w:cs="Times New Roman"/>
          <w:sz w:val="26"/>
          <w:szCs w:val="26"/>
        </w:rPr>
      </w:pPr>
      <w:r w:rsidRPr="00596F91">
        <w:rPr>
          <w:rFonts w:ascii="Times New Roman" w:eastAsiaTheme="minorEastAsia" w:hAnsi="Times New Roman" w:cs="Times New Roman"/>
          <w:sz w:val="26"/>
          <w:szCs w:val="26"/>
        </w:rPr>
        <w:t>Trong 4 nhóm, nhóm I có năng lực cạnh tranh cao nhất do chi phí lao động thấp nhất và sản xuất được nhiều đơn vị hàng hóa hơn (3 giờ/ 1 đơn vị hàng hóa), nhóm II có năng lực cạnh tranh trung bình với hao phí lao động cá biệt gần với hao phí lao động xã hội cần thiết (5 giờ/ 1 đơn vị hàng hóa). Nhóm III và IV có hao phí lao động cá biệt cao hơn hao phí lao động xã hội cần thiết nên có năng lực cạnh tranh thấp hơn (lần lượt là 6 giờ/ 1 đơn vị hàng hóa và 7 giờ/ 1 đơn vị hàng hóa).</w:t>
      </w:r>
    </w:p>
    <w:p w14:paraId="644E6CA4" w14:textId="77777777" w:rsidR="00857045" w:rsidRPr="00596F91" w:rsidRDefault="00857045" w:rsidP="00857045">
      <w:pPr>
        <w:pStyle w:val="ListParagraph"/>
        <w:numPr>
          <w:ilvl w:val="0"/>
          <w:numId w:val="2"/>
        </w:numPr>
        <w:rPr>
          <w:rFonts w:ascii="Times New Roman" w:eastAsiaTheme="minorEastAsia" w:hAnsi="Times New Roman" w:cs="Times New Roman"/>
          <w:sz w:val="26"/>
          <w:szCs w:val="26"/>
        </w:rPr>
      </w:pPr>
      <w:r w:rsidRPr="00596F91">
        <w:rPr>
          <w:rFonts w:ascii="Times New Roman" w:eastAsiaTheme="minorEastAsia" w:hAnsi="Times New Roman" w:cs="Times New Roman"/>
          <w:sz w:val="26"/>
          <w:szCs w:val="26"/>
        </w:rPr>
        <w:t>Ba biện pháp quan trọng nhất:</w:t>
      </w:r>
    </w:p>
    <w:p w14:paraId="2FAAB6D5" w14:textId="77777777" w:rsidR="00857045" w:rsidRDefault="00857045" w:rsidP="00857045">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Nâng cao chất lượng sản phẩm</w:t>
      </w:r>
    </w:p>
    <w:p w14:paraId="4334C865" w14:textId="77777777" w:rsidR="00857045" w:rsidRDefault="00857045" w:rsidP="00857045">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Phát triển nguồn nhân lực và áp dụng công nghệ, máy móc</w:t>
      </w:r>
    </w:p>
    <w:p w14:paraId="5AF89B50" w14:textId="77777777" w:rsidR="00857045" w:rsidRDefault="00857045" w:rsidP="00857045">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Giảm chi phí sản xuất.</w:t>
      </w:r>
    </w:p>
    <w:p w14:paraId="260018F9" w14:textId="77777777" w:rsidR="00C54B61" w:rsidRDefault="00C54B61"/>
    <w:sectPr w:rsidR="00C54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EEA"/>
    <w:multiLevelType w:val="hybridMultilevel"/>
    <w:tmpl w:val="F90E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82F53"/>
    <w:multiLevelType w:val="hybridMultilevel"/>
    <w:tmpl w:val="FD902E74"/>
    <w:lvl w:ilvl="0" w:tplc="9B5EF58E">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7617417">
    <w:abstractNumId w:val="1"/>
  </w:num>
  <w:num w:numId="2" w16cid:durableId="17904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05"/>
    <w:rsid w:val="00045862"/>
    <w:rsid w:val="0016212C"/>
    <w:rsid w:val="006409C6"/>
    <w:rsid w:val="00680CFE"/>
    <w:rsid w:val="00857045"/>
    <w:rsid w:val="008E7D94"/>
    <w:rsid w:val="009521A6"/>
    <w:rsid w:val="00C54B61"/>
    <w:rsid w:val="00C93905"/>
    <w:rsid w:val="00EA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DDD7"/>
  <w15:chartTrackingRefBased/>
  <w15:docId w15:val="{B7B51FF9-56FD-420A-AF87-55625111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4</cp:revision>
  <dcterms:created xsi:type="dcterms:W3CDTF">2024-09-29T23:51:00Z</dcterms:created>
  <dcterms:modified xsi:type="dcterms:W3CDTF">2024-09-29T23:52:00Z</dcterms:modified>
</cp:coreProperties>
</file>