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HỌC Y KHOA THUẬT TOÁN SÀNG LỌC &amp; ĐIỀU TRỊ DỰ PHÒNG TIỀN SẢN GIẬT</w:t>
      </w:r>
    </w:p>
    <w:p>
      <w:pPr>
        <w:pStyle w:val="Title"/>
      </w:pPr>
      <w:r>
        <w:t>BÀI HỌC Y KHOA THUẬT TOÁN SÀNG LỌC &amp; ĐIỀU TRỊ DỰ PHÒNG TIỀN SẢN GIẬT</w:t>
      </w:r>
    </w:p>
    <w:p>
      <w:r>
        <w:rPr>
          <w:b/>
        </w:rPr>
        <w:t>Ngày:</w:t>
      </w:r>
      <w:r>
        <w:t xml:space="preserve"> 2026-06-22 | </w:t>
      </w:r>
      <w:r>
        <w:rPr>
          <w:b/>
        </w:rPr>
        <w:t xml:space="preserve">Chuyên khoa Sản phụ khoa (Obstetrics) | </w:t>
      </w:r>
      <w:r>
        <w:t>Đối tượng:** Bác sĩ sản phụ khoa</w:t>
      </w:r>
    </w:p>
    <w:p/>
    <w:p>
      <w:pPr>
        <w:pStyle w:val="Heading1"/>
      </w:pPr>
      <w:r>
        <w:t>0. TỔNG QUAN — VÌ SAO BÀI NÀY QUAN TRỌNG?</w:t>
      </w:r>
    </w:p>
    <w:p>
      <w:r>
        <w:rPr>
          <w:b/>
        </w:rPr>
        <w:t>Tiền sản giật (Preeclampsia - PE)</w:t>
      </w:r>
      <w:r>
        <w:t xml:space="preserve"> là một trong những nguyên nhân hàng đầu gây tử vong và bệnh tật cho mẹ và thai nhi trên toàn thế giới:</w:t>
      </w:r>
    </w:p>
    <w:p>
      <w:pPr>
        <w:pStyle w:val="ListBullet"/>
      </w:pPr>
      <w:r>
        <w:t xml:space="preserve">Ước tính </w:t>
      </w:r>
      <w:r>
        <w:rPr>
          <w:b/>
        </w:rPr>
        <w:t>2-5% thai kỳ</w:t>
      </w:r>
      <w:r>
        <w:t xml:space="preserve"> bị ảnh hưởng</w:t>
      </w:r>
    </w:p>
    <w:p>
      <w:pPr>
        <w:pStyle w:val="ListBullet"/>
      </w:pPr>
      <w:r>
        <w:rPr>
          <w:b/>
        </w:rPr>
        <w:t>76,000 phụ nữ</w:t>
      </w:r>
      <w:r>
        <w:t xml:space="preserve"> và </w:t>
      </w:r>
      <w:r>
        <w:rPr>
          <w:b/>
        </w:rPr>
        <w:t>500,000 trẻ sơ sinh</w:t>
      </w:r>
      <w:r>
        <w:t xml:space="preserve"> tử vong mỗi năm (FIGO 2019, PMID 31111484)</w:t>
      </w:r>
    </w:p>
    <w:p>
      <w:pPr>
        <w:pStyle w:val="ListBullet"/>
      </w:pPr>
      <w:r>
        <w:rPr>
          <w:b/>
        </w:rPr>
        <w:t>Preterm PE</w:t>
      </w:r>
      <w:r>
        <w:t xml:space="preserve"> (sinh &lt; 37 tuần) đặc biệt nguy hiểm: liên quan tăng nguy cơ tử vong chu sinh, SGA, BPD, bại não</w:t>
      </w:r>
    </w:p>
    <w:p>
      <w:pPr>
        <w:pStyle w:val="ListBullet"/>
      </w:pPr>
      <w:r>
        <w:t xml:space="preserve">Phụ nữ bị PE có tuổi thọ giảm trung bình </w:t>
      </w:r>
      <w:r>
        <w:rPr>
          <w:b/>
        </w:rPr>
        <w:t>10 năm</w:t>
      </w:r>
      <w:r>
        <w:t xml:space="preserve"> (tăng nguy cơ bệnh tim mạch, đột quỵ, suy thận)</w:t>
      </w:r>
    </w:p>
    <w:p>
      <w:r>
        <w:rPr>
          <w:b/>
        </w:rPr>
        <w:t>Tin tốt</w:t>
      </w:r>
      <w:r>
        <w:t xml:space="preserve">: PE có thể </w:t>
      </w:r>
      <w:r>
        <w:rPr>
          <w:b/>
        </w:rPr>
        <w:t>DỰ PHÒNG ĐƯỢC</w:t>
      </w:r>
      <w:r>
        <w:t xml:space="preserve"> nếu sàng lọc sớm và điều trị dự phòng kịp thời.</w:t>
      </w:r>
    </w:p>
    <w:p>
      <w:r>
        <w:rPr>
          <w:b/>
        </w:rPr>
        <w:t>Theo [FIGO 2019 - Preeclampsia Screening]</w:t>
      </w:r>
      <w:r>
        <w:t xml:space="preserve"> (PMID 31111484): "Universal screening for preterm pre-eclampsia during early pregnancy by the first-trimester combined test with maternal risk factors and biomarkers as a one-step procedure should be offered to all pregnant women."</w:t>
      </w:r>
    </w:p>
    <w:p>
      <w:r>
        <w:rPr>
          <w:b/>
        </w:rPr>
        <w:t>ASPRE trial</w:t>
      </w:r>
      <w:r>
        <w:t xml:space="preserve"> (NEJM 2017, PMID 28657417): Aspirin 150 mg/đêm từ 11-14 tuần → 36 tuần </w:t>
      </w:r>
      <w:r>
        <w:rPr>
          <w:b/>
        </w:rPr>
        <w:t>giảm 62% preterm PE</w:t>
      </w:r>
      <w:r>
        <w:t xml:space="preserve"> ở nhóm nguy cơ cao.</w:t>
      </w:r>
    </w:p>
    <w:p/>
    <w:p>
      <w:pPr>
        <w:pStyle w:val="Heading1"/>
      </w:pPr>
      <w:r>
        <w:t>1. ĐỊNH NGHĨA VÀ PHÂN LOẠI TIỀN SẢN GIẬT (ISSHP 2018)</w:t>
      </w:r>
    </w:p>
    <w:p>
      <w:pPr>
        <w:pStyle w:val="Heading2"/>
      </w:pPr>
      <w:r>
        <w:t>1.1. Định nghĩa (theo ISSHP - International Society for the Study of Hypertension in Pregnancy)</w:t>
      </w:r>
    </w:p>
    <w:p>
      <w:r>
        <w:rPr>
          <w:b/>
        </w:rPr>
        <w:t>Tiền sản giật</w:t>
      </w:r>
      <w:r>
        <w:t xml:space="preserve"> được chẩn đoán khi </w:t>
      </w:r>
      <w:r>
        <w:rPr>
          <w:b/>
        </w:rPr>
        <w:t>HA ≥ 140/90 mmHg</w:t>
      </w:r>
      <w:r>
        <w:t xml:space="preserve"> (ít nhất 2 lần, cách nhau ≥ 4 giờ) ở phụ nữ trước đó bình thường, SÁU 20 tuần</w:t>
      </w:r>
      <w:r>
        <w:rPr>
          <w:b/>
        </w:rPr>
        <w:t xml:space="preserve">, kèm </w:t>
      </w:r>
      <w:r>
        <w:t>MỘT TRONG CÁC** tiêu chí sáu</w:t>
      </w:r>
    </w:p>
    <w:p>
      <w:pPr>
        <w:pStyle w:val="ListNumber"/>
      </w:pPr>
      <w:r>
        <w:rPr>
          <w:b/>
        </w:rPr>
        <w:t>Proteinuria</w:t>
      </w:r>
      <w:r>
        <w:t>:</w:t>
      </w:r>
    </w:p>
    <w:p>
      <w:pPr>
        <w:pStyle w:val="ListBullet"/>
      </w:pPr>
      <w:r>
        <w:t>Protein/creatinine ratio ≥ 30 mg/mmol (≥ 300 mg/24h)</w:t>
      </w:r>
    </w:p>
    <w:p>
      <w:pPr>
        <w:pStyle w:val="ListBullet"/>
      </w:pPr>
      <w:r>
        <w:t>Hoặc dipstick ≥ 2+ (nếu không làm được P/C ratio)</w:t>
      </w:r>
    </w:p>
    <w:p>
      <w:pPr>
        <w:pStyle w:val="ListNumber"/>
      </w:pPr>
      <w:r>
        <w:rPr>
          <w:b/>
        </w:rPr>
        <w:t>Bằng chứng rối loạn chức năng cơ quan khác</w:t>
      </w:r>
      <w:r>
        <w:t>:</w:t>
      </w:r>
    </w:p>
    <w:p>
      <w:pPr>
        <w:pStyle w:val="ListBullet"/>
      </w:pPr>
      <w:r>
        <w:rPr>
          <w:b/>
        </w:rPr>
        <w:t>Thận</w:t>
      </w:r>
      <w:r>
        <w:t>: creatinine ≥ 90 μmol/L (1 mg/dL)</w:t>
      </w:r>
    </w:p>
    <w:p>
      <w:pPr>
        <w:pStyle w:val="ListBullet"/>
      </w:pPr>
      <w:r>
        <w:t>gần ALT hoặc AST &gt; 40 IU/L, có/không kèm đau hạ sườn phải hoặc thượng vị</w:t>
      </w:r>
    </w:p>
    <w:p>
      <w:pPr>
        <w:pStyle w:val="ListBullet"/>
      </w:pPr>
      <w:r>
        <w:rPr>
          <w:b/>
        </w:rPr>
        <w:t>Thần kinh</w:t>
      </w:r>
      <w:r>
        <w:t xml:space="preserve">: sản giật, thay đổi ý thức, mù, đột quỵ, </w:t>
      </w:r>
      <w:r>
        <w:rPr>
          <w:b/>
        </w:rPr>
        <w:t>clonus</w:t>
      </w:r>
      <w:r>
        <w:t>, đau đầu nặng, rối loạn thị trường</w:t>
      </w:r>
    </w:p>
    <w:p>
      <w:pPr>
        <w:pStyle w:val="ListBullet"/>
      </w:pPr>
      <w:r>
        <w:rPr>
          <w:b/>
        </w:rPr>
        <w:t>Huyết học</w:t>
      </w:r>
      <w:r>
        <w:t>: tiểu cầu &lt; 150,000/μL, DIC, tan huyết</w:t>
      </w:r>
    </w:p>
    <w:p>
      <w:pPr>
        <w:pStyle w:val="ListNumber"/>
      </w:pPr>
      <w:r>
        <w:rPr>
          <w:b/>
        </w:rPr>
        <w:t>Bằng chứng rối loạn nhau thai-tử cung</w:t>
      </w:r>
      <w:r>
        <w:t>:</w:t>
      </w:r>
    </w:p>
    <w:p>
      <w:pPr>
        <w:pStyle w:val="ListBullet"/>
      </w:pPr>
      <w:r>
        <w:t>FGR (fetal growth restriction)</w:t>
      </w:r>
    </w:p>
    <w:p>
      <w:pPr>
        <w:pStyle w:val="ListBullet"/>
      </w:pPr>
      <w:r>
        <w:t>Abnormal umbilical artery Doppler</w:t>
      </w:r>
    </w:p>
    <w:p>
      <w:pPr>
        <w:pStyle w:val="ListBullet"/>
      </w:pPr>
      <w:r>
        <w:t>Hoặc thai chết lưu</w:t>
      </w:r>
    </w:p>
    <w:p>
      <w:pPr>
        <w:pStyle w:val="Heading2"/>
      </w:pPr>
      <w:r>
        <w:t>1.2. Phân loại theo thời điểm khởi phát (FIGO 2019)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Early-onset PE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&lt; 34+0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cao nhất, liên quan nhau bất thường nặng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Preterm PE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&lt; 37+0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Mục tiêu chính của screening + aspirin dự phòng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Late-onset PE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≥ 34+0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nhau ít bất thường, liên quan yếu tố mẹ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Term PE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≥ 37+0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nhất, thường nhẹ</w:t>
            </w:r>
          </w:p>
        </w:tc>
      </w:tr>
    </w:tbl>
    <w:p>
      <w:r>
        <w:rPr>
          <w:b/>
        </w:rPr>
        <w:t>Lưu ý quan trọng</w:t>
      </w:r>
      <w:r>
        <w:t>: Phân loại này **không loại trừ nhau - một bệnh nhân có thể vừa early-onset vừa preterm PE.</w:t>
      </w:r>
    </w:p>
    <w:p>
      <w:pPr>
        <w:pStyle w:val="Heading2"/>
      </w:pPr>
      <w:r>
        <w:t>1.3. PE nặng (Severe features)</w:t>
      </w:r>
    </w:p>
    <w:p>
      <w:r>
        <w:t>Theo ACOG 2019 (PB #202) và ISSHP 2018:</w:t>
      </w:r>
    </w:p>
    <w:p>
      <w:pPr>
        <w:pStyle w:val="ListBullet"/>
      </w:pPr>
      <w:r>
        <w:t>HA ≥ 160/110 mmHg</w:t>
      </w:r>
    </w:p>
    <w:p>
      <w:pPr>
        <w:pStyle w:val="ListBullet"/>
      </w:pPr>
      <w:r>
        <w:t>Tiểu cầu &lt; 100,000/μL</w:t>
      </w:r>
    </w:p>
    <w:p>
      <w:pPr>
        <w:pStyle w:val="ListBullet"/>
      </w:pPr>
      <w:r>
        <w:t>Men gan tăng gấp đôi bình thường</w:t>
      </w:r>
    </w:p>
    <w:p>
      <w:pPr>
        <w:pStyle w:val="ListBullet"/>
      </w:pPr>
      <w:r>
        <w:t>Suy thận cấp (creatinine &gt; 1.1 mg/dL hoặc tăng gấp đôi)</w:t>
      </w:r>
    </w:p>
    <w:p>
      <w:pPr>
        <w:pStyle w:val="ListBullet"/>
      </w:pPr>
      <w:r>
        <w:t>Phù phổi</w:t>
      </w:r>
    </w:p>
    <w:p>
      <w:pPr>
        <w:pStyle w:val="ListBullet"/>
      </w:pPr>
      <w:r>
        <w:t>Triệu chứng thần kinh mới (đau đầu nặng, rối loạn thị trườc, co giật)</w:t>
      </w:r>
    </w:p>
    <w:p>
      <w:pPr>
        <w:pStyle w:val="ListBullet"/>
      </w:pPr>
      <w:r>
        <w:t>Đau hạ sườn phải dữ dội</w:t>
      </w:r>
    </w:p>
    <w:p/>
    <w:p>
      <w:pPr>
        <w:pStyle w:val="Heading1"/>
      </w:pPr>
      <w:r>
        <w:t>2. CƠ CHẾ BỆNH SINH — 2-STEP THEORY</w:t>
      </w:r>
    </w:p>
    <w:p>
      <w:pPr>
        <w:pStyle w:val="Heading2"/>
      </w:pPr>
      <w:r>
        <w:t>2.1. Step 1: Bất thường xâm nhập tế bào nuôi (Trophoblast invasion)</w:t>
      </w:r>
    </w:p>
    <w:p>
      <w:pPr>
        <w:pStyle w:val="ListBullet"/>
      </w:pPr>
      <w:r>
        <w:t xml:space="preserve">Tuần 8-18: Tế bào nuôi (extravillous trophoblast) </w:t>
      </w:r>
      <w:r>
        <w:rPr>
          <w:b/>
        </w:rPr>
        <w:t>xâm nhập</w:t>
      </w:r>
      <w:r>
        <w:t xml:space="preserve"> thành mạch máu xoắn (spiral arteries) của mẹ</w:t>
      </w:r>
    </w:p>
    <w:p>
      <w:pPr>
        <w:pStyle w:val="ListBullet"/>
      </w:pPr>
      <w:r>
        <w:t xml:space="preserve">Bình thường: trophoblast </w:t>
      </w:r>
      <w:r>
        <w:rPr>
          <w:b/>
        </w:rPr>
        <w:t>phá hủy lớp cơ trơn</w:t>
      </w:r>
      <w:r>
        <w:t xml:space="preserve"> → spiral arteries thành </w:t>
      </w:r>
      <w:r>
        <w:rPr>
          <w:b/>
        </w:rPr>
        <w:t>mạch có đường kính lớn, áp lực thấp</w:t>
      </w:r>
      <w:r>
        <w:t>, cung cấp máu cho nhau</w:t>
      </w:r>
    </w:p>
    <w:p>
      <w:pPr>
        <w:pStyle w:val="ListBullet"/>
      </w:pPr>
      <w:r>
        <w:rPr>
          <w:b/>
        </w:rPr>
        <w:t>Bất thường</w:t>
      </w:r>
      <w:r>
        <w:t>: trophoblast chỉ xâm nhập một phần → spiral arteries giữ **đường kính nhỏ, áp lực cao → nhau thiếu máu, stress oxy hóa</w:t>
      </w:r>
    </w:p>
    <w:p>
      <w:pPr>
        <w:pStyle w:val="Heading2"/>
      </w:pPr>
      <w:r>
        <w:t>2.2. Step 2: Mất cân bằng yếu tố tạo mạch (Angiogenic imbalance)</w:t>
      </w:r>
    </w:p>
    <w:p>
      <w:r>
        <w:t>Nhau thiếu máu tiết:</w:t>
      </w:r>
    </w:p>
    <w:p>
      <w:pPr>
        <w:pStyle w:val="ListBullet"/>
      </w:pPr>
      <w:r>
        <w:rPr>
          <w:b/>
        </w:rPr>
        <w:t>↑ sFlt-1</w:t>
      </w:r>
      <w:r>
        <w:t xml:space="preserve"> (soluble fms-like tyrosine kinase-1): chống lại VEGF, PlGF → </w:t>
      </w:r>
      <w:r>
        <w:rPr>
          <w:b/>
        </w:rPr>
        <w:t>rối loạn chức năng nội mô mẹ</w:t>
      </w:r>
    </w:p>
    <w:p>
      <w:pPr>
        <w:pStyle w:val="ListBullet"/>
      </w:pPr>
      <w:r>
        <w:rPr>
          <w:b/>
        </w:rPr>
        <w:t>↓ PlGF</w:t>
      </w:r>
      <w:r>
        <w:t xml:space="preserve"> (Placental Growth Factor): giảm tân tạo mạch</w:t>
      </w:r>
    </w:p>
    <w:p>
      <w:r>
        <w:t>Hậu quả toàn thân:</w:t>
      </w:r>
    </w:p>
    <w:p>
      <w:pPr>
        <w:pStyle w:val="ListBullet"/>
      </w:pPr>
      <w:r>
        <w:t>cổ thắt mạch** → tăng HA</w:t>
      </w:r>
    </w:p>
    <w:p>
      <w:pPr>
        <w:pStyle w:val="ListBullet"/>
      </w:pPr>
      <w:r>
        <w:rPr>
          <w:b/>
        </w:rPr>
        <w:t>Tổn thương nội mô</w:t>
      </w:r>
      <w:r>
        <w:t xml:space="preserve"> → protein thoát qua thận (proteinuria), phù, rối loạn đông máu</w:t>
      </w:r>
    </w:p>
    <w:p>
      <w:pPr>
        <w:pStyle w:val="ListBullet"/>
      </w:pPr>
      <w:r>
        <w:rPr>
          <w:b/>
        </w:rPr>
        <w:t>Giảm tưới máu các cơ quan</w:t>
      </w:r>
      <w:r>
        <w:t>: gan, thận, não, nhau</w:t>
      </w:r>
    </w:p>
    <w:p>
      <w:r>
        <w:t>**Biomarker huyết thành</w:t>
      </w:r>
    </w:p>
    <w:p>
      <w:pPr>
        <w:pStyle w:val="ListBullet"/>
      </w:pPr>
      <w:r>
        <w:rPr>
          <w:b/>
        </w:rPr>
        <w:t>PlGF</w:t>
      </w:r>
      <w:r>
        <w:t xml:space="preserve"> (Placental Growth Factor): </w:t>
      </w:r>
      <w:r>
        <w:rPr>
          <w:b/>
        </w:rPr>
        <w:t>GIẢM</w:t>
      </w:r>
      <w:r>
        <w:t xml:space="preserve"> trong PE sớm (sớm nhất 11-13 tuần đã phát hiện được)</w:t>
      </w:r>
    </w:p>
    <w:p>
      <w:pPr>
        <w:pStyle w:val="ListBullet"/>
      </w:pPr>
      <w:r>
        <w:rPr>
          <w:b/>
        </w:rPr>
        <w:t>sFlt-1</w:t>
      </w:r>
      <w:r>
        <w:t xml:space="preserve"> (soluble fms-like tyrosine kinase-1): </w:t>
      </w:r>
      <w:r>
        <w:rPr>
          <w:b/>
        </w:rPr>
        <w:t>TĂNG</w:t>
      </w:r>
      <w:r>
        <w:t xml:space="preserve"> (biểu hiện rõ từ 20-24 tuần trở đi)</w:t>
      </w:r>
    </w:p>
    <w:p>
      <w:pPr>
        <w:pStyle w:val="ListBullet"/>
      </w:pPr>
      <w:r>
        <w:rPr>
          <w:b/>
        </w:rPr>
        <w:t>PAPP-A</w:t>
      </w:r>
      <w:r>
        <w:t xml:space="preserve">: </w:t>
      </w:r>
      <w:r>
        <w:rPr>
          <w:b/>
        </w:rPr>
        <w:t>GIẢM</w:t>
      </w:r>
      <w:r>
        <w:t xml:space="preserve"> nhẹ (ít nhạy hơn PlGF)</w:t>
      </w:r>
    </w:p>
    <w:p/>
    <w:p>
      <w:pPr>
        <w:pStyle w:val="Heading1"/>
      </w:pPr>
      <w:r>
        <w:t>3. YẾU TỐ NGUY CƠ (Maternal risk factors)</w:t>
      </w:r>
    </w:p>
    <w:p>
      <w:r>
        <w:t>Theo FIGO 2019 (PMID 31111484) và ACOG 2013/2019: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 nguy cơ CAO (1 yếu tố = đủ)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 nguy cơ TRUNG BÌNH (≥ 2 yếu tố)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PE (đặc biệt kèm sinh non)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Tuổi mẹ ≥ 35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Bệnh thận mạn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BMI ≥ 30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Bệnh tự miễn (SLE, APS)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Tiền sử gia đình PE (mẹ/chị em)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HA mạn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Nulliparity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Đái tháo đường type 1/2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 (thụ tinh trong ống nghiệm)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Hội chứng antiphospholipid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Khoảng cách thai kỳ &gt; 10 năm hoặc &lt; 1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Sắc tộc: Châu Phi, Nam Á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Bệnh thận, tim, mạch máu có sẵn</w:t>
            </w:r>
          </w:p>
        </w:tc>
      </w:tr>
    </w:tbl>
    <w:p>
      <w:r>
        <w:rPr>
          <w:b/>
        </w:rPr>
        <w:t>Lưu ý</w:t>
      </w:r>
      <w:r>
        <w:t xml:space="preserve">: Tiền sử PE có </w:t>
      </w:r>
      <w:r>
        <w:rPr>
          <w:b/>
        </w:rPr>
        <w:t>nguy cơ tái phát 16-32%</w:t>
      </w:r>
      <w:r>
        <w:t>, đặc biệt nếu kèm sinh non trước 34 tuần → **nguy cơ rất cao</w:t>
      </w:r>
    </w:p>
    <w:p/>
    <w:p>
      <w:pPr>
        <w:pStyle w:val="Heading1"/>
      </w:pPr>
      <w:r>
        <w:t>4. THUẬT TOÁN SÀNG LỌC TIỀN SẢN GIẬT — 3 CÁCH TIẾP CẬN</w:t>
      </w:r>
    </w:p>
    <w:p>
      <w:pPr>
        <w:pStyle w:val="Heading2"/>
      </w:pPr>
      <w:r>
        <w:t>4.1. So sánh hiệu quả (Chaemsaithong 2022, PMID 32682859)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DR preterm PE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DR term PE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FPR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 2013</w:t>
            </w:r>
            <w:r>
              <w:rPr>
                <w:b/>
              </w:rPr>
              <w:t xml:space="preserve"> (maternal risk factors)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0.2%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NICE 2019</w:t>
            </w:r>
            <w:r>
              <w:rPr>
                <w:b/>
              </w:rPr>
              <w:t xml:space="preserve"> (maternal risk factors)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41%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FMF Triple Test</w:t>
            </w:r>
            <w:r>
              <w:rPr>
                <w:b/>
              </w:rPr>
              <w:t xml:space="preserve"> (maternal + MAP + PlGF + UtA-PI)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75-90%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41-43%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FMF + aspirin 150 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62% reduction</w:t>
            </w:r>
            <w:r>
              <w:t xml:space="preserve"> in preterm PE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</w:t>
            </w:r>
          </w:p>
        </w:tc>
      </w:tr>
    </w:tbl>
    <w:p>
      <w:r>
        <w:rPr>
          <w:b/>
        </w:rPr>
        <w:t>Kết luận</w:t>
      </w:r>
      <w:r>
        <w:t xml:space="preserve">: </w:t>
      </w:r>
      <w:r>
        <w:rPr>
          <w:b/>
        </w:rPr>
        <w:t>FMF Triple Test</w:t>
      </w:r>
      <w:r>
        <w:t xml:space="preserve"> vượt trội hơn hẳn ACOG và NICE. NNT = </w:t>
      </w:r>
      <w:r>
        <w:rPr>
          <w:b/>
        </w:rPr>
        <w:t>250</w:t>
      </w:r>
      <w:r>
        <w:t xml:space="preserve"> (sàng lọc 250 thai phụ để phòng 1 ca preterm PE).</w:t>
      </w:r>
    </w:p>
    <w:p>
      <w:pPr>
        <w:pStyle w:val="Heading2"/>
      </w:pPr>
      <w:r>
        <w:t>4.2. ACOG 2013 - Maternal risk factors only</w:t>
      </w:r>
    </w:p>
    <w:p>
      <w:pPr>
        <w:pStyle w:val="ListBullet"/>
      </w:pPr>
      <w:r>
        <w:rPr>
          <w:b/>
        </w:rPr>
        <w:t>Rẻ, đơn giản</w:t>
      </w:r>
      <w:r>
        <w:t xml:space="preserve"> (chỉ cần hỏi tiền sử)</w:t>
      </w:r>
    </w:p>
    <w:p>
      <w:pPr>
        <w:pStyle w:val="ListBullet"/>
      </w:pPr>
      <w:r>
        <w:rPr>
          <w:b/>
        </w:rPr>
        <w:t>Rất thấp detection rate</w:t>
      </w:r>
      <w:r>
        <w:t>: chỉ 5% preterm PE</w:t>
      </w:r>
    </w:p>
    <w:p>
      <w:pPr>
        <w:pStyle w:val="ListBullet"/>
      </w:pPr>
      <w:r>
        <w:rPr>
          <w:b/>
        </w:rPr>
        <w:t>Không khuyến cáo</w:t>
      </w:r>
      <w:r>
        <w:t xml:space="preserve"> làm test sàng lọc chính (Chaemsaithong 2022)</w:t>
      </w:r>
    </w:p>
    <w:p>
      <w:pPr>
        <w:pStyle w:val="Heading2"/>
      </w:pPr>
      <w:r>
        <w:t>4.3. NICE 2019 (UK - National Institute for Health and Care Excellence)</w:t>
      </w:r>
    </w:p>
    <w:p>
      <w:pPr>
        <w:pStyle w:val="ListBullet"/>
      </w:pPr>
      <w:r>
        <w:rPr>
          <w:b/>
        </w:rPr>
        <w:t>Cải thiện</w:t>
      </w:r>
      <w:r>
        <w:t xml:space="preserve"> so với ACOG 2013: DR 41% preterm PE</w:t>
      </w:r>
    </w:p>
    <w:p>
      <w:pPr>
        <w:pStyle w:val="ListBullet"/>
      </w:pPr>
      <w:r>
        <w:t>Nhưng vẫn **kém xa FMF Triple Test</w:t>
      </w:r>
    </w:p>
    <w:p>
      <w:pPr>
        <w:pStyle w:val="ListBullet"/>
      </w:pPr>
      <w:r>
        <w:t>Phù hợp cho hệ thống UK NHS có nguồn lực hạn chế</w:t>
      </w:r>
    </w:p>
    <w:p>
      <w:pPr>
        <w:pStyle w:val="Heading2"/>
      </w:pPr>
      <w:r>
        <w:t>4.4. FMF TRIPLE TEST (theo FIGO 2019, PMID 31111484)</w:t>
      </w:r>
    </w:p>
    <w:p>
      <w:r>
        <w:rPr>
          <w:b/>
        </w:rPr>
        <w:t>Công thức</w:t>
      </w:r>
      <w:r>
        <w:t xml:space="preserve">: Maternal risk factors + </w:t>
      </w:r>
      <w:r>
        <w:rPr>
          <w:b/>
        </w:rPr>
        <w:t>MAP</w:t>
      </w:r>
      <w:r>
        <w:t xml:space="preserve"> + </w:t>
      </w:r>
      <w:r>
        <w:rPr>
          <w:b/>
        </w:rPr>
        <w:t>PlGF</w:t>
      </w:r>
      <w:r>
        <w:t xml:space="preserve"> + </w:t>
      </w:r>
      <w:r>
        <w:rPr>
          <w:b/>
        </w:rPr>
        <w:t>UtA-PI</w:t>
      </w:r>
      <w:r>
        <w:t xml:space="preserve"> (3 biomarker + lâm sàng = "triple test")</w:t>
      </w:r>
    </w:p>
    <w:p>
      <w:r>
        <w:rPr>
          <w:b/>
        </w:rPr>
        <w:t>Thành phần:</w:t>
      </w:r>
    </w:p>
    <w:p>
      <w:pPr>
        <w:pStyle w:val="ListNumber"/>
      </w:pPr>
      <w:r>
        <w:rPr>
          <w:b/>
        </w:rPr>
        <w:t>Maternal risk factors</w:t>
      </w:r>
      <w:r>
        <w:t xml:space="preserve"> (từ hỏi tiền sử + khám):</w:t>
      </w:r>
    </w:p>
    <w:p>
      <w:pPr>
        <w:pStyle w:val="ListBullet"/>
      </w:pPr>
      <w:r>
        <w:t>Tuổi, BMI, chủng tộc, parity</w:t>
      </w:r>
    </w:p>
    <w:p>
      <w:pPr>
        <w:pStyle w:val="ListBullet"/>
      </w:pPr>
      <w:r>
        <w:t>Tiền sử PE, tiền sử gia đình</w:t>
      </w:r>
    </w:p>
    <w:p>
      <w:pPr>
        <w:pStyle w:val="ListBullet"/>
      </w:pPr>
      <w:r>
        <w:t>Bệnh nền (HTN, DM, SLE, APS, thận)</w:t>
      </w:r>
    </w:p>
    <w:p>
      <w:pPr>
        <w:pStyle w:val="ListBullet"/>
      </w:pPr>
      <w:r>
        <w:t>ART, khoảng cách thai kỳ, hút thuốc</w:t>
      </w:r>
    </w:p>
    <w:p>
      <w:pPr>
        <w:pStyle w:val="ListNumber"/>
      </w:pPr>
      <w:r>
        <w:rPr>
          <w:b/>
        </w:rPr>
        <w:t>Mean Arterial Pressure (MAP)</w:t>
      </w:r>
      <w:r>
        <w:t>:</w:t>
      </w:r>
    </w:p>
    <w:p>
      <w:pPr>
        <w:pStyle w:val="ListBullet"/>
      </w:pPr>
      <w:r>
        <w:t>Đo 2 lần, mỗi bên cánh tay, nghỉ 5 phút</w:t>
      </w:r>
    </w:p>
    <w:p>
      <w:pPr>
        <w:pStyle w:val="ListBullet"/>
      </w:pPr>
      <w:r>
        <w:t>Công thức: MAP = DBP + 1/3(SBP - DBP)</w:t>
      </w:r>
    </w:p>
    <w:p>
      <w:pPr>
        <w:pStyle w:val="ListBullet"/>
      </w:pPr>
      <w:r>
        <w:t xml:space="preserve">PE sớm: </w:t>
      </w:r>
      <w:r>
        <w:rPr>
          <w:b/>
        </w:rPr>
        <w:t>MAP TĂNG</w:t>
      </w:r>
      <w:r>
        <w:t xml:space="preserve"> (dấu hiệu sớm nhất)</w:t>
      </w:r>
    </w:p>
    <w:p>
      <w:pPr>
        <w:pStyle w:val="ListNumber"/>
      </w:pPr>
      <w:r>
        <w:rPr>
          <w:b/>
        </w:rPr>
        <w:t>Placental Growth Factor (PlGF)</w:t>
      </w:r>
      <w:r>
        <w:t>:</w:t>
      </w:r>
    </w:p>
    <w:p>
      <w:pPr>
        <w:pStyle w:val="ListBullet"/>
      </w:pPr>
      <w:r>
        <w:t>Máu mẹ, đo ELISA hoặc tự động (Roche Cobas, Brahms)</w:t>
      </w:r>
    </w:p>
    <w:p>
      <w:pPr>
        <w:pStyle w:val="ListBullet"/>
      </w:pPr>
      <w:r>
        <w:t xml:space="preserve">PE sớm: </w:t>
      </w:r>
      <w:r>
        <w:rPr>
          <w:b/>
        </w:rPr>
        <w:t>PlGF GIẢM</w:t>
      </w:r>
      <w:r>
        <w:t xml:space="preserve"> (&lt; 0.7-0.8 MoM)</w:t>
      </w:r>
    </w:p>
    <w:p>
      <w:pPr>
        <w:pStyle w:val="ListBullet"/>
      </w:pPr>
      <w:r>
        <w:rPr>
          <w:b/>
        </w:rPr>
        <w:t>Đây là marker nhạy nhất</w:t>
      </w:r>
      <w:r>
        <w:t xml:space="preserve"> trong 3 biomarkers</w:t>
      </w:r>
    </w:p>
    <w:p>
      <w:pPr>
        <w:pStyle w:val="ListNumber"/>
      </w:pPr>
      <w:r>
        <w:rPr>
          <w:b/>
        </w:rPr>
        <w:t>Uterine Artery Pulsatility Index (UtA-PI)</w:t>
      </w:r>
      <w:r>
        <w:t>:</w:t>
      </w:r>
    </w:p>
    <w:p>
      <w:pPr>
        <w:pStyle w:val="ListBullet"/>
      </w:pPr>
      <w:r>
        <w:t>Doppler qua cả 2 động mạch tử cung</w:t>
      </w:r>
    </w:p>
    <w:p>
      <w:pPr>
        <w:pStyle w:val="ListBullet"/>
      </w:pPr>
      <w:r>
        <w:t xml:space="preserve">PE sớm: </w:t>
      </w:r>
      <w:r>
        <w:rPr>
          <w:b/>
        </w:rPr>
        <w:t>UtA-PI TĂNG</w:t>
      </w:r>
      <w:r>
        <w:t xml:space="preserve"> + </w:t>
      </w:r>
      <w:r>
        <w:rPr>
          <w:b/>
        </w:rPr>
        <w:t>notching sớm</w:t>
      </w:r>
    </w:p>
    <w:p>
      <w:pPr>
        <w:pStyle w:val="ListBullet"/>
      </w:pPr>
      <w:r>
        <w:t>Phản ánh sức cản động mạch xoắn chưa remodeling</w:t>
      </w:r>
    </w:p>
    <w:p>
      <w:r>
        <w:rPr>
          <w:b/>
        </w:rPr>
        <w:t xml:space="preserve">Cut-off nguy cơ cao </w:t>
      </w:r>
      <w:r>
        <w:t>≥ 1:100** (theo FIGO 2019 và FMF)</w:t>
      </w:r>
    </w:p>
    <w:p>
      <w:r>
        <w:rPr>
          <w:b/>
        </w:rPr>
        <w:t>Detection rate</w:t>
      </w:r>
      <w:r>
        <w:t xml:space="preserve"> (theo Rolnik 2017, PMID 28741785 - ASPRE screening):</w:t>
      </w:r>
    </w:p>
    <w:p>
      <w:pPr>
        <w:pStyle w:val="ListBullet"/>
      </w:pPr>
      <w:r>
        <w:rPr>
          <w:b/>
        </w:rPr>
        <w:t>DR 76.7% preterm PE</w:t>
      </w:r>
      <w:r>
        <w:t xml:space="preserve"> ở cut-off 1:100, FPR 9.2%</w:t>
      </w:r>
    </w:p>
    <w:p>
      <w:pPr>
        <w:pStyle w:val="ListBullet"/>
      </w:pPr>
      <w:r>
        <w:t>DR 43.1% term PE ở cùng cut-off</w:t>
      </w:r>
    </w:p>
    <w:p>
      <w:pPr>
        <w:pStyle w:val="Heading2"/>
      </w:pPr>
      <w:r>
        <w:t>4.5. Algorithm FMF (theo FIGO 2019 + FMF)</w:t>
      </w:r>
    </w:p>
    <w:p>
      <w:r>
        <w:rPr>
          <w:rFonts w:ascii="Consolas" w:hAnsi="Consolas"/>
          <w:sz w:val="18"/>
        </w:rPr>
        <w:t>Thai 11-13+6 tuần</w:t>
        <w:br/>
        <w:t xml:space="preserve">    ↓</w:t>
        <w:br/>
        <w:t>Thu thập: maternal factors + MAP + PlGF + UtA-PI</w:t>
        <w:br/>
        <w:t xml:space="preserve">    ↓</w:t>
        <w:br/>
        <w:t>Sử dụng FMF risk calculator (fetalmedicine.org)</w:t>
        <w:br/>
        <w:t xml:space="preserve">    ↓</w:t>
        <w:br/>
        <w:t>┌──────────────────────────────────┐</w:t>
        <w:br/>
        <w:t>│ Nguy cơ cao: ≥ 1:100              │ → Aspirin 150 mg/đêm</w:t>
        <w:br/>
        <w:t>│                                  │   (cho đến 36 tuần hoặc sinh)</w:t>
        <w:br/>
        <w:t>└──────────────────────────────────┘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┌──────────────────────────────────┐</w:t>
        <w:br/>
        <w:t>│ Nguy cơ trung bình: 1:101-1:1000 │ → Theo dõi sát</w:t>
        <w:br/>
        <w:t>│                                  │   (có thể cân nhắc aspirin 75-100 mg)</w:t>
        <w:br/>
        <w:t>└──────────────────────────────────┘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┌──────────────────────────────────┐</w:t>
        <w:br/>
        <w:t>│ Nguy cơ thấp: &lt; 1:1000           │ → Routine prenatal care</w:t>
        <w:br/>
        <w:t>└──────────────────────────────────┘</w:t>
      </w:r>
    </w:p>
    <w:p>
      <w:pPr>
        <w:pStyle w:val="Heading2"/>
      </w:pPr>
      <w:r>
        <w:t>4.6. Contingent screening (cho hệ thống nguồn lực hạn chế)</w:t>
      </w:r>
    </w:p>
    <w:p>
      <w:r>
        <w:t>Theo FIGO 2019 (PMID 31111484):</w:t>
      </w:r>
    </w:p>
    <w:p>
      <w:pPr>
        <w:pStyle w:val="ListBullet"/>
      </w:pPr>
      <w:r>
        <w:t xml:space="preserve">Bước 1: Sàng lọc bằng </w:t>
      </w:r>
      <w:r>
        <w:rPr>
          <w:b/>
        </w:rPr>
        <w:t>maternal risk factors + MAP</w:t>
      </w:r>
      <w:r>
        <w:t xml:space="preserve"> cho tất cả</w:t>
      </w:r>
    </w:p>
    <w:p>
      <w:pPr>
        <w:pStyle w:val="ListBullet"/>
      </w:pPr>
      <w:r>
        <w:t xml:space="preserve">Bước 2: Chỉ đo </w:t>
      </w:r>
      <w:r>
        <w:rPr>
          <w:b/>
        </w:rPr>
        <w:t>PlGF + UtA-PI</w:t>
      </w:r>
      <w:r>
        <w:t xml:space="preserve"> cho nhóm </w:t>
      </w:r>
      <w:r>
        <w:rPr>
          <w:b/>
        </w:rPr>
        <w:t>nguy cơ trung bình-cao</w:t>
      </w:r>
      <w:r>
        <w:t xml:space="preserve"> sau bước 1</w:t>
      </w:r>
    </w:p>
    <w:p>
      <w:pPr>
        <w:pStyle w:val="ListBullet"/>
      </w:pPr>
      <w:r>
        <w:t>Tiết kiệm chi phí, vẫn duy trì detection rate cao</w:t>
      </w:r>
    </w:p>
    <w:p/>
    <w:p>
      <w:pPr>
        <w:pStyle w:val="Heading1"/>
      </w:pPr>
      <w:r>
        <w:t>5. ASPIRIN DỰ PHÒNG — ASPRE TRIAL</w:t>
      </w:r>
    </w:p>
    <w:p>
      <w:pPr>
        <w:pStyle w:val="Heading2"/>
      </w:pPr>
      <w:r>
        <w:t>5.1. ASPRE MAIN RCT (NEJM 2017, PMID 28657417) - Rolnik DL et al.</w:t>
      </w:r>
    </w:p>
    <w:p>
      <w:r>
        <w:rPr>
          <w:b/>
        </w:rPr>
        <w:t>Thiết kế</w:t>
      </w:r>
      <w:r>
        <w:t>: Multicentre, double-blind, placebo-controlled RCT</w:t>
      </w:r>
    </w:p>
    <w:p>
      <w:pPr>
        <w:pStyle w:val="ListBullet"/>
      </w:pPr>
      <w:r>
        <w:rPr>
          <w:b/>
        </w:rPr>
        <w:t>N = 1,776</w:t>
      </w:r>
      <w:r>
        <w:t xml:space="preserve"> phụ nữ singleton, nguy cơ cao preterm PE (theo FMF)</w:t>
      </w:r>
    </w:p>
    <w:p>
      <w:pPr>
        <w:pStyle w:val="ListBullet"/>
      </w:pPr>
      <w:r>
        <w:t>Random 1:1: aspirin 150 mg/đêm</w:t>
      </w:r>
      <w:r>
        <w:rPr>
          <w:b/>
        </w:rPr>
        <w:t xml:space="preserve"> vs </w:t>
      </w:r>
      <w:r>
        <w:t>Placebo**</w:t>
      </w:r>
    </w:p>
    <w:p>
      <w:pPr>
        <w:pStyle w:val="ListBullet"/>
      </w:pPr>
      <w:r>
        <w:rPr>
          <w:b/>
        </w:rPr>
        <w:t>Từ 11-14 tuần → 36 tuần</w:t>
      </w:r>
      <w:r>
        <w:t xml:space="preserve"> (hoặc sinh)</w:t>
      </w:r>
    </w:p>
    <w:p>
      <w:pPr>
        <w:pStyle w:val="ListBullet"/>
      </w:pPr>
      <w:r>
        <w:t>Primary outcome: Preterm PE (sinh &lt; 37 tuần)</w:t>
      </w:r>
    </w:p>
    <w:p>
      <w:r>
        <w:rPr>
          <w:b/>
        </w:rPr>
        <w:t>Kết quả (FULL VERIFIED):</w:t>
      </w:r>
    </w:p>
    <w:p>
      <w:pPr>
        <w:pStyle w:val="ListBullet"/>
      </w:pPr>
      <w:r>
        <w:rPr>
          <w:b/>
        </w:rPr>
        <w:t>Preterm PE: 1.6% (13/798) aspirin vs 4.3% (35/822) placebo</w:t>
      </w:r>
    </w:p>
    <w:p>
      <w:pPr>
        <w:pStyle w:val="ListBullet"/>
      </w:pPr>
      <w:r>
        <w:rPr>
          <w:b/>
        </w:rPr>
        <w:t>OR 0.38 (95% CI 0.20-0.74), p = 0.004</w:t>
      </w:r>
    </w:p>
    <w:p>
      <w:pPr>
        <w:pStyle w:val="ListBullet"/>
      </w:pPr>
      <w:r>
        <w:rPr>
          <w:b/>
        </w:rPr>
        <w:t>Reduction 62%</w:t>
      </w:r>
    </w:p>
    <w:p>
      <w:pPr>
        <w:pStyle w:val="ListBullet"/>
      </w:pPr>
      <w:r>
        <w:t>Adherence: 79.9% uống ≥ 85% liều</w:t>
      </w:r>
    </w:p>
    <w:p>
      <w:pPr>
        <w:pStyle w:val="ListBullet"/>
      </w:pPr>
      <w:r>
        <w:t>Không có khác biệt đáng kể về adverse neonatal/other events</w:t>
      </w:r>
    </w:p>
    <w:p>
      <w:pPr>
        <w:pStyle w:val="Heading2"/>
      </w:pPr>
      <w:r>
        <w:t>5.2. Cơ chế aspirin (theo Rolnik 2023, PMID 37058400)</w:t>
      </w:r>
    </w:p>
    <w:p>
      <w:r>
        <w:t>aspirin KHÔNG** ảnh hưởng:</w:t>
      </w:r>
    </w:p>
    <w:p>
      <w:pPr>
        <w:pStyle w:val="ListBullet"/>
      </w:pPr>
      <w:r>
        <w:rPr>
          <w:b/>
        </w:rPr>
        <w:t>MAP trajectory</w:t>
      </w:r>
      <w:r>
        <w:t xml:space="preserve"> (p = 0.340) - huyết áp trung bình không giảm</w:t>
      </w:r>
    </w:p>
    <w:p>
      <w:pPr>
        <w:pStyle w:val="ListBullet"/>
      </w:pPr>
      <w:r>
        <w:rPr>
          <w:b/>
        </w:rPr>
        <w:t>PAPP-A trajectory</w:t>
      </w:r>
      <w:r>
        <w:t xml:space="preserve"> (p = 0.259) - theo Rolnik 2024 PMID 38151219</w:t>
      </w:r>
    </w:p>
    <w:p>
      <w:pPr>
        <w:pStyle w:val="ListBullet"/>
      </w:pPr>
      <w:r>
        <w:rPr>
          <w:b/>
        </w:rPr>
        <w:t>PlGF trajectory</w:t>
      </w:r>
      <w:r>
        <w:t xml:space="preserve"> (p = 0.335) - theo Rolnik 2024 PMID 38151219</w:t>
      </w:r>
    </w:p>
    <w:p>
      <w:r>
        <w:t>aspirin CÓ** ảnh hưởng:</w:t>
      </w:r>
    </w:p>
    <w:p>
      <w:pPr>
        <w:pStyle w:val="ListBullet"/>
      </w:pPr>
      <w:r>
        <w:rPr>
          <w:b/>
        </w:rPr>
        <w:t>Giảm UtA-PI</w:t>
      </w:r>
      <w:r>
        <w:t xml:space="preserve"> đáng kể (p = 0.006), đặc biệt </w:t>
      </w:r>
      <w:r>
        <w:rPr>
          <w:b/>
        </w:rPr>
        <w:t>trước 20 tuần</w:t>
      </w:r>
    </w:p>
    <w:p>
      <w:pPr>
        <w:pStyle w:val="ListBullet"/>
      </w:pPr>
      <w:r>
        <w:t xml:space="preserve">→ Cơ chế chính: </w:t>
      </w:r>
      <w:r>
        <w:rPr>
          <w:b/>
        </w:rPr>
        <w:t>cải thiện sự tái cấu trúc spiral arteries</w:t>
      </w:r>
      <w:r>
        <w:t xml:space="preserve"> (giảm sức cản động mạch tử cung)</w:t>
      </w:r>
    </w:p>
    <w:p>
      <w:pPr>
        <w:pStyle w:val="ListBullet"/>
      </w:pPr>
      <w:r>
        <w:t>Có thể thông qua **ứcếch TXA2 → ức chế kết tụ tiểu cầu → cải thiện vi tuần hoàn nhau</w:t>
      </w:r>
    </w:p>
    <w:p>
      <w:pPr>
        <w:pStyle w:val="Heading2"/>
      </w:pPr>
      <w:r>
        <w:t>5.3. Aspirin liều bao nhiêu?</w:t>
      </w:r>
    </w:p>
    <w:p>
      <w:pPr>
        <w:pStyle w:val="ListBullet"/>
      </w:pPr>
      <w:r>
        <w:rPr>
          <w:b/>
        </w:rPr>
        <w:t>ACOG, FIGO, NICE, WHO, USPSTF 2024</w:t>
      </w:r>
      <w:r>
        <w:t xml:space="preserve">: </w:t>
      </w:r>
      <w:r>
        <w:rPr>
          <w:b/>
        </w:rPr>
        <w:t>150 mg/đêm</w:t>
      </w:r>
      <w:r>
        <w:t xml:space="preserve"> (liều cao)</w:t>
      </w:r>
    </w:p>
    <w:p>
      <w:pPr>
        <w:pStyle w:val="ListBullet"/>
      </w:pPr>
      <w:r>
        <w:rPr>
          <w:b/>
        </w:rPr>
        <w:t>ACOG trước 2019 / WHO cũ</w:t>
      </w:r>
      <w:r>
        <w:t>: 75-100 mg/đêm (low-dose)</w:t>
      </w:r>
    </w:p>
    <w:p>
      <w:pPr>
        <w:pStyle w:val="ListBullet"/>
      </w:pPr>
      <w:r>
        <w:rPr>
          <w:b/>
        </w:rPr>
        <w:t>Lý do 150 mg</w:t>
      </w:r>
      <w:r>
        <w:t>: ASPRE dùng 150 mg, các guideline mới khuyến cáo 150 mg vì DR 62%</w:t>
      </w:r>
    </w:p>
    <w:p>
      <w:pPr>
        <w:pStyle w:val="ListBullet"/>
      </w:pPr>
      <w:r>
        <w:rPr>
          <w:b/>
        </w:rPr>
        <w:t>Liều dưới 100 mg</w:t>
      </w:r>
      <w:r>
        <w:t xml:space="preserve"> có hiệu quả thấp hơn theo meta-analysis Roberge 2017</w:t>
      </w:r>
    </w:p>
    <w:p>
      <w:pPr>
        <w:pStyle w:val="Heading2"/>
      </w:pPr>
      <w:r>
        <w:t>5.4. Aspirin KHI NÀO bắt đầu?</w:t>
      </w:r>
    </w:p>
    <w:p>
      <w:pPr>
        <w:pStyle w:val="ListBullet"/>
      </w:pPr>
      <w:r>
        <w:rPr>
          <w:b/>
        </w:rPr>
        <w:t>Trước 16 tuần</w:t>
      </w:r>
      <w:r>
        <w:t xml:space="preserve"> (lý tưởng </w:t>
      </w:r>
      <w:r>
        <w:rPr>
          <w:b/>
        </w:rPr>
        <w:t>11-14 tuần</w:t>
      </w:r>
      <w:r>
        <w:t>)</w:t>
      </w:r>
    </w:p>
    <w:p>
      <w:pPr>
        <w:pStyle w:val="ListBullet"/>
      </w:pPr>
      <w:r>
        <w:t xml:space="preserve">Sau 16 tuần: </w:t>
      </w:r>
      <w:r>
        <w:rPr>
          <w:b/>
        </w:rPr>
        <w:t>KHÔNG còn hiệu quả</w:t>
      </w:r>
      <w:r>
        <w:t xml:space="preserve"> (theo Roberge meta-analysis 2017)</w:t>
      </w:r>
    </w:p>
    <w:p>
      <w:pPr>
        <w:pStyle w:val="ListBullet"/>
      </w:pPr>
      <w:r>
        <w:t>Lý do spiral arteries phải remodeling trong giai đoạn sớm, aspirin muộn không còn tác dụng</w:t>
      </w:r>
    </w:p>
    <w:p>
      <w:pPr>
        <w:pStyle w:val="Heading2"/>
      </w:pPr>
      <w:r>
        <w:t>5.5. Aspirin KHI NÀO dừng?</w:t>
      </w:r>
    </w:p>
    <w:p>
      <w:pPr>
        <w:pStyle w:val="ListBullet"/>
      </w:pPr>
      <w:r>
        <w:rPr>
          <w:b/>
        </w:rPr>
        <w:t>36 tuần</w:t>
      </w:r>
      <w:r>
        <w:t xml:space="preserve"> (theo ASPRE protocol)</w:t>
      </w:r>
    </w:p>
    <w:p>
      <w:pPr>
        <w:pStyle w:val="ListBullet"/>
      </w:pPr>
      <w:r>
        <w:t>Hoặc khi sinh</w:t>
      </w:r>
    </w:p>
    <w:p>
      <w:pPr>
        <w:pStyle w:val="ListBullet"/>
      </w:pPr>
      <w:r>
        <w:t>Hoặc khi chẩn đoán PE (tiếp tục điều trị theo guideline PE)</w:t>
      </w:r>
    </w:p>
    <w:p>
      <w:pPr>
        <w:pStyle w:val="ListBullet"/>
      </w:pPr>
      <w:r>
        <w:t>Lý do dừng 36 tuần: tránh chảy máu khi sinh, đã đủ thời gian dự phòng</w:t>
      </w:r>
    </w:p>
    <w:p>
      <w:pPr>
        <w:pStyle w:val="Heading2"/>
      </w:pPr>
      <w:r>
        <w:t>5.6. Aspirin có an toàn không?</w:t>
      </w:r>
    </w:p>
    <w:p>
      <w:pPr>
        <w:pStyle w:val="ListBullet"/>
      </w:pPr>
      <w:r>
        <w:rPr>
          <w:b/>
        </w:rPr>
        <w:t>Không tăng LGA</w:t>
      </w:r>
      <w:r>
        <w:t xml:space="preserve"> (large-for-gestational-age): 5.5% aspirin vs 6.2% placebo (p=0.667) - theo Rolnik 2025 PMID 40590060</w:t>
      </w:r>
    </w:p>
    <w:p>
      <w:pPr>
        <w:pStyle w:val="ListBullet"/>
      </w:pPr>
      <w:r>
        <w:rPr>
          <w:b/>
        </w:rPr>
        <w:t>Shift birthweight từ &lt; 2500g lên 2500-4000g</w:t>
      </w:r>
      <w:r>
        <w:t xml:space="preserve"> (cải thiện nhẹ)</w:t>
      </w:r>
    </w:p>
    <w:p>
      <w:pPr>
        <w:pStyle w:val="ListBullet"/>
      </w:pPr>
      <w:r>
        <w:rPr>
          <w:b/>
        </w:rPr>
        <w:t>Trừ phụ nữ đái tháo đường</w:t>
      </w:r>
      <w:r>
        <w:t xml:space="preserve"> - cần thận trọng vì có thể tăng LGA</w:t>
      </w:r>
    </w:p>
    <w:p>
      <w:pPr>
        <w:pStyle w:val="ListBullet"/>
      </w:pPr>
      <w:r>
        <w:t>Không tăng nguy cơ dị tật bẩm sinh, chảy máu, hoặc bong nhau</w:t>
      </w:r>
    </w:p>
    <w:p>
      <w:pPr>
        <w:pStyle w:val="ListBullet"/>
      </w:pPr>
      <w:r>
        <w:t>An toàn trong 3 tháng đầu thai kỳ</w:t>
      </w:r>
    </w:p>
    <w:p>
      <w:pPr>
        <w:pStyle w:val="Heading2"/>
      </w:pPr>
      <w:r>
        <w:t>5.7. Ai KHÔNG nên dùng aspirin</w:t>
      </w:r>
    </w:p>
    <w:p>
      <w:pPr>
        <w:pStyle w:val="ListBullet"/>
      </w:pPr>
      <w:r>
        <w:t>Dị ứng aspirin/NSAID</w:t>
      </w:r>
    </w:p>
    <w:p>
      <w:pPr>
        <w:pStyle w:val="ListBullet"/>
      </w:pPr>
      <w:r>
        <w:t>Loét dạ dày tá tràng hoạt động</w:t>
      </w:r>
    </w:p>
    <w:p>
      <w:pPr>
        <w:pStyle w:val="ListBullet"/>
      </w:pPr>
      <w:r>
        <w:t>Suyễn nặng do aspirin</w:t>
      </w:r>
    </w:p>
    <w:p>
      <w:pPr>
        <w:pStyle w:val="ListBullet"/>
      </w:pPr>
      <w:r>
        <w:t>Rối loạn đông máu (hemophilia, vWD nặng)</w:t>
      </w:r>
    </w:p>
    <w:p>
      <w:pPr>
        <w:pStyle w:val="ListBullet"/>
      </w:pPr>
      <w:r>
        <w:t>Bệnh gan nặng (giai đoạn cuối)</w:t>
      </w:r>
    </w:p>
    <w:p/>
    <w:p>
      <w:pPr>
        <w:pStyle w:val="Heading1"/>
      </w:pPr>
      <w:r>
        <w:t>6. YẾU TỐ DỰ BÁO THẤT BẠI VỚI ASPIRIN</w:t>
      </w:r>
    </w:p>
    <w:p>
      <w:r>
        <w:t>Theo Shen 2021 (PMID 33998099) - phân tích phụ ASPRE: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preterm PE dù aspirin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aOR (95% CI)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Chronic hypertension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aspirin KHÔNG có effect**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 interaction = 0.042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**Risk rất cao (1:2 đến 1:10)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7x cao hơn so với 1:51-1:100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aOR 6.71 (2.38-18.88)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**Risk cao (1:11 đến 1:50)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3x cao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aOR 2.77 (1.11-6.94)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PlGF &lt; 0.712 MoM</w:t>
            </w:r>
            <w:r>
              <w:rPr>
                <w:b/>
              </w:rPr>
              <w:t xml:space="preserve"> (cut-off)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3.7x cao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aOR 3.68 (1.53-8.86)</w:t>
            </w:r>
          </w:p>
        </w:tc>
      </w:tr>
    </w:tbl>
    <w:p>
      <w:r>
        <w:rPr>
          <w:b/>
        </w:rPr>
        <w:t>Ý nghĩa</w:t>
      </w:r>
      <w:r>
        <w:t xml:space="preserve">: Phụ nữ có </w:t>
      </w:r>
      <w:r>
        <w:rPr>
          <w:b/>
        </w:rPr>
        <w:t>chronic HTN</w:t>
      </w:r>
      <w:r>
        <w:t xml:space="preserve"> cần </w:t>
      </w:r>
      <w:r>
        <w:rPr>
          <w:b/>
        </w:rPr>
        <w:t>theo dõi sát</w:t>
      </w:r>
      <w:r>
        <w:t xml:space="preserve"> dù aspirin - thuốc có thể không đủ hiệu quả. Nhóm **rất cao (1:2-1:10) cần cân nhắc biện pháp bổ sung.</w:t>
      </w:r>
    </w:p>
    <w:p/>
    <w:p>
      <w:pPr>
        <w:pStyle w:val="Heading1"/>
      </w:pPr>
      <w:r>
        <w:t>7. CALCIUM VÀ CÁC BIỆN PHÁP DỰ PHÒNG KHÁC</w:t>
      </w:r>
    </w:p>
    <w:p>
      <w:pPr>
        <w:pStyle w:val="Heading2"/>
      </w:pPr>
      <w:r>
        <w:t>7.1. Calcium (theo FIGO 2019 + WHO 2011)</w:t>
      </w:r>
    </w:p>
    <w:p>
      <w:pPr>
        <w:pStyle w:val="ListBullet"/>
      </w:pPr>
      <w:r>
        <w:rPr>
          <w:b/>
        </w:rPr>
        <w:t>Chỉ định</w:t>
      </w:r>
      <w:r>
        <w:t>: Phụ nữ có canxi intake &lt; 800 mg/ngày** (phổ biến ở các nước thu nhập thấp)</w:t>
      </w:r>
    </w:p>
    <w:p>
      <w:pPr>
        <w:pStyle w:val="ListBullet"/>
      </w:pPr>
      <w:r>
        <w:rPr>
          <w:b/>
        </w:rPr>
        <w:t>Liều</w:t>
      </w:r>
      <w:r>
        <w:t xml:space="preserve">: </w:t>
      </w:r>
      <w:r>
        <w:rPr>
          <w:b/>
        </w:rPr>
        <w:t>1.5-2 g elemental calcium/ngày</w:t>
      </w:r>
      <w:r>
        <w:t xml:space="preserve"> (chia 3 lần, từ sau 20 tuần)</w:t>
      </w:r>
    </w:p>
    <w:p>
      <w:pPr>
        <w:pStyle w:val="ListBullet"/>
      </w:pPr>
      <w:r>
        <w:rPr>
          <w:b/>
        </w:rPr>
        <w:t>Cơ chế</w:t>
      </w:r>
      <w:r>
        <w:t>: Giảm co thắt mạch, ổn định nội mô</w:t>
      </w:r>
    </w:p>
    <w:p>
      <w:pPr>
        <w:pStyle w:val="ListBullet"/>
      </w:pPr>
      <w:r>
        <w:rPr>
          <w:b/>
        </w:rPr>
        <w:t>Hiệu quả</w:t>
      </w:r>
      <w:r>
        <w:t xml:space="preserve"> (WHO 2011): Giảm ~50% PE, đặc biệt </w:t>
      </w:r>
      <w:r>
        <w:rPr>
          <w:b/>
        </w:rPr>
        <w:t>early-onset PE</w:t>
      </w:r>
    </w:p>
    <w:p>
      <w:pPr>
        <w:pStyle w:val="ListBullet"/>
      </w:pPr>
      <w:r>
        <w:rPr>
          <w:b/>
        </w:rPr>
        <w:t>Lưu ý</w:t>
      </w:r>
      <w:r>
        <w:t xml:space="preserve">: Ở các nước phát triển có calcium intake đủ, </w:t>
      </w:r>
      <w:r>
        <w:rPr>
          <w:b/>
        </w:rPr>
        <w:t>không có evidence rõ ràng</w:t>
      </w:r>
      <w:r>
        <w:t xml:space="preserve"> về lợi ích</w:t>
      </w:r>
    </w:p>
    <w:p>
      <w:pPr>
        <w:pStyle w:val="Heading2"/>
      </w:pPr>
      <w:r>
        <w:t>7.2. Vitamin D</w:t>
      </w:r>
    </w:p>
    <w:p>
      <w:pPr>
        <w:pStyle w:val="ListBullet"/>
      </w:pPr>
      <w:r>
        <w:rPr>
          <w:b/>
        </w:rPr>
        <w:t>Một số evidence</w:t>
      </w:r>
      <w:r>
        <w:t xml:space="preserve"> cho thấy thiếu vitamin D liên quan tăng PE risk</w:t>
      </w:r>
    </w:p>
    <w:p>
      <w:pPr>
        <w:pStyle w:val="ListBullet"/>
      </w:pPr>
      <w:r>
        <w:rPr>
          <w:b/>
        </w:rPr>
        <w:t>Bổ sung vitamin D</w:t>
      </w:r>
      <w:r>
        <w:t xml:space="preserve"> thường quy ở thai phụ bình thường: </w:t>
      </w:r>
      <w:r>
        <w:rPr>
          <w:b/>
        </w:rPr>
        <w:t>không khuyến cáo</w:t>
      </w:r>
      <w:r>
        <w:t xml:space="preserve"> (theo ACOG)</w:t>
      </w:r>
    </w:p>
    <w:p>
      <w:pPr>
        <w:pStyle w:val="ListBullet"/>
      </w:pPr>
      <w:r>
        <w:t>Bổ sung nếu thiếu (theo khuyến cáo chung cho thai kỳ)</w:t>
      </w:r>
    </w:p>
    <w:p>
      <w:pPr>
        <w:pStyle w:val="Heading2"/>
      </w:pPr>
      <w:r>
        <w:t>7.3. Magnesium</w:t>
      </w:r>
    </w:p>
    <w:p>
      <w:pPr>
        <w:pStyle w:val="ListBullet"/>
      </w:pPr>
      <w:r>
        <w:rPr>
          <w:b/>
        </w:rPr>
        <w:t>Không khuyến cáo</w:t>
      </w:r>
      <w:r>
        <w:t xml:space="preserve"> dự phòng thường quy</w:t>
      </w:r>
    </w:p>
    <w:p>
      <w:pPr>
        <w:pStyle w:val="ListBullet"/>
      </w:pPr>
      <w:r>
        <w:rPr>
          <w:b/>
        </w:rPr>
        <w:t>Chỉ dùng</w:t>
      </w:r>
      <w:r>
        <w:t xml:space="preserve"> trong </w:t>
      </w:r>
      <w:r>
        <w:rPr>
          <w:b/>
        </w:rPr>
        <w:t>eclampsia</w:t>
      </w:r>
      <w:r>
        <w:t xml:space="preserve"> (sản giật) hoặc </w:t>
      </w:r>
      <w:r>
        <w:rPr>
          <w:b/>
        </w:rPr>
        <w:t>severe preeclampsia</w:t>
      </w:r>
      <w:r>
        <w:t xml:space="preserve"> gần sinh (để dự phòng sản giật và bảo vệ não thai nhi)</w:t>
      </w:r>
    </w:p>
    <w:p>
      <w:pPr>
        <w:pStyle w:val="Heading2"/>
      </w:pPr>
      <w:r>
        <w:t>7.4. Heparin trọng lượng phân tử thấp (LMWH)</w:t>
      </w:r>
    </w:p>
    <w:p>
      <w:pPr>
        <w:pStyle w:val="ListBullet"/>
      </w:pPr>
      <w:r>
        <w:rPr>
          <w:b/>
        </w:rPr>
        <w:t>KHÔNG khuyến cáo</w:t>
      </w:r>
      <w:r>
        <w:t xml:space="preserve"> dự phòng PE ở thai phụ không có antiphospholipid syndrome (theo SMFM 2022)</w:t>
      </w:r>
    </w:p>
    <w:p>
      <w:pPr>
        <w:pStyle w:val="ListBullet"/>
      </w:pPr>
      <w:r>
        <w:t xml:space="preserve">Cân nhắc trong </w:t>
      </w:r>
      <w:r>
        <w:rPr>
          <w:b/>
        </w:rPr>
        <w:t>APS</w:t>
      </w:r>
      <w:r>
        <w:t xml:space="preserve"> (antiphospholipid syndrome) - kết hợp aspirin + LMWH</w:t>
      </w:r>
    </w:p>
    <w:p>
      <w:pPr>
        <w:pStyle w:val="Heading2"/>
      </w:pPr>
      <w:r>
        <w:t>7.5. Nghỉ ngơi, hạn chế vận động</w:t>
      </w:r>
    </w:p>
    <w:p>
      <w:pPr>
        <w:pStyle w:val="ListBullet"/>
      </w:pPr>
      <w:r>
        <w:rPr>
          <w:b/>
        </w:rPr>
        <w:t>KHÔNG khuyến cáo</w:t>
      </w:r>
      <w:r>
        <w:t xml:space="preserve"> dự phòng PE (theo SMFM 2020)</w:t>
      </w:r>
    </w:p>
    <w:p>
      <w:pPr>
        <w:pStyle w:val="ListBullet"/>
      </w:pPr>
      <w:r>
        <w:t>Không có evidence giảm PE, có thể tăng nguy cơ DVT</w:t>
      </w:r>
    </w:p>
    <w:p>
      <w:pPr>
        <w:pStyle w:val="Heading2"/>
      </w:pPr>
      <w:r>
        <w:t>7.6. Chế độ ăn, chống oxy hóa (vitamin C/E, lycopene)</w:t>
      </w:r>
    </w:p>
    <w:p>
      <w:pPr>
        <w:pStyle w:val="ListBullet"/>
      </w:pPr>
      <w:r>
        <w:rPr>
          <w:b/>
        </w:rPr>
        <w:t>KHÔNG khuyến cáo</w:t>
      </w:r>
      <w:r>
        <w:t xml:space="preserve"> (WHO 2011) - meta-analysis không thấy lợi ích</w:t>
      </w:r>
    </w:p>
    <w:p/>
    <w:p>
      <w:pPr>
        <w:pStyle w:val="Heading1"/>
      </w:pPr>
      <w:r>
        <w:t>8. ASPRE TRIAL - CÁC PHÂN TÍCH PHỤ (2021-2025)</w:t>
      </w:r>
    </w:p>
    <w:p>
      <w:pPr>
        <w:pStyle w:val="Heading2"/>
      </w:pPr>
      <w:r>
        <w:t>8.1. ASPRE + SPREE (Nicolaides 2024, PMID 37749709)</w:t>
      </w:r>
    </w:p>
    <w:p>
      <w:r>
        <w:t>Phân tích kết hợp 2 trial lớn (N = 16,451 + 1,620):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Detection rate (FMF Triple Test)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Detection rate (NICE)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Aspirin effect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Spontaneous PTB (sPTB)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17%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14% reduction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Iatrogenic PTB do PE (iPTB-PE)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82%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65% reduction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Iatrogenic PTB không do PE (iPTB-noPE)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0% reduction</w:t>
            </w:r>
          </w:p>
        </w:tc>
      </w:tr>
    </w:tbl>
    <w:p>
      <w:r>
        <w:rPr>
          <w:b/>
        </w:rPr>
        <w:t>Ý nghĩa</w:t>
      </w:r>
      <w:r>
        <w:t xml:space="preserve">: Triple Test + aspirin </w:t>
      </w:r>
      <w:r>
        <w:rPr>
          <w:b/>
        </w:rPr>
        <w:t>HIỆU QUẢ ĐẶC BIỆT</w:t>
      </w:r>
      <w:r>
        <w:t xml:space="preserve"> trong việc giảm iPTB-PE, không ảnh hưởng sPTB/iPTB-noPE.</w:t>
      </w:r>
    </w:p>
    <w:p>
      <w:pPr>
        <w:pStyle w:val="Heading2"/>
      </w:pPr>
      <w:r>
        <w:t>8.2. ASPRE + birthweight (Rolnik 2025, PMID 40590060)</w:t>
      </w:r>
    </w:p>
    <w:p>
      <w:pPr>
        <w:pStyle w:val="ListBullet"/>
      </w:pPr>
      <w:r>
        <w:t xml:space="preserve">Aspirin </w:t>
      </w:r>
      <w:r>
        <w:rPr>
          <w:b/>
        </w:rPr>
        <w:t>shift birthweight distribution</w:t>
      </w:r>
      <w:r>
        <w:t xml:space="preserve"> từ &lt; 2500g lên 2500-4000g</w:t>
      </w:r>
    </w:p>
    <w:p>
      <w:pPr>
        <w:pStyle w:val="ListBullet"/>
      </w:pPr>
      <w:r>
        <w:rPr>
          <w:b/>
        </w:rPr>
        <w:t>KHÔNG tăng LGA</w:t>
      </w:r>
      <w:r>
        <w:t xml:space="preserve"> (5.5% vs 6.2%, p=0.667)</w:t>
      </w:r>
    </w:p>
    <w:p>
      <w:pPr>
        <w:pStyle w:val="ListBullet"/>
      </w:pPr>
      <w:r>
        <w:rPr>
          <w:b/>
        </w:rPr>
        <w:t>Ngoại lệ</w:t>
      </w:r>
      <w:r>
        <w:t xml:space="preserve">: Phụ nữ </w:t>
      </w:r>
      <w:r>
        <w:rPr>
          <w:b/>
        </w:rPr>
        <w:t>đái tháo đường</w:t>
      </w:r>
      <w:r>
        <w:t xml:space="preserve"> - aspirin có thể tăng LGA (cần thận trọng)</w:t>
      </w:r>
    </w:p>
    <w:p/>
    <w:p>
      <w:pPr>
        <w:pStyle w:val="Heading1"/>
      </w:pPr>
      <w:r>
        <w:t>9. EVIDENCE &amp; GUIDELINES</w:t>
      </w:r>
    </w:p>
    <w:p>
      <w:pPr>
        <w:pStyle w:val="Heading2"/>
      </w:pPr>
      <w:r>
        <w:t>9.1. [FIGO 2019 - Preeclampsia Screening] (PMID 31111484) - **KEY GUIDELINE**</w:t>
      </w:r>
    </w:p>
    <w:p>
      <w:r>
        <w:t>Poon LC et al., IJGO 2019. International Federation of Gynecology and Obstetrics.</w:t>
      </w:r>
    </w:p>
    <w:p>
      <w:r>
        <w:rPr>
          <w:b/>
        </w:rPr>
        <w:t>Khuyến cáo chính:</w:t>
      </w:r>
    </w:p>
    <w:p>
      <w:pPr>
        <w:pStyle w:val="ListNumber"/>
      </w:pPr>
      <w:r>
        <w:rPr>
          <w:b/>
        </w:rPr>
        <w:t>Universal screening</w:t>
      </w:r>
      <w:r>
        <w:t>: Tất cả phụ nữ mang thai cần sàng lọc PE quý 1</w:t>
      </w:r>
    </w:p>
    <w:p>
      <w:pPr>
        <w:pStyle w:val="ListNumber"/>
      </w:pPr>
      <w:r>
        <w:rPr>
          <w:b/>
        </w:rPr>
        <w:t>FMF Triple Test</w:t>
      </w:r>
      <w:r>
        <w:t>: Maternal risk factors + MAP + PlGF + UtA-PI (best performance)</w:t>
      </w:r>
    </w:p>
    <w:p>
      <w:pPr>
        <w:pStyle w:val="ListNumber"/>
      </w:pPr>
      <w:r>
        <w:rPr>
          <w:b/>
        </w:rPr>
        <w:t>High risk = ≥ 1:100</w:t>
      </w:r>
      <w:r>
        <w:t>: Aspirin 150 mg/đêm từ 11-14+6 tuần → 36 tuần</w:t>
      </w:r>
    </w:p>
    <w:p>
      <w:pPr>
        <w:pStyle w:val="ListNumber"/>
      </w:pPr>
      <w:r>
        <w:rPr>
          <w:b/>
        </w:rPr>
        <w:t>KHÔNG dùng aspirin thường quy</w:t>
      </w:r>
      <w:r>
        <w:t xml:space="preserve"> cho tất cả thai phụ (chỉ nhóm nguy cơ cao)</w:t>
      </w:r>
    </w:p>
    <w:p>
      <w:pPr>
        <w:pStyle w:val="ListNumber"/>
      </w:pPr>
      <w:r>
        <w:t>canxi 1.5-2 g/ngày** nếu intake &lt; 800 mg/ngày</w:t>
      </w:r>
    </w:p>
    <w:p>
      <w:pPr>
        <w:pStyle w:val="ListNumber"/>
      </w:pPr>
      <w:r>
        <w:rPr>
          <w:b/>
        </w:rPr>
        <w:t>Contingent screening</w:t>
      </w:r>
      <w:r>
        <w:t xml:space="preserve"> cho nguồn lực hạn chế</w:t>
      </w:r>
    </w:p>
    <w:p>
      <w:pPr>
        <w:pStyle w:val="ListNumber"/>
      </w:pPr>
      <w:r>
        <w:rPr>
          <w:b/>
        </w:rPr>
        <w:t>Risk calculator miễn phí</w:t>
      </w:r>
      <w:r>
        <w:t>: https://fetalmedicine.org/research/assess/preeclampsia</w:t>
      </w:r>
    </w:p>
    <w:p>
      <w:pPr>
        <w:pStyle w:val="Heading2"/>
      </w:pPr>
      <w:r>
        <w:t>9.2. ISSHP 2018 - Định nghĩa và phân loại</w:t>
      </w:r>
    </w:p>
    <w:p>
      <w:pPr>
        <w:pStyle w:val="ListBullet"/>
      </w:pPr>
      <w:r>
        <w:rPr>
          <w:b/>
        </w:rPr>
        <w:t>Quốc tế đồng thuận</w:t>
      </w:r>
      <w:r>
        <w:t xml:space="preserve"> về định nghĩa PE</w:t>
      </w:r>
    </w:p>
    <w:p>
      <w:pPr>
        <w:pStyle w:val="ListBullet"/>
      </w:pPr>
      <w:r>
        <w:t>Phân loại: early-onset, preterm, late-onset, term</w:t>
      </w:r>
    </w:p>
    <w:p>
      <w:pPr>
        <w:pStyle w:val="ListBullet"/>
      </w:pPr>
      <w:r>
        <w:t xml:space="preserve">Có thể dùng tiêu chí </w:t>
      </w:r>
      <w:r>
        <w:rPr>
          <w:b/>
        </w:rPr>
        <w:t>proteinuria HOẶC rối loạn cơ quan khác</w:t>
      </w:r>
      <w:r>
        <w:t xml:space="preserve"> (không bắt buộc proteinuria)</w:t>
      </w:r>
    </w:p>
    <w:p>
      <w:pPr>
        <w:pStyle w:val="Heading2"/>
      </w:pPr>
      <w:r>
        <w:t>9.3. ACOG 2019 (Practice Bulletin #202)</w:t>
      </w:r>
    </w:p>
    <w:p>
      <w:pPr>
        <w:pStyle w:val="ListBullet"/>
      </w:pPr>
      <w:r>
        <w:rPr>
          <w:b/>
        </w:rPr>
        <w:t>Hypertension in pregnancy</w:t>
      </w:r>
      <w:r>
        <w:t xml:space="preserve"> guideline</w:t>
      </w:r>
    </w:p>
    <w:p>
      <w:pPr>
        <w:pStyle w:val="ListBullet"/>
      </w:pPr>
      <w:r>
        <w:t xml:space="preserve">Khuyến cáo </w:t>
      </w:r>
      <w:r>
        <w:rPr>
          <w:b/>
        </w:rPr>
        <w:t>low-dose aspirin (81 mg)</w:t>
      </w:r>
      <w:r>
        <w:t xml:space="preserve"> cho phụ nữ nguy cơ cao PE (1 yếu tố cao hoặc ≥ 2 trung bình)</w:t>
      </w:r>
    </w:p>
    <w:p>
      <w:pPr>
        <w:pStyle w:val="ListBullet"/>
      </w:pPr>
      <w:r>
        <w:rPr>
          <w:b/>
        </w:rPr>
        <w:t>Lưu ý</w:t>
      </w:r>
      <w:r>
        <w:t>: ACOG 2019 vẫn dùng 81 mg, chưa cập nhật 150 mg (so với FIGO 2019)</w:t>
      </w:r>
    </w:p>
    <w:p>
      <w:pPr>
        <w:pStyle w:val="ListBullet"/>
      </w:pPr>
      <w:r>
        <w:t>ACOG 2024 update có thể đã cập nhật (chưa verify)</w:t>
      </w:r>
    </w:p>
    <w:p>
      <w:pPr>
        <w:pStyle w:val="Heading2"/>
      </w:pPr>
      <w:r>
        <w:t>9.4. NICE 2019 (UK)</w:t>
      </w:r>
    </w:p>
    <w:p>
      <w:pPr>
        <w:pStyle w:val="ListBullet"/>
      </w:pPr>
      <w:r>
        <w:t xml:space="preserve">Sàng lọc theo </w:t>
      </w:r>
      <w:r>
        <w:rPr>
          <w:b/>
        </w:rPr>
        <w:t>maternal risk factors</w:t>
      </w:r>
      <w:r>
        <w:t xml:space="preserve"> (chưa dùng triple test)</w:t>
      </w:r>
    </w:p>
    <w:p>
      <w:pPr>
        <w:pStyle w:val="ListBullet"/>
      </w:pPr>
      <w:r>
        <w:t>aspirin 75 mg/đêm** cho nhóm nguy cơ cao (từ 12 tuần)</w:t>
      </w:r>
    </w:p>
    <w:p>
      <w:pPr>
        <w:pStyle w:val="ListBullet"/>
      </w:pPr>
      <w:r>
        <w:t>NNT cao hơn FMF Triple Test</w:t>
      </w:r>
    </w:p>
    <w:p>
      <w:pPr>
        <w:pStyle w:val="Heading2"/>
      </w:pPr>
      <w:r>
        <w:t>9.5. WHO 2011 + USPSTF 2024</w:t>
      </w:r>
    </w:p>
    <w:p>
      <w:pPr>
        <w:pStyle w:val="ListBullet"/>
      </w:pPr>
      <w:r>
        <w:t>WHO: canxi 1.5-2 g/ngày** cho populations with low dietary calcium intake</w:t>
      </w:r>
    </w:p>
    <w:p>
      <w:pPr>
        <w:pStyle w:val="ListBullet"/>
      </w:pPr>
      <w:r>
        <w:rPr>
          <w:b/>
        </w:rPr>
        <w:t>USPSTF 2024</w:t>
      </w:r>
      <w:r>
        <w:t xml:space="preserve"> (Grade B): Recommend </w:t>
      </w:r>
      <w:r>
        <w:rPr>
          <w:b/>
        </w:rPr>
        <w:t>low-dose aspirin (81 mg)</w:t>
      </w:r>
      <w:r>
        <w:t xml:space="preserve"> cho phụ nữ nguy cơ cao PE từ 12 tuần</w:t>
      </w:r>
    </w:p>
    <w:p>
      <w:pPr>
        <w:pStyle w:val="ListBullet"/>
      </w:pPr>
      <w:r>
        <w:rPr>
          <w:b/>
        </w:rPr>
        <w:t>Chú ý</w:t>
      </w:r>
      <w:r>
        <w:t>: USPSTF/ACOG dùng 81 mg, FIGO dùng 150 mg (có conflict)</w:t>
      </w:r>
    </w:p>
    <w:p>
      <w:pPr>
        <w:pStyle w:val="Heading2"/>
      </w:pPr>
      <w:r>
        <w:t>9.6. Tổng hợp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Paper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 chính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Rolnik 2017 (NEJM, PMID 28657417)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n=1776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Aspirin 150 mg giảm 62% preterm PE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Rolnik 2017 (UOG, PMID 28741785)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Screening n=25,797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FMF Triple Test DR 76.7% preterm PE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Chaemsaithong 2022 (AJOG, PMID 32682859)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FMF Triple Test vs ACOG/NICE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Poon 2019 (IJGO, PMID 31111484)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FIGO guideline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Universal screening + 150 mg aspirin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Rolnik 2023 (UOG, PMID 37058400)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Secondary 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Aspirin giảm UtA-PI (p=0.006)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Rolnik 2024 (AJOG, PMID 38151219)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Secondary 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Aspirin không ảnh hưởng PlGF/PAPP-A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Shen 2021 (UOG, PMID 33998099)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Secondary 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Chronic HTN + risk rất cao aspirin kém hiệu quả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Nicolaides 2024 (BJOG, PMID 37749709)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Combined 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FMF Triple Test + aspirin giảm 65% iPTB-PE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Rolnik 2025 (BJOG, PMID 40590060)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Secondary 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Aspirin không tăng LGA</w:t>
            </w:r>
          </w:p>
        </w:tc>
      </w:tr>
    </w:tbl>
    <w:p/>
    <w:p>
      <w:pPr>
        <w:pStyle w:val="Heading1"/>
      </w:pPr>
      <w:r>
        <w:t>10. TIPS THỰC HÀNH (CLINICAL PEARLS)</w:t>
      </w:r>
    </w:p>
    <w:p>
      <w:pPr>
        <w:pStyle w:val="ListNumber"/>
      </w:pPr>
      <w:r>
        <w:rPr>
          <w:b/>
        </w:rPr>
        <w:t>Sàng lọc PE cho TẤT CẢ</w:t>
      </w:r>
      <w:r>
        <w:t xml:space="preserve"> thai phụ theo FIGO 2019, không chỉ nhóm "có vẻ nguy cơ".</w:t>
      </w:r>
    </w:p>
    <w:p>
      <w:pPr>
        <w:pStyle w:val="ListNumber"/>
      </w:pPr>
      <w:r>
        <w:rPr>
          <w:b/>
        </w:rPr>
        <w:t>FMF Triple Test = tốt nhất hiện nay</w:t>
      </w:r>
      <w:r>
        <w:t>: DR 75-90% preterm PE, ưu tiên dùng.</w:t>
      </w:r>
    </w:p>
    <w:p>
      <w:pPr>
        <w:pStyle w:val="ListNumber"/>
      </w:pPr>
      <w:r>
        <w:t>aspirin 150 mg/đêm** (FIGO) - KHÔNG phải 81 mg (ACOG cũ) - 150 mg có evidence mạnh nhất.</w:t>
      </w:r>
    </w:p>
    <w:p>
      <w:pPr>
        <w:pStyle w:val="ListNumber"/>
      </w:pPr>
      <w:r>
        <w:rPr>
          <w:b/>
        </w:rPr>
        <w:t>Bắt đầu aspirin 11-14 tuần</w:t>
      </w:r>
      <w:r>
        <w:t xml:space="preserve"> - muộn hơn 16 tuần thì mất tác dụng.</w:t>
      </w:r>
    </w:p>
    <w:p>
      <w:pPr>
        <w:pStyle w:val="ListNumber"/>
      </w:pPr>
      <w:r>
        <w:rPr>
          <w:b/>
        </w:rPr>
        <w:t>Dừng aspirin 36 tuần</w:t>
      </w:r>
      <w:r>
        <w:t xml:space="preserve"> - tránh chảy máu khi sinh, đã đủ thời gian dự phòng.</w:t>
      </w:r>
    </w:p>
    <w:p>
      <w:pPr>
        <w:pStyle w:val="ListNumber"/>
      </w:pPr>
      <w:r>
        <w:t>**Chronic HTN + aspirin theo dõi sát, có thể không đủ hiệu quả.</w:t>
      </w:r>
    </w:p>
    <w:p>
      <w:pPr>
        <w:pStyle w:val="ListNumber"/>
      </w:pPr>
      <w:r>
        <w:t>canxi 1.5-2 g/ngày** nếu intake &lt; 800 mg (chủ yếu ở populations thu nhập thấp).</w:t>
      </w:r>
    </w:p>
    <w:p>
      <w:pPr>
        <w:pStyle w:val="ListNumber"/>
      </w:pPr>
      <w:r>
        <w:rPr>
          <w:b/>
        </w:rPr>
        <w:t>Magnesium chỉ dùng trong eclampsia</w:t>
      </w:r>
      <w:r>
        <w:t xml:space="preserve"> hoặc severe PE gần sinh - KHÔNG dự phòng.</w:t>
      </w:r>
    </w:p>
    <w:p>
      <w:pPr>
        <w:pStyle w:val="ListNumber"/>
      </w:pPr>
      <w:r>
        <w:t>heparin KHÔNG dự phòng PE** ở thai phụ thường (trừ APS).</w:t>
      </w:r>
    </w:p>
    <w:p>
      <w:pPr>
        <w:pStyle w:val="ListNumber"/>
      </w:pPr>
      <w:r>
        <w:rPr>
          <w:b/>
        </w:rPr>
        <w:t>FMF risk calculator MIỄN PHÍ</w:t>
      </w:r>
      <w:r>
        <w:t xml:space="preserve"> tại fetalmedicine.org - dùng cho mọi thai phụ 11-14 tuần.</w:t>
      </w:r>
    </w:p>
    <w:p/>
    <w:p>
      <w:pPr>
        <w:pStyle w:val="Heading1"/>
      </w:pPr>
      <w:r>
        <w:t>11. TỔNG KẾT ĐIỂM CẦN NHỚ</w:t>
      </w:r>
    </w:p>
    <w:p>
      <w:pPr>
        <w:pStyle w:val="ListNumber"/>
      </w:pPr>
      <w:r>
        <w:rPr>
          <w:b/>
        </w:rPr>
        <w:t>Preeclampsia</w:t>
      </w:r>
      <w:r>
        <w:t xml:space="preserve"> theo ISSHP 2018: HA ≥ 140/90 mmHg SAU 20 tuần + proteinuria HOẶC rối loạn cơ quan (gan, thận, thần kinh, huyết học, nhau).</w:t>
      </w:r>
    </w:p>
    <w:p>
      <w:pPr>
        <w:pStyle w:val="ListNumber"/>
      </w:pPr>
      <w:r>
        <w:rPr>
          <w:b/>
        </w:rPr>
        <w:t>Phân loại</w:t>
      </w:r>
      <w:r>
        <w:t>: Early-onset (&lt;34w), Preterm (&lt;37w), Late-onset (≥34w), Term (≥37w).</w:t>
      </w:r>
    </w:p>
    <w:p>
      <w:pPr>
        <w:pStyle w:val="ListNumber"/>
      </w:pPr>
      <w:r>
        <w:rPr>
          <w:b/>
        </w:rPr>
        <w:t>Tiền sử PE + chronic HTN + APS + bệnh thận</w:t>
      </w:r>
      <w:r>
        <w:t xml:space="preserve"> = nguy cơ CAO (1 yếu tố đủ).</w:t>
      </w:r>
    </w:p>
    <w:p>
      <w:pPr>
        <w:pStyle w:val="ListNumber"/>
      </w:pPr>
      <w:r>
        <w:rPr>
          <w:b/>
        </w:rPr>
        <w:t>FMF Triple Test</w:t>
      </w:r>
      <w:r>
        <w:t xml:space="preserve"> (maternal + MAP + PlGF + UtA-PI) DR 75-90% preterm PE - vượt trội ACOG (5%) và NICE (41%).</w:t>
      </w:r>
    </w:p>
    <w:p>
      <w:pPr>
        <w:pStyle w:val="ListNumber"/>
      </w:pPr>
      <w:r>
        <w:rPr>
          <w:b/>
        </w:rPr>
        <w:t>ASPRE trial</w:t>
      </w:r>
      <w:r>
        <w:t xml:space="preserve"> (NEJM 2017, PMID 28657417): Aspirin 150 mg/đêm từ 11-14 tuần → 36 tuần </w:t>
      </w:r>
      <w:r>
        <w:rPr>
          <w:b/>
        </w:rPr>
        <w:t>giảm 62% preterm PE</w:t>
      </w:r>
      <w:r>
        <w:t xml:space="preserve"> (OR 0.38, p=0.004).</w:t>
      </w:r>
    </w:p>
    <w:p>
      <w:pPr>
        <w:pStyle w:val="ListNumber"/>
      </w:pPr>
      <w:r>
        <w:t>aspirin 11-14 tuần</w:t>
      </w:r>
      <w:r>
        <w:rPr>
          <w:b/>
        </w:rPr>
        <w:t xml:space="preserve"> - sau 16 tuần mất tác dụng. </w:t>
      </w:r>
      <w:r>
        <w:t>150 mg/đêm** liều khuyến cáo FIGO.</w:t>
      </w:r>
    </w:p>
    <w:p>
      <w:pPr>
        <w:pStyle w:val="ListNumber"/>
      </w:pPr>
      <w:r>
        <w:t>**Cơ chế aspirin giảm UtA-PI (cải thiện remodeling spiral arteries), KHÔNG ảnh hưởng MAP/PlGF/PAPP-A.</w:t>
      </w:r>
    </w:p>
    <w:p>
      <w:pPr>
        <w:pStyle w:val="ListNumber"/>
      </w:pPr>
      <w:r>
        <w:t>canxi 1.5-2 g/ngày** nếu intake &lt; 800 mg (giảm ~50% PE, đặc biệt early-onset).</w:t>
      </w:r>
    </w:p>
    <w:p>
      <w:pPr>
        <w:pStyle w:val="ListNumber"/>
      </w:pPr>
      <w:r>
        <w:t>aspirin KHÔNG tăng LGA** (5.5% vs 6.2%, p=0.667) - trừ đái tháo đường.</w:t>
      </w:r>
    </w:p>
    <w:p>
      <w:pPr>
        <w:pStyle w:val="ListNumber"/>
      </w:pPr>
      <w:r>
        <w:t>**Chronic HTN + aspirin theo dõi sát, aspirin có thể kém hiệu quả.</w:t>
      </w:r>
    </w:p>
    <w:p/>
    <w:p>
      <w:pPr>
        <w:pStyle w:val="Heading1"/>
      </w:pPr>
      <w:r>
        <w:t>12. TÀI LIỆU THAM KHẢO (VERIFY PUBMED)</w:t>
      </w:r>
    </w:p>
    <w:p>
      <w:pPr>
        <w:pStyle w:val="ListNumber"/>
      </w:pPr>
      <w:r>
        <w:rPr>
          <w:b/>
        </w:rPr>
        <w:t>Rolnik DL, Wright D, Poon LC, et al.</w:t>
      </w:r>
      <w:r>
        <w:t xml:space="preserve"> (2017) aspirin versus Placebo in Pregnancies at High Risk for Preterm Preeclampsia." </w:t>
      </w:r>
      <w:r>
        <w:rPr>
          <w:i/>
        </w:rPr>
        <w:t>N Engl J Med.</w:t>
      </w:r>
      <w:r>
        <w:t xml:space="preserve"> 377(7):613-622. PMID: </w:t>
      </w:r>
      <w:r>
        <w:rPr>
          <w:b/>
        </w:rPr>
        <w:t>28657417</w:t>
      </w:r>
      <w:r>
        <w:t>. DOI: 10.1056/NEJMoa1704559.</w:t>
      </w:r>
    </w:p>
    <w:p>
      <w:pPr>
        <w:pStyle w:val="ListNumber"/>
      </w:pPr>
      <w:r>
        <w:rPr>
          <w:b/>
        </w:rPr>
        <w:t>Poon LC, Shennan A, Hyett JA, et al.</w:t>
      </w:r>
      <w:r>
        <w:t xml:space="preserve"> ([FIGO 2019 - Preeclampsia Screening]) "The International Federation of Gynecology and Obstetrics (FIGO) initiative on pre-eclampsia: A pragmatic guide for first-trimester screening and prevention." </w:t>
      </w:r>
      <w:r>
        <w:rPr>
          <w:i/>
        </w:rPr>
        <w:t>Int J Gynaecol Obstet.</w:t>
      </w:r>
      <w:r>
        <w:t xml:space="preserve"> 145 Suppl 1:1-33. PMID: </w:t>
      </w:r>
      <w:r>
        <w:rPr>
          <w:b/>
        </w:rPr>
        <w:t>31111484</w:t>
      </w:r>
      <w:r>
        <w:t>. DOI: 10.1002/ijgo.12802. PMCID: PMC6944283.</w:t>
      </w:r>
    </w:p>
    <w:p>
      <w:pPr>
        <w:pStyle w:val="ListNumber"/>
      </w:pPr>
      <w:r>
        <w:rPr>
          <w:b/>
        </w:rPr>
        <w:t>Rolnik DL, Wright D, Poon LCY, et al.</w:t>
      </w:r>
      <w:r>
        <w:t xml:space="preserve"> (2017) "ASPRE trial: performance of screening for preterm pre-eclampsia." </w:t>
      </w:r>
      <w:r>
        <w:rPr>
          <w:i/>
        </w:rPr>
        <w:t>Ultrasound Obstet Gynecol.</w:t>
      </w:r>
      <w:r>
        <w:t xml:space="preserve"> 50(4):492-495. PMID: </w:t>
      </w:r>
      <w:r>
        <w:rPr>
          <w:b/>
        </w:rPr>
        <w:t>28741785</w:t>
      </w:r>
      <w:r>
        <w:t>. DOI: 10.1002/uog.18816.</w:t>
      </w:r>
    </w:p>
    <w:p>
      <w:pPr>
        <w:pStyle w:val="ListNumber"/>
      </w:pPr>
      <w:r>
        <w:rPr>
          <w:b/>
        </w:rPr>
        <w:t>Chaemsaithong P, Sahota DS, Poon LC.</w:t>
      </w:r>
      <w:r>
        <w:t xml:space="preserve"> (2022) "First trimester preeclampsia screening and prediction." </w:t>
      </w:r>
      <w:r>
        <w:rPr>
          <w:i/>
        </w:rPr>
        <w:t>Am J Obstet Gynecol.</w:t>
      </w:r>
      <w:r>
        <w:t xml:space="preserve"> 226(2S):S1071-S1097.e2. PMID: </w:t>
      </w:r>
      <w:r>
        <w:rPr>
          <w:b/>
        </w:rPr>
        <w:t>32682859</w:t>
      </w:r>
      <w:r>
        <w:t>. DOI: 10.1016/j.ajog.2020.07.020.</w:t>
      </w:r>
    </w:p>
    <w:p>
      <w:pPr>
        <w:pStyle w:val="ListNumber"/>
      </w:pPr>
      <w:r>
        <w:rPr>
          <w:b/>
        </w:rPr>
        <w:t>Rolnik DL, Syngelaki A, O'Gorman N, Wright D, Nicolaides KH, Poon LC.</w:t>
      </w:r>
      <w:r>
        <w:t xml:space="preserve"> (2024) aspirin for evidence-based preeclampsia prevention trial: effects of aspirin on maternal serum pregnancy-associated plasma protein A and placental growth factor trajectories in pregnancy." </w:t>
      </w:r>
      <w:r>
        <w:rPr>
          <w:i/>
        </w:rPr>
        <w:t>Am J Obstet Gynecol.</w:t>
      </w:r>
      <w:r>
        <w:t xml:space="preserve"> 231(3):342.e1-342.e9. PMID: </w:t>
      </w:r>
      <w:r>
        <w:rPr>
          <w:b/>
        </w:rPr>
        <w:t>38151219</w:t>
      </w:r>
      <w:r>
        <w:t>. DOI: 10.1016/j.ajog.2023.12.031.</w:t>
      </w:r>
    </w:p>
    <w:p>
      <w:pPr>
        <w:pStyle w:val="ListNumber"/>
      </w:pPr>
      <w:r>
        <w:rPr>
          <w:b/>
        </w:rPr>
        <w:t>Rolnik DL, Syngelaki A, O'Gorman N, Wright D, Poon LC, Nicolaides KH.</w:t>
      </w:r>
      <w:r>
        <w:t xml:space="preserve"> (2023) "ASPRE trial: effects of aspirin on mean arterial blood pressure and uterine artery pulsatility index trajectories in pregnancy." </w:t>
      </w:r>
      <w:r>
        <w:rPr>
          <w:i/>
        </w:rPr>
        <w:t>Ultrasound Obstet Gynecol.</w:t>
      </w:r>
      <w:r>
        <w:t xml:space="preserve"> 61(6):691-697. PMID: </w:t>
      </w:r>
      <w:r>
        <w:rPr>
          <w:b/>
        </w:rPr>
        <w:t>37058400</w:t>
      </w:r>
      <w:r>
        <w:t>. DOI: 10.1002/uog.26222.</w:t>
      </w:r>
    </w:p>
    <w:p>
      <w:pPr>
        <w:pStyle w:val="ListNumber"/>
      </w:pPr>
      <w:r>
        <w:rPr>
          <w:b/>
        </w:rPr>
        <w:t>Shen L, Martinez-Portilla RJ, Rolnik DL, Poon LC.</w:t>
      </w:r>
      <w:r>
        <w:t xml:space="preserve"> (2021) "ASPRE trial: risk factors for development of preterm pre-eclampsia despite aspirin prophylaxis." </w:t>
      </w:r>
      <w:r>
        <w:rPr>
          <w:i/>
        </w:rPr>
        <w:t>Ultrasound Obstet Gynecol.</w:t>
      </w:r>
      <w:r>
        <w:t xml:space="preserve"> 58(4):546-552. PMID: </w:t>
      </w:r>
      <w:r>
        <w:rPr>
          <w:b/>
        </w:rPr>
        <w:t>33998099</w:t>
      </w:r>
      <w:r>
        <w:t>. DOI: 10.1002/uog.23668.</w:t>
      </w:r>
    </w:p>
    <w:p>
      <w:pPr>
        <w:pStyle w:val="ListNumber"/>
      </w:pPr>
      <w:r>
        <w:rPr>
          <w:b/>
        </w:rPr>
        <w:t>Nicolaides KH, Syngelaki A, Poon LC, Rolnik DL, Tan MY, Wright A, Wright D.</w:t>
      </w:r>
      <w:r>
        <w:t xml:space="preserve"> (2024) "First-trimester prediction of preterm pre-eclampsia and prophylaxis by aspirin Effect on spontaneous and iatrogenic preterm birth." </w:t>
      </w:r>
      <w:r>
        <w:rPr>
          <w:i/>
        </w:rPr>
        <w:t>BJOG.</w:t>
      </w:r>
      <w:r>
        <w:t xml:space="preserve"> 131(4):483-492. PMID: </w:t>
      </w:r>
      <w:r>
        <w:rPr>
          <w:b/>
        </w:rPr>
        <w:t>37749709</w:t>
      </w:r>
      <w:r>
        <w:t>. DOI: 10.1111/1471-0528.17673.</w:t>
      </w:r>
    </w:p>
    <w:p>
      <w:pPr>
        <w:pStyle w:val="ListNumber"/>
      </w:pPr>
      <w:r>
        <w:rPr>
          <w:b/>
        </w:rPr>
        <w:t>Rolnik DL, Poon LC, Syngelaki A, et al.</w:t>
      </w:r>
      <w:r>
        <w:t xml:space="preserve"> (2025) aspirin Birthweight, and Large-For-Gestational-Age Neonates: A Secondary Analysis of the ASPRE Trial." </w:t>
      </w:r>
      <w:r>
        <w:rPr>
          <w:i/>
        </w:rPr>
        <w:t>BJOG.</w:t>
      </w:r>
      <w:r>
        <w:t xml:space="preserve"> 132(11):1606-1614. PMID: </w:t>
      </w:r>
      <w:r>
        <w:rPr>
          <w:b/>
        </w:rPr>
        <w:t>40590060</w:t>
      </w:r>
      <w:r>
        <w:t>. DOI: 10.1111/1471-0528.18263.</w:t>
      </w:r>
    </w:p>
    <w:p/>
    <w:p>
      <w:r>
        <w:rPr>
          <w:b/>
        </w:rPr>
        <w:t>— Hết bài học ngày 22/06/2026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 assistant:</w:t>
      </w:r>
      <w:r>
        <w:t xml:space="preserve"> MiniMax Mavis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