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Cơ chế sinh lý hình dạng Doppler qua van tim thai + Waveform Morphology</w:t>
      </w:r>
    </w:p>
    <w:p>
      <w:r>
        <w:t>Bai hoc y khoa - Mechanism_Doppler_Val_Tim_Thai_2026-06-24</w:t>
      </w:r>
    </w:p>
    <w:p>
      <w:pPr>
        <w:pStyle w:val="Title"/>
      </w:pPr>
      <w:r>
        <w:t>Cơ chế sinh lý hình dạng Doppler qua van tim thai + Waveform Morphology</w:t>
      </w:r>
    </w:p>
    <w:p>
      <w:pPr>
        <w:ind w:left="567"/>
      </w:pPr>
      <w:r>
        <w:rPr>
          <w:i/>
        </w:rPr>
        <w:t>Tổng hợp cơ chế sinh lý tạo ra hình dạng Doppler đặc trưng của 4 van tim thai</w:t>
      </w:r>
    </w:p>
    <w:p>
      <w:pPr>
        <w:ind w:left="567"/>
      </w:pPr>
      <w:r>
        <w:rPr>
          <w:i/>
        </w:rPr>
        <w:t xml:space="preserve">(mitral, tricuspid, aortic, pulmonary) + cơ chế bệnh sinh của </w:t>
      </w:r>
      <w:r>
        <w:rPr>
          <w:b/>
          <w:i/>
        </w:rPr>
        <w:t>tricuspid regurgitation (TR)</w:t>
      </w:r>
    </w:p>
    <w:p>
      <w:pPr>
        <w:ind w:left="567"/>
      </w:pPr>
      <w:r>
        <w:rPr>
          <w:i/>
        </w:rPr>
        <w:t>trong bối cảnh sàng lọc quý I FMF 11w-13w6d.</w:t>
      </w:r>
    </w:p>
    <w:p>
      <w:r>
        <w:t>&gt;</w:t>
      </w:r>
    </w:p>
    <w:p>
      <w:pPr>
        <w:ind w:left="567"/>
      </w:pPr>
      <w:r>
        <w:rPr>
          <w:i/>
        </w:rPr>
        <w:t>Ngày soạn: 2026-06-24</w:t>
      </w:r>
    </w:p>
    <w:p/>
    <w:p>
      <w:pPr>
        <w:pStyle w:val="Heading1"/>
      </w:pPr>
      <w:r>
        <w:t>1. Giải phẫu 4 van tim thai</w:t>
      </w:r>
    </w:p>
    <w:p>
      <w:pPr>
        <w:pStyle w:val="Heading2"/>
      </w:pPr>
      <w:r>
        <w:t>1.1 Phân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giải phẫu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Chồi van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Dây chằng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nhú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Mitral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Van nhĩ-thất (AV) trái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Giữa LA → LV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chồi: anterior (A1/A2), posterior (P1/P2/P3)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Chordae tendineae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cơ nhú: anterolateral, posteromedial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Tricuspid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Van nhĩ-thất (AV) phải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Giữa RA → RV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chồi: anterior, posterior, septal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Chordae tendineae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cơ nhú (anterolateral, posterior, septal)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Aortic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Van bán nguyệt (semilunar)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Outflow LV → ascending aorta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chồi: right coronary, left coronary, non-coronary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Pulmonary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Van bán nguyệt (semilunar)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Outflow RV → pulmonary artery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chồi: anterior, right, left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</w:tr>
    </w:tbl>
    <w:p>
      <w:pPr>
        <w:pStyle w:val="Heading2"/>
      </w:pPr>
      <w:r>
        <w:t>1.2 Điểm quan trọng giải phẫu</w:t>
      </w:r>
    </w:p>
    <w:p>
      <w:pPr>
        <w:pStyle w:val="ListBullet"/>
      </w:pPr>
      <w:r>
        <w:rPr>
          <w:b/>
        </w:rPr>
        <w:t>Van AV (mitral, tricuspid)</w:t>
      </w:r>
      <w:r>
        <w:t xml:space="preserve"> có hệ </w:t>
      </w:r>
      <w:r>
        <w:rPr>
          <w:b/>
        </w:rPr>
        <w:t>dây chằng + cơ nhú</w:t>
      </w:r>
      <w:r>
        <w:t xml:space="preserve"> → ngăn chồi van đóng ngược</w:t>
      </w:r>
    </w:p>
    <w:p>
      <w:r>
        <w:t xml:space="preserve">  vào nhĩ khi thất co. Đây là cấu trúc dễ bị ảnh hưởng trong bất thường nhiễm sắc thể.</w:t>
      </w:r>
    </w:p>
    <w:p>
      <w:pPr>
        <w:pStyle w:val="ListBullet"/>
      </w:pPr>
      <w:r>
        <w:rPr>
          <w:b/>
        </w:rPr>
        <w:t>Van semilunar (aortic, pulmonary)</w:t>
      </w:r>
      <w:r>
        <w:t xml:space="preserve"> không có dây chằng → chồi van chỉ khép lại nhờ</w:t>
      </w:r>
    </w:p>
    <w:p>
      <w:r>
        <w:t xml:space="preserve">  áp lực ngược khi dòng máu dừng (cuối systole).</w:t>
      </w:r>
    </w:p>
    <w:p>
      <w:pPr>
        <w:pStyle w:val="ListBullet"/>
      </w:pPr>
      <w:r>
        <w:rPr>
          <w:b/>
        </w:rPr>
        <w:t>Vòng van tricuspid</w:t>
      </w:r>
      <w:r>
        <w:t xml:space="preserve"> (annulus) ở thường vị trí thấp hơn (hướng apex) so với vòng van</w:t>
      </w:r>
    </w:p>
    <w:p>
      <w:r>
        <w:t xml:space="preserve">  mitral → hiện tượng "offset" bình thường trong 4-chamber view (đây là một marker</w:t>
      </w:r>
    </w:p>
    <w:p>
      <w:r>
        <w:t xml:space="preserve">  quan trọng khi nghi ngờ atrioventricular septal defect - AVSD).</w:t>
      </w:r>
    </w:p>
    <w:p>
      <w:pPr>
        <w:pStyle w:val="ListBullet"/>
      </w:pPr>
      <w:r>
        <w:rPr>
          <w:b/>
        </w:rPr>
        <w:t>Van tricuspid ở thai</w:t>
      </w:r>
      <w:r>
        <w:t xml:space="preserve"> có vòng van lớn hơn tương đối so với van mitral → dễ bị</w:t>
      </w:r>
    </w:p>
    <w:p>
      <w:r>
        <w:t xml:space="preserve">  regurgitation sinh lý.</w:t>
      </w:r>
    </w:p>
    <w:p/>
    <w:p>
      <w:pPr>
        <w:pStyle w:val="Heading1"/>
      </w:pPr>
      <w:r>
        <w:t>2. Sinh lý dòng máu qua 4 van — Chu kỳ tim thai</w:t>
      </w:r>
    </w:p>
    <w:p>
      <w:pPr>
        <w:pStyle w:val="Heading2"/>
      </w:pPr>
      <w:r>
        <w:t>2.1 Trình tự các sự kiện trong chu kỳ tim</w:t>
      </w:r>
    </w:p>
    <w:p>
      <w:r>
        <w:rPr>
          <w:rFonts w:ascii="Consolas" w:hAnsi="Consolas"/>
          <w:sz w:val="18"/>
        </w:rPr>
        <w:t>TIMING        SỰ KIỆN                          DOPPLER QUAN SÁT ĐƯỢC</w:t>
        <w:br/>
        <w:t>─────────────────────────────────────────────────────────────────────</w:t>
        <w:br/>
        <w:t>Diastole sớm  Van AV mở → máu từ nhĩ xuống thất   E-wave (early passive filling)</w:t>
        <w:br/>
        <w:t xml:space="preserve">              (pressure gradient nhĩ &gt; thất)</w:t>
        <w:br/>
        <w:br/>
        <w:t>Diastole muộn Tâm nhĩ co → đẩy thêm máu xuống thất A-wave (atrial contraction)</w:t>
        <w:br/>
        <w:t xml:space="preserve">                                                 → A thường &gt; E ở thai</w:t>
        <w:br/>
        <w:t xml:space="preserve">                                                 (compliance thất thai thấp)</w:t>
        <w:br/>
        <w:br/>
        <w:t>Isovolumic     Van AV đóng → Van SL chưa mở     "Im lặng" trên Doppler</w:t>
        <w:br/>
        <w:t>contraction    (ΔP thay đổi nhanh)</w:t>
        <w:br/>
        <w:br/>
        <w:t>Systole        Van SL mở → máu từ thất ra ĐM      Peak velocity ejection</w:t>
        <w:br/>
        <w:t xml:space="preserve">              (LV/RV co bóp)                     (dagger-shape cho aortic/pulm)</w:t>
        <w:br/>
        <w:br/>
        <w:t>Isovolumic     Van SL đóng → Van AV chưa mở      "Im lặng" trên Doppler</w:t>
        <w:br/>
        <w:t>relaxation     (ΔP thay đổi nhanh)</w:t>
        <w:br/>
        <w:br/>
        <w:t>Diastole       Van AV mở → chu kỳ mới             E + A</w:t>
      </w:r>
    </w:p>
    <w:p>
      <w:pPr>
        <w:pStyle w:val="Heading2"/>
      </w:pPr>
      <w:r>
        <w:t>2.2 E/A ratio ở thai — Thay đổi theo tuổi thai</w:t>
      </w:r>
    </w:p>
    <w:p>
      <w:r>
        <w:rPr>
          <w:b/>
        </w:rPr>
        <w:t>Hiểu biết cơ bản</w:t>
      </w:r>
      <w:r>
        <w:t xml:space="preserve"> (tổng hợp từ nhiều cohort, đã verify abstract chính):</w:t>
      </w:r>
    </w:p>
    <w:p>
      <w:pPr>
        <w:pStyle w:val="ListBullet"/>
      </w:pPr>
      <w:r>
        <w:rPr>
          <w:b/>
        </w:rPr>
        <w:t>Quý I (11-13w)</w:t>
      </w:r>
      <w:r>
        <w:t>: compliance thất rất thấp → thất phụ thuộc vào atrial contraction →</w:t>
      </w:r>
    </w:p>
    <w:p>
      <w:r>
        <w:t xml:space="preserve">  </w:t>
      </w:r>
      <w:r>
        <w:rPr>
          <w:b/>
        </w:rPr>
        <w:t>A &gt; E</w:t>
      </w:r>
      <w:r>
        <w:t xml:space="preserve"> rõ rệt (E/A ratio thường &lt; 1)</w:t>
      </w:r>
    </w:p>
    <w:p>
      <w:pPr>
        <w:pStyle w:val="ListBullet"/>
      </w:pPr>
      <w:r>
        <w:rPr>
          <w:b/>
        </w:rPr>
        <w:t>Quý II</w:t>
      </w:r>
      <w:r>
        <w:t xml:space="preserve">: compliance tăng dần → </w:t>
      </w:r>
      <w:r>
        <w:rPr>
          <w:b/>
        </w:rPr>
        <w:t>E/A ratio tăng</w:t>
      </w:r>
      <w:r>
        <w:t xml:space="preserve"> lên gần 1</w:t>
      </w:r>
    </w:p>
    <w:p>
      <w:pPr>
        <w:pStyle w:val="ListBullet"/>
      </w:pPr>
      <w:r>
        <w:rPr>
          <w:b/>
        </w:rPr>
        <w:t>Quý III</w:t>
      </w:r>
      <w:r>
        <w:t xml:space="preserve">: compliance cao hơn → </w:t>
      </w:r>
      <w:r>
        <w:rPr>
          <w:b/>
        </w:rPr>
        <w:t>E/A có thể ≥ 1</w:t>
      </w:r>
      <w:r>
        <w:t xml:space="preserve"> ở một số thai</w:t>
      </w:r>
    </w:p>
    <w:p>
      <w:r>
        <w:rPr>
          <w:b/>
        </w:rPr>
        <w:t>Zoppi et al. 2006, UOG</w:t>
      </w:r>
      <w:r>
        <w:t xml:space="preserve"> [FULL VERIFIED - PMID 16795127] - Intracardiac Doppler quý I:</w:t>
      </w:r>
    </w:p>
    <w:p>
      <w:pPr>
        <w:pStyle w:val="ListBullet"/>
      </w:pPr>
      <w:r>
        <w:t>n = 285 thai ↑ NT</w:t>
      </w:r>
    </w:p>
    <w:p>
      <w:pPr>
        <w:pStyle w:val="ListBullet"/>
      </w:pPr>
      <w:r>
        <w:rPr>
          <w:b/>
        </w:rPr>
        <w:t>Pattern A</w:t>
      </w:r>
      <w:r>
        <w:t xml:space="preserve"> (E-wave velocity crosses A-wave trước baseline trong mọi waveforms):</w:t>
      </w:r>
    </w:p>
    <w:p>
      <w:pPr>
        <w:pStyle w:val="ListBullet"/>
      </w:pPr>
      <w:r>
        <w:t>200/212 euploid (94.3%)</w:t>
      </w:r>
    </w:p>
    <w:p>
      <w:pPr>
        <w:pStyle w:val="ListBullet"/>
      </w:pPr>
      <w:r>
        <w:rPr>
          <w:b/>
        </w:rPr>
        <w:t>12/47 T21 (25.5%)</w:t>
      </w:r>
    </w:p>
    <w:p>
      <w:pPr>
        <w:pStyle w:val="ListBullet"/>
      </w:pPr>
      <w:r>
        <w:rPr>
          <w:b/>
        </w:rPr>
        <w:t>Pattern B</w:t>
      </w:r>
      <w:r>
        <w:t xml:space="preserve"> (E thấp nhất crosses baseline nhưng KHÔNG cross A-wave ở ≥ 1 waveform):</w:t>
      </w:r>
    </w:p>
    <w:p>
      <w:pPr>
        <w:pStyle w:val="ListBullet"/>
      </w:pPr>
      <w:r>
        <w:t>12/212 euploid (5.7%)</w:t>
      </w:r>
    </w:p>
    <w:p>
      <w:pPr>
        <w:pStyle w:val="ListBullet"/>
      </w:pPr>
      <w:r>
        <w:rPr>
          <w:b/>
        </w:rPr>
        <w:t>35/47 T21 (74.5%)</w:t>
      </w:r>
      <w:r>
        <w:t xml:space="preserve"> — p &lt; 0.001</w:t>
      </w:r>
    </w:p>
    <w:p>
      <w:pPr>
        <w:pStyle w:val="ListBullet"/>
      </w:pPr>
      <w:r>
        <w:t xml:space="preserve">→ E/A ratio abnormal ở quý I là </w:t>
      </w:r>
      <w:r>
        <w:rPr>
          <w:b/>
        </w:rPr>
        <w:t>early sign</w:t>
      </w:r>
      <w:r>
        <w:t xml:space="preserve"> của myocardial dysfunction ở T21</w:t>
      </w:r>
    </w:p>
    <w:p>
      <w:r>
        <w:rPr>
          <w:b/>
        </w:rPr>
        <w:t>Mula et al. 2015, UOG</w:t>
      </w:r>
      <w:r>
        <w:t xml:space="preserve"> [FULL VERIFIED - PMID 24706444] - Diastolic dysfunction ở T21:</w:t>
      </w:r>
    </w:p>
    <w:p>
      <w:pPr>
        <w:pStyle w:val="ListBullet"/>
      </w:pPr>
      <w:r>
        <w:t>So sánh cardiac function ở 28 T21 vs 25 aneuploid khác vs 94 euploid abnormal vs 271 controls</w:t>
      </w:r>
    </w:p>
    <w:p>
      <w:pPr>
        <w:pStyle w:val="ListBullet"/>
      </w:pPr>
      <w:r>
        <w:rPr>
          <w:b/>
        </w:rPr>
        <w:t>T21 có ↑ E/A ratio</w:t>
      </w:r>
      <w:r>
        <w:t xml:space="preserve"> ở cả mitral và tricuspid → diastolic dysfunction</w:t>
      </w:r>
    </w:p>
    <w:p>
      <w:pPr>
        <w:pStyle w:val="ListBullet"/>
      </w:pPr>
      <w:r>
        <w:rPr>
          <w:b/>
        </w:rPr>
        <w:t>T21 có ↑ DV pulsatility index</w:t>
      </w:r>
      <w:r>
        <w:t xml:space="preserve"> → forward flow giảm</w:t>
      </w:r>
    </w:p>
    <w:p>
      <w:pPr>
        <w:pStyle w:val="ListBullet"/>
      </w:pPr>
      <w:r>
        <w:rPr>
          <w:b/>
        </w:rPr>
        <w:t>Euploid thai có cardiac defect hay ↑ NT alone</w:t>
      </w:r>
      <w:r>
        <w:t>: KHÔNG có dấu hiệu diastolic dysfunction</w:t>
      </w:r>
    </w:p>
    <w:p>
      <w:r>
        <w:t xml:space="preserve">  → volume overload đặc hiệu cho T21</w:t>
      </w:r>
    </w:p>
    <w:p>
      <w:pPr>
        <w:pStyle w:val="Heading2"/>
      </w:pPr>
      <w:r>
        <w:t>2.3 Cardiac output thai</w:t>
      </w:r>
    </w:p>
    <w:p>
      <w:r>
        <w:rPr>
          <w:rFonts w:ascii="Consolas" w:hAnsi="Consolas"/>
          <w:sz w:val="18"/>
        </w:rPr>
        <w:t>Cardiac Output (CO) = Stroke Volume × Heart Rate</w:t>
        <w:br/>
        <w:t xml:space="preserve">                     = (VTI × CSA) × HR</w:t>
      </w:r>
    </w:p>
    <w:p>
      <w:pPr>
        <w:pStyle w:val="ListBullet"/>
      </w:pPr>
      <w:r>
        <w:rPr>
          <w:b/>
        </w:rPr>
        <w:t>VTI</w:t>
      </w:r>
      <w:r>
        <w:t xml:space="preserve"> (velocity-time integral): diện tích dưới đường cong Doppler</w:t>
      </w:r>
    </w:p>
    <w:p>
      <w:pPr>
        <w:pStyle w:val="ListBullet"/>
      </w:pPr>
      <w:r>
        <w:rPr>
          <w:b/>
        </w:rPr>
        <w:t>CSA</w:t>
      </w:r>
      <w:r>
        <w:t xml:space="preserve"> (cross-sectional area): diện tích vòng van</w:t>
      </w:r>
    </w:p>
    <w:p>
      <w:pPr>
        <w:pStyle w:val="ListBullet"/>
      </w:pPr>
      <w:r>
        <w:rPr>
          <w:b/>
        </w:rPr>
        <w:t>HR thai</w:t>
      </w:r>
      <w:r>
        <w:t>: 120-160 bpm (quý I) → 110-150 bpm (cuối thai kỳ)</w:t>
      </w:r>
    </w:p>
    <w:p>
      <w:pPr>
        <w:pStyle w:val="ListBullet"/>
      </w:pPr>
      <w:r>
        <w:rPr>
          <w:b/>
        </w:rPr>
        <w:t>CO combined</w:t>
      </w:r>
      <w:r>
        <w:t xml:space="preserve"> (RV + LV): ~ 400 mL/kg/min ở thai, gấp 2-3 lần người lớn (theo trọng lượng)</w:t>
      </w:r>
    </w:p>
    <w:p/>
    <w:p>
      <w:pPr>
        <w:pStyle w:val="Heading1"/>
      </w:pPr>
      <w:r>
        <w:t>3. Cơ chế Tricuspid Regurgitation (TR)</w:t>
      </w:r>
    </w:p>
    <w:p>
      <w:pPr>
        <w:pStyle w:val="Heading2"/>
      </w:pPr>
      <w:r>
        <w:t>3.1 Giải phẫu vòng van tricuspid</w:t>
      </w:r>
    </w:p>
    <w:p>
      <w:pPr>
        <w:pStyle w:val="ListBullet"/>
      </w:pPr>
      <w:r>
        <w:rPr>
          <w:b/>
        </w:rPr>
        <w:t>Vòng van tricuspid</w:t>
      </w:r>
      <w:r>
        <w:t xml:space="preserve"> (annulus) hình oval, hơi saddle-shape</w:t>
      </w:r>
    </w:p>
    <w:p>
      <w:pPr>
        <w:pStyle w:val="ListBullet"/>
      </w:pPr>
      <w:r>
        <w:rPr>
          <w:b/>
        </w:rPr>
        <w:t>3 chồi van</w:t>
      </w:r>
      <w:r>
        <w:t>: anterior (lớn nhất), posterior, septal (nhỏ nhất, gắn vào septum)</w:t>
      </w:r>
    </w:p>
    <w:p>
      <w:pPr>
        <w:pStyle w:val="ListBullet"/>
      </w:pPr>
      <w:r>
        <w:rPr>
          <w:b/>
        </w:rPr>
        <w:t>3 cơ nhú</w:t>
      </w:r>
      <w:r>
        <w:t>: hỗ trợ chordae (khác với mitral chỉ có 2 cơ nhú)</w:t>
      </w:r>
    </w:p>
    <w:p>
      <w:pPr>
        <w:pStyle w:val="ListBullet"/>
      </w:pPr>
      <w:r>
        <w:t xml:space="preserve">Vòng van tricuspid </w:t>
      </w:r>
      <w:r>
        <w:rPr>
          <w:b/>
        </w:rPr>
        <w:t>lớn hơn tương đối</w:t>
      </w:r>
      <w:r>
        <w:t xml:space="preserve"> vòng van mitral ở thai → dễ bị coaptation failure</w:t>
      </w:r>
    </w:p>
    <w:p>
      <w:pPr>
        <w:pStyle w:val="Heading2"/>
      </w:pPr>
      <w:r>
        <w:t>3.2 Cơ chế huyết động tạo ra TR</w:t>
      </w:r>
    </w:p>
    <w:p>
      <w:r>
        <w:rPr>
          <w:b/>
        </w:rPr>
        <w:t>Nguyên lý</w:t>
      </w:r>
      <w:r>
        <w:t>: TR xảy ra khi áp lực trong thất phải (RV) &gt; áp lực nhĩ phải (RA) trong systole</w:t>
      </w:r>
    </w:p>
    <w:p>
      <w:r>
        <w:rPr>
          <w:b/>
        </w:rPr>
        <w:t>VÀ</w:t>
      </w:r>
      <w:r>
        <w:t xml:space="preserve"> van 3 lá không đóng kín hoàn toàn.</w:t>
      </w:r>
    </w:p>
    <w:p>
      <w:r>
        <w:rPr>
          <w:b/>
        </w:rPr>
        <w:t>Cơ chế gia tăng TR ở thai quý I:</w:t>
      </w:r>
    </w:p>
    <w:p>
      <w:pPr>
        <w:pStyle w:val="ListNumber"/>
      </w:pPr>
      <w:r>
        <w:rPr>
          <w:b/>
        </w:rPr>
        <w:t>Volume overload</w:t>
      </w:r>
      <w:r>
        <w:t xml:space="preserve"> (quá tải thể tích):</w:t>
      </w:r>
    </w:p>
    <w:p>
      <w:pPr>
        <w:pStyle w:val="ListBullet"/>
      </w:pPr>
      <w:r>
        <w:t>Bất thường tim bẩm sinh (CHD) gây shunt trái→phải (VSD, AVSD)</w:t>
      </w:r>
    </w:p>
    <w:p>
      <w:pPr>
        <w:pStyle w:val="ListBullet"/>
      </w:pPr>
      <w:r>
        <w:t>Trong AVSD: van AV chung (common AV valve) → không có valve separation → regurg lớn</w:t>
      </w:r>
    </w:p>
    <w:p>
      <w:pPr>
        <w:pStyle w:val="ListBullet"/>
      </w:pPr>
      <w:r>
        <w:t xml:space="preserve">Ở T21: ~ 30-50% có CHD, trong đó </w:t>
      </w:r>
      <w:r>
        <w:rPr>
          <w:b/>
        </w:rPr>
        <w:t>40-50% là AVSD</w:t>
      </w:r>
      <w:r>
        <w:t xml:space="preserve"> (nguy cơ TR cao nhất)</w:t>
      </w:r>
    </w:p>
    <w:p>
      <w:pPr>
        <w:pStyle w:val="ListNumber"/>
      </w:pPr>
      <w:r>
        <w:rPr>
          <w:b/>
        </w:rPr>
        <w:t>Pressure overload</w:t>
      </w:r>
      <w:r>
        <w:t xml:space="preserve"> (tăng áp lực):</w:t>
      </w:r>
    </w:p>
    <w:p>
      <w:pPr>
        <w:pStyle w:val="ListBullet"/>
      </w:pPr>
      <w:r>
        <w:t>Bất thường outflow phải (pulmonic stenosis, pulmonary atresia)</w:t>
      </w:r>
    </w:p>
    <w:p>
      <w:pPr>
        <w:pStyle w:val="ListBullet"/>
      </w:pPr>
      <w:r>
        <w:t>Bệnh mạch máu phổi (trong diaphragmatic hernia, lung hypoplasia)</w:t>
      </w:r>
    </w:p>
    <w:p>
      <w:pPr>
        <w:pStyle w:val="ListNumber"/>
      </w:pPr>
      <w:r>
        <w:rPr>
          <w:b/>
        </w:rPr>
        <w:t>Myocardial dysfunction</w:t>
      </w:r>
      <w:r>
        <w:t>:</w:t>
      </w:r>
    </w:p>
    <w:p>
      <w:pPr>
        <w:pStyle w:val="ListBullet"/>
      </w:pPr>
      <w:r>
        <w:t>T21 có early diastolic dysfunction (Zoppi 2006, Mula 2015) → thay đổi timing</w:t>
      </w:r>
    </w:p>
    <w:p>
      <w:r>
        <w:t xml:space="preserve">     đóng van → TR nhẹ</w:t>
      </w:r>
    </w:p>
    <w:p>
      <w:pPr>
        <w:pStyle w:val="ListBullet"/>
      </w:pPr>
      <w:r>
        <w:t>Có thể liên quan đến: collagen deposition bất thường, adrenergic receptor bất thường,</w:t>
      </w:r>
    </w:p>
    <w:p>
      <w:r>
        <w:t xml:space="preserve">     mitochondrial dysfunction (chưa rõ cơ chế chính xác)</w:t>
      </w:r>
    </w:p>
    <w:p>
      <w:pPr>
        <w:pStyle w:val="ListNumber"/>
      </w:pPr>
      <w:r>
        <w:rPr>
          <w:b/>
        </w:rPr>
        <w:t>Annular dilatation</w:t>
      </w:r>
      <w:r>
        <w:t>:</w:t>
      </w:r>
    </w:p>
    <w:p>
      <w:pPr>
        <w:pStyle w:val="ListBullet"/>
      </w:pPr>
      <w:r>
        <w:t>RV remodeling sau nhiều nguyên nhân → vòng van giãn → không khép kín</w:t>
      </w:r>
    </w:p>
    <w:p>
      <w:pPr>
        <w:pStyle w:val="Heading2"/>
      </w:pPr>
      <w:r>
        <w:t>3.3 Tại sao TR là marker của T21?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Trisomy 21 → ↑gene dosage          │</w:t>
        <w:br/>
        <w:t xml:space="preserve">                    │  (extra copy chromosome 21)         │</w:t>
        <w:br/>
        <w:t xml:space="preserve">                    └────────────────┬────────────────────┘</w:t>
        <w:br/>
        <w:t xml:space="preserve">                                     │</w:t>
        <w:br/>
        <w:t xml:space="preserve">        ┌────────────────────────────┼────────────────────────────┐</w:t>
        <w:br/>
        <w:t xml:space="preserve">        ▼                            ▼                            ▼</w:t>
        <w:br/>
        <w:t xml:space="preserve">   Cardiac structural            Myocardial               Vascular</w:t>
        <w:br/>
        <w:t xml:space="preserve">   abnormalities                 dysfunction              abnormalities</w:t>
        <w:br/>
        <w:t xml:space="preserve">   (40-50% T21 có CHD)          (Zoppi 2006,              (↑ placental</w:t>
        <w:br/>
        <w:t xml:space="preserve">        │                        Mula 2015)               resistance)</w:t>
        <w:br/>
        <w:t xml:space="preserve">        │                            │                         │</w:t>
        <w:br/>
        <w:t xml:space="preserve">        ▼                            ▼                         ▼</w:t>
        <w:br/>
        <w:t xml:space="preserve">   AVSD (40-50% of           ↑ E/A ratio,                ↑ Afterload RV</w:t>
        <w:br/>
        <w:t xml:space="preserve">   T21 CHD) →                ↓ compliance,               → RV hypertrophy</w:t>
        <w:br/>
        <w:t xml:space="preserve">   ↓ coaptation              ↓ relaxation                → functional TR</w:t>
        <w:br/>
        <w:t xml:space="preserve">        │                         │                            │</w:t>
        <w:br/>
        <w:t xml:space="preserve">        └────────────┬────────────┘                            │</w:t>
        <w:br/>
        <w:t xml:space="preserve">                     ▼                                         │</w:t>
        <w:br/>
        <w:t xml:space="preserve">              TR (tricuspid regurgitation) ◄───────────────────┘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            ↑ Peak velocity systole ≥ 60 cm/s</w:t>
        <w:br/>
        <w:t xml:space="preserve">              (FMF threshold)</w:t>
        <w:br/>
        <w:t xml:space="preserve">                     │</w:t>
        <w:br/>
        <w:t xml:space="preserve">                     ▼</w:t>
        <w:br/>
        <w:t xml:space="preserve">              Dấu hiệu Doppler khi quét 11-13w</w:t>
      </w:r>
    </w:p>
    <w:p>
      <w:r>
        <w:rPr>
          <w:b/>
        </w:rPr>
        <w:t>Cơ chế tóm tắt</w:t>
      </w:r>
      <w:r>
        <w:t>: TR ở T21 quý I có thể do:</w:t>
      </w:r>
    </w:p>
    <w:p>
      <w:pPr>
        <w:pStyle w:val="ListBullet"/>
      </w:pPr>
      <w:r>
        <w:rPr>
          <w:b/>
        </w:rPr>
        <w:t>Structural</w:t>
      </w:r>
      <w:r>
        <w:t xml:space="preserve"> (AVSD, VSD) — chiếm ~ 40-50% trường hợp</w:t>
      </w:r>
    </w:p>
    <w:p>
      <w:pPr>
        <w:pStyle w:val="ListBullet"/>
      </w:pPr>
      <w:r>
        <w:rPr>
          <w:b/>
        </w:rPr>
        <w:t>Functional</w:t>
      </w:r>
      <w:r>
        <w:t xml:space="preserve"> (diastolic dysfunction thuần) — chiếm phần lớn trường hợp còn lại</w:t>
      </w:r>
    </w:p>
    <w:p>
      <w:r>
        <w:t xml:space="preserve">  (giải thích tại sao nhiều T21 có TR nhưng tim vẫn "structure bình thường" trên siêu âm)</w:t>
      </w:r>
    </w:p>
    <w:p/>
    <w:p>
      <w:pPr>
        <w:pStyle w:val="Heading1"/>
      </w:pPr>
      <w:r>
        <w:t>4. Doppler Physics áp dụng cho tim thai</w:t>
      </w:r>
    </w:p>
    <w:p>
      <w:pPr>
        <w:pStyle w:val="Heading2"/>
      </w:pPr>
      <w:r>
        <w:t>4.1 Công thức Doppler cơ bản</w:t>
      </w:r>
    </w:p>
    <w:p>
      <w:r>
        <w:rPr>
          <w:b/>
        </w:rPr>
        <w:t>Doppler shift frequency:</w:t>
      </w:r>
    </w:p>
    <w:p>
      <w:r>
        <w:rPr>
          <w:rFonts w:ascii="Consolas" w:hAnsi="Consolas"/>
          <w:sz w:val="18"/>
        </w:rPr>
        <w:t>f_d = 2 × f₀ × v × cos(θ) / c</w:t>
      </w:r>
    </w:p>
    <w:p>
      <w:r>
        <w:t>Trong đó:</w:t>
      </w:r>
    </w:p>
    <w:p>
      <w:pPr>
        <w:pStyle w:val="ListBullet"/>
      </w:pPr>
      <w:r>
        <w:rPr>
          <w:rFonts w:ascii="Consolas" w:hAnsi="Consolas"/>
        </w:rPr>
        <w:t>f_d</w:t>
      </w:r>
      <w:r>
        <w:t xml:space="preserve"> = Doppler shift frequency (Hz)</w:t>
      </w:r>
    </w:p>
    <w:p>
      <w:pPr>
        <w:pStyle w:val="ListBullet"/>
      </w:pPr>
      <w:r>
        <w:rPr>
          <w:rFonts w:ascii="Consolas" w:hAnsi="Consolas"/>
        </w:rPr>
        <w:t>f₀</w:t>
      </w:r>
      <w:r>
        <w:t xml:space="preserve"> = transmitted frequency (MHz) — vd 5 MHz cho tim thai</w:t>
      </w:r>
    </w:p>
    <w:p>
      <w:pPr>
        <w:pStyle w:val="ListBullet"/>
      </w:pPr>
      <w:r>
        <w:rPr>
          <w:rFonts w:ascii="Consolas" w:hAnsi="Consolas"/>
        </w:rPr>
        <w:t>v</w:t>
      </w:r>
      <w:r>
        <w:t xml:space="preserve"> = velocity of blood (m/s)</w:t>
      </w:r>
    </w:p>
    <w:p>
      <w:pPr>
        <w:pStyle w:val="ListBullet"/>
      </w:pPr>
      <w:r>
        <w:rPr>
          <w:rFonts w:ascii="Consolas" w:hAnsi="Consolas"/>
        </w:rPr>
        <w:t>cos(θ)</w:t>
      </w:r>
      <w:r>
        <w:t xml:space="preserve"> = cosine của góc giữa beam và hướng dòng máu</w:t>
      </w:r>
    </w:p>
    <w:p>
      <w:pPr>
        <w:pStyle w:val="ListBullet"/>
      </w:pPr>
      <w:r>
        <w:rPr>
          <w:rFonts w:ascii="Consolas" w:hAnsi="Consolas"/>
        </w:rPr>
        <w:t>c</w:t>
      </w:r>
      <w:r>
        <w:t xml:space="preserve"> = speed of sound in tissue (~ 1540 m/s)</w:t>
      </w:r>
    </w:p>
    <w:p>
      <w:r>
        <w:rPr>
          <w:b/>
        </w:rPr>
        <w:t>Khi θ = 0°</w:t>
      </w:r>
      <w:r>
        <w:t xml:space="preserve"> (beam parallel với dòng máu): cos(θ) = 1 → v đo được là max</w:t>
      </w:r>
    </w:p>
    <w:p>
      <w:r>
        <w:rPr>
          <w:b/>
        </w:rPr>
        <w:t>Khi θ = 90°</w:t>
      </w:r>
      <w:r>
        <w:t xml:space="preserve"> (beam vuông góc): cos(θ) = 0 → không có Doppler shift → không tín hiệu</w:t>
      </w:r>
    </w:p>
    <w:p>
      <w:pPr>
        <w:pStyle w:val="Heading2"/>
      </w:pPr>
      <w:r>
        <w:t>4.2 Tại sao góc insonation &lt; 30° cho tim thai?</w:t>
      </w:r>
    </w:p>
    <w:p>
      <w:pPr>
        <w:pStyle w:val="ListBullet"/>
      </w:pPr>
      <w:r>
        <w:t>cos(30°) = 0.866 → sai số ~ 13% (chấp nhận được)</w:t>
      </w:r>
    </w:p>
    <w:p>
      <w:pPr>
        <w:pStyle w:val="ListBullet"/>
      </w:pPr>
      <w:r>
        <w:t>cos(60°) = 0.5 → sai số 50% (không chấp nhận được)</w:t>
      </w:r>
    </w:p>
    <w:p>
      <w:pPr>
        <w:pStyle w:val="ListBullet"/>
      </w:pPr>
      <w:r>
        <w:rPr>
          <w:b/>
        </w:rPr>
        <w:t>Tim thai nhỏ + di động nhiều</w:t>
      </w:r>
      <w:r>
        <w:t xml:space="preserve"> → giữ góc &lt; 30° rất khó → cần </w:t>
      </w:r>
      <w:r>
        <w:rPr>
          <w:b/>
        </w:rPr>
        <w:t>alignment</w:t>
      </w:r>
      <w:r>
        <w:t xml:space="preserve"> tối đa</w:t>
      </w:r>
    </w:p>
    <w:p>
      <w:pPr>
        <w:pStyle w:val="ListBullet"/>
      </w:pPr>
      <w:r>
        <w:t>Nếu góc &gt; 30° → underestimate velocity → có thể miss TR (peak velocity thật 80 cm/s</w:t>
      </w:r>
    </w:p>
    <w:p>
      <w:r>
        <w:t xml:space="preserve">  nhưng đo được 60 cm/s)</w:t>
      </w:r>
    </w:p>
    <w:p>
      <w:pPr>
        <w:pStyle w:val="Heading2"/>
      </w:pPr>
      <w:r>
        <w:t>4.3 Aliasing — Nguyên lý và cách khắc phục</w:t>
      </w:r>
    </w:p>
    <w:p>
      <w:r>
        <w:rPr>
          <w:b/>
        </w:rPr>
        <w:t>Aliasing xảy ra khi</w:t>
      </w:r>
      <w:r>
        <w:t xml:space="preserve">: velocity vượt quá </w:t>
      </w:r>
      <w:r>
        <w:rPr>
          <w:b/>
        </w:rPr>
        <w:t>Nyquist limit = PRF / 2</w:t>
      </w:r>
    </w:p>
    <w:p>
      <w:r>
        <w:rPr>
          <w:rFonts w:ascii="Consolas" w:hAnsi="Consolas"/>
          <w:sz w:val="18"/>
        </w:rPr>
        <w:t>Ví dụ: PRF = 5 kHz → Nyquist limit = 2.5 kHz</w:t>
        <w:br/>
        <w:t xml:space="preserve">       Với f₀ = 5 MHz → max measurable velocity = ± 0.385 m/s = ± 38.5 cm/s</w:t>
        <w:br/>
        <w:t xml:space="preserve">       → Nếu dòng máu &gt; 38.5 cm/s → aliasing (peak bị "cắt", trông như đỉnh bị cắt ngang)</w:t>
      </w:r>
    </w:p>
    <w:p>
      <w:r>
        <w:rPr>
          <w:b/>
        </w:rPr>
        <w:t>Cách khắc phục aliasing:</w:t>
      </w:r>
    </w:p>
    <w:p>
      <w:pPr>
        <w:pStyle w:val="ListNumber"/>
      </w:pPr>
      <w:r>
        <w:rPr>
          <w:b/>
        </w:rPr>
        <w:t>Tăng PRF</w:t>
      </w:r>
      <w:r>
        <w:t xml:space="preserve"> (scale) — thường là biện pháp đầu tiên</w:t>
      </w:r>
    </w:p>
    <w:p>
      <w:pPr>
        <w:pStyle w:val="ListNumber"/>
      </w:pPr>
      <w:r>
        <w:rPr>
          <w:b/>
        </w:rPr>
        <w:t>Hạ tần số đầu dò</w:t>
      </w:r>
      <w:r>
        <w:t xml:space="preserve"> (2.5-3.5 MHz) — tăng khả năng đo vận tốc cao</w:t>
      </w:r>
    </w:p>
    <w:p>
      <w:pPr>
        <w:pStyle w:val="ListNumber"/>
      </w:pPr>
      <w:r>
        <w:rPr>
          <w:b/>
        </w:rPr>
        <w:t>Shift baseline</w:t>
      </w:r>
      <w:r>
        <w:t xml:space="preserve"> (lên hoặc xuống) — tận dụng chiều ngược lại</w:t>
      </w:r>
    </w:p>
    <w:p>
      <w:pPr>
        <w:pStyle w:val="ListNumber"/>
      </w:pPr>
      <w:r>
        <w:rPr>
          <w:b/>
        </w:rPr>
        <w:t>Dùng CWD</w:t>
      </w:r>
      <w:r>
        <w:t xml:space="preserve"> (continuous-wave) — không bị aliasing, dùng khi nghi ngờ vận tốc rất cao</w:t>
      </w:r>
    </w:p>
    <w:p>
      <w:r>
        <w:rPr>
          <w:b/>
        </w:rPr>
        <w:t>Phân biệt aliasing vs TR:</w:t>
      </w:r>
    </w:p>
    <w:p>
      <w:pPr>
        <w:pStyle w:val="ListBullet"/>
      </w:pPr>
      <w:r>
        <w:t xml:space="preserve">Aliasing: peak bị "cắt ngang", vẫn ở chiều </w:t>
      </w:r>
      <w:r>
        <w:rPr>
          <w:b/>
        </w:rPr>
        <w:t>forward</w:t>
      </w:r>
      <w:r>
        <w:t xml:space="preserve"> (dòng vẫn đi đúng hướng bình thường)</w:t>
      </w:r>
    </w:p>
    <w:p>
      <w:pPr>
        <w:pStyle w:val="ListBullet"/>
      </w:pPr>
      <w:r>
        <w:t xml:space="preserve">TR thật: dòng đi </w:t>
      </w:r>
      <w:r>
        <w:rPr>
          <w:b/>
        </w:rPr>
        <w:t>ngược baseline</w:t>
      </w:r>
      <w:r>
        <w:t xml:space="preserve"> (ra khỏi RV về RA, ngược chiều forward flow bình thường)</w:t>
      </w:r>
    </w:p>
    <w:p>
      <w:pPr>
        <w:pStyle w:val="Heading2"/>
      </w:pPr>
      <w:r>
        <w:t>4.4 Sample volume 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SV tối ưu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Kích thước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Lưu ý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Mitral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sau van mitral (just distal, vào LV)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2-3 mm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đặt trong LA → thấy signal thuần atrial contraction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Tricuspid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sau van tricuspid (just distal, vào RV)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2-3 mm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 mitral; nhớ offset với mitral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Aortic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trên van aortic (just distal, vào ascending aorta)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 mm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Lấy peak velocity ejection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Pulmonary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trên van pulmonary (just distal, vào pulmonary artery)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 mm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 aortic</w:t>
            </w:r>
          </w:p>
        </w:tc>
      </w:tr>
    </w:tbl>
    <w:p>
      <w:r>
        <w:rPr>
          <w:b/>
        </w:rPr>
        <w:t>Sai số phổ biến:</w:t>
      </w:r>
    </w:p>
    <w:p>
      <w:pPr>
        <w:pStyle w:val="ListBullet"/>
      </w:pPr>
      <w:r>
        <w:t>SV quá gần (trong nhĩ/trong ĐM): thấy tín hiệu inflow/outflow thuần, peak velocity thấp</w:t>
      </w:r>
    </w:p>
    <w:p>
      <w:pPr>
        <w:pStyle w:val="ListBullet"/>
      </w:pPr>
      <w:r>
        <w:t>SV quá xa (xa van): tín hiệu giảm do divergence beam + attenuation</w:t>
      </w:r>
    </w:p>
    <w:p>
      <w:pPr>
        <w:pStyle w:val="ListBullet"/>
      </w:pPr>
      <w:r>
        <w:t>SV đặt vuông góc dòng máu: cos(θ) → 0 → mất signal</w:t>
      </w:r>
    </w:p>
    <w:p/>
    <w:p>
      <w:pPr>
        <w:pStyle w:val="Heading1"/>
      </w:pPr>
      <w:r>
        <w:t>5. Waveform Gallery — Mô tả trực quan</w:t>
      </w:r>
    </w:p>
    <w:p>
      <w:pPr>
        <w:pStyle w:val="Heading2"/>
      </w:pPr>
      <w:r>
        <w:t>5.1 Normal Mitral Inflow (4-chamber view, apical)</w:t>
      </w:r>
    </w:p>
    <w:p>
      <w:r>
        <w:rPr>
          <w:rFonts w:ascii="Consolas" w:hAnsi="Consolas"/>
          <w:sz w:val="18"/>
        </w:rPr>
        <w:t xml:space="preserve">    ┌──── E ────┐    ┌──── A ────┐</w:t>
        <w:br/>
        <w:t xml:space="preserve">    │           │    │           │</w:t>
        <w:br/>
        <w:t xml:space="preserve">   20           │   50          │</w:t>
        <w:br/>
        <w:t>cm/s           │                │</w:t>
        <w:br/>
        <w:t xml:space="preserve">    │          │     │          │</w:t>
        <w:br/>
        <w:t xml:space="preserve">    │          │     │          │</w:t>
        <w:br/>
        <w:t xml:space="preserve">    └──────────┴─────┴──────────┴────────── baseline (0)</w:t>
        <w:br/>
        <w:t xml:space="preserve">        diastole          ↑ atrial contraction</w:t>
        <w:br/>
        <w:t xml:space="preserve">    ↓       ↑              ↑</w:t>
        <w:br/>
        <w:t xml:space="preserve">    opening  early         late</w:t>
        <w:br/>
        <w:t xml:space="preserve">    mitral   passive       atrial</w:t>
        <w:br/>
        <w:t xml:space="preserve">             filling       contraction</w:t>
        <w:br/>
        <w:br/>
        <w:t>Tỷ lệ E/A: &lt; 1 ở thai (đặc biệt quý I)</w:t>
        <w:br/>
        <w:t>Ví dụ quý I: E = 20 cm/s, A = 50 cm/s → E/A = 0.4</w:t>
        <w:br/>
        <w:t>Ví dụ quý II: E = 30 cm/s, A = 45 cm/s → E/A = 0.67</w:t>
        <w:br/>
        <w:t>Ví dụ quý III: E = 40 cm/s, A = 50 cm/s → E/A = 0.8</w:t>
      </w:r>
    </w:p>
    <w:p>
      <w:r>
        <w:rPr>
          <w:b/>
        </w:rPr>
        <w:t>Đặc điểm</w:t>
      </w:r>
      <w:r>
        <w:t xml:space="preserve">: A &gt; E ở thai vì </w:t>
      </w:r>
      <w:r>
        <w:rPr>
          <w:b/>
        </w:rPr>
        <w:t>ventricular compliance thấp</w:t>
      </w:r>
      <w:r>
        <w:t xml:space="preserve"> → atrial contraction</w:t>
      </w:r>
    </w:p>
    <w:p>
      <w:r>
        <w:t>đẩy phần lớn máu vào thất.</w:t>
      </w:r>
    </w:p>
    <w:p>
      <w:pPr>
        <w:pStyle w:val="Heading2"/>
      </w:pPr>
      <w:r>
        <w:t>5.2 Normal Aortic Outflow (5-chamber view)</w:t>
      </w:r>
    </w:p>
    <w:p>
      <w:r>
        <w:rPr>
          <w:rFonts w:ascii="Consolas" w:hAnsi="Consolas"/>
          <w:sz w:val="18"/>
        </w:rPr>
        <w:t xml:space="preserve">    ┌──────────────┐</w:t>
        <w:br/>
        <w:t xml:space="preserve">    │              │</w:t>
        <w:br/>
        <w:t xml:space="preserve">    │              │</w:t>
        <w:br/>
        <w:t xml:space="preserve">   80             │</w:t>
        <w:br/>
        <w:t>cm/s             │</w:t>
        <w:br/>
        <w:t xml:space="preserve">    │             │</w:t>
        <w:br/>
        <w:t xml:space="preserve">    │             │</w:t>
        <w:br/>
        <w:t xml:space="preserve">    └─────────────┴────────────── baseline (0)</w:t>
        <w:br/>
        <w:t xml:space="preserve">          systole</w:t>
        <w:br/>
        <w:t xml:space="preserve">    ↑             ↑</w:t>
        <w:br/>
        <w:t xml:space="preserve">    opening       closing</w:t>
        <w:br/>
        <w:t xml:space="preserve">    aortic        aortic</w:t>
        <w:br/>
        <w:br/>
        <w:t>Dạng "dagger-shape" (lưỡi dao)</w:t>
        <w:br/>
        <w:t>Peak velocity tăng theo tuổi thai:</w:t>
        <w:br/>
        <w:t>- 18-20w: ~ 50-70 cm/s</w:t>
        <w:br/>
        <w:t>- 28-32w: ~ 70-90 cm/s</w:t>
        <w:br/>
        <w:t>- Term: 90-120 cm/s</w:t>
      </w:r>
    </w:p>
    <w:p>
      <w:pPr>
        <w:pStyle w:val="Heading2"/>
      </w:pPr>
      <w:r>
        <w:t>5.3 Tricuspid Regurgitation Waveform (FMF technique)</w:t>
      </w:r>
    </w:p>
    <w:p>
      <w:r>
        <w:rPr>
          <w:rFonts w:ascii="Consolas" w:hAnsi="Consolas"/>
          <w:sz w:val="18"/>
        </w:rPr>
        <w:t xml:space="preserve">    ↑             ↑</w:t>
        <w:br/>
        <w:t xml:space="preserve">   TR peak       peak systolic</w:t>
        <w:br/>
        <w:t xml:space="preserve">    │             │</w:t>
        <w:br/>
        <w:br/>
        <w:t xml:space="preserve">   200 cm/s     ──┐    ┌──</w:t>
        <w:br/>
        <w:t xml:space="preserve">                  │    │</w:t>
        <w:br/>
        <w:t xml:space="preserve">   100 cm/s ──────┤    │</w:t>
        <w:br/>
        <w:t xml:space="preserve">                   │    │</w:t>
        <w:br/>
        <w:t xml:space="preserve">    60 cm/s ─────────────┤───── threshold FMF</w:t>
        <w:br/>
        <w:t xml:space="preserve">                        │    │</w:t>
        <w:br/>
        <w:t xml:space="preserve">                          │    │</w:t>
        <w:br/>
        <w:t xml:space="preserve">    0 ───────────────────────┴──────── baseline (RA pressure)</w:t>
        <w:br/>
        <w:t xml:space="preserve">                       RV pressure - RA pressure</w:t>
        <w:br/>
        <w:t xml:space="preserve">                       = Pressure gradient</w:t>
        <w:br/>
        <w:t xml:space="preserve">                       = ΔP qua van tricuspid</w:t>
        <w:br/>
        <w:br/>
        <w:t>Systole:</w:t>
        <w:br/>
        <w:t>- Diastole: mitral/tricuspid inflow (E + A waves dưới baseline)</w:t>
        <w:br/>
        <w:t>- Systole: nếu có TR → dòng đi ngược baseline (lên trên) ≥ 1/3 systole</w:t>
        <w:br/>
        <w:t xml:space="preserve">           peak velocity ≥ 60 cm/s (FMF)</w:t>
      </w:r>
    </w:p>
    <w:p>
      <w:r>
        <w:rPr>
          <w:b/>
        </w:rPr>
        <w:t>Cách đọc waveform TR:</w:t>
      </w:r>
    </w:p>
    <w:p>
      <w:pPr>
        <w:pStyle w:val="ListNumber"/>
      </w:pPr>
      <w:r>
        <w:rPr>
          <w:b/>
        </w:rPr>
        <w:t>Hướng</w:t>
      </w:r>
      <w:r>
        <w:t>: dòng ngược baseline (RA → RV hướng ngược lại bình thường RV → pulmonary)</w:t>
      </w:r>
    </w:p>
    <w:p>
      <w:pPr>
        <w:pStyle w:val="ListNumber"/>
      </w:pPr>
      <w:r>
        <w:rPr>
          <w:b/>
        </w:rPr>
        <w:t>Thời gian</w:t>
      </w:r>
      <w:r>
        <w:t>: kéo dài bao lâu trong systole</w:t>
      </w:r>
    </w:p>
    <w:p>
      <w:pPr>
        <w:pStyle w:val="ListNumber"/>
      </w:pPr>
      <w:r>
        <w:rPr>
          <w:b/>
        </w:rPr>
        <w:t>Peak velocity</w:t>
      </w:r>
      <w:r>
        <w:t>: max height của waveform</w:t>
      </w:r>
    </w:p>
    <w:p>
      <w:pPr>
        <w:pStyle w:val="ListNumber"/>
      </w:pPr>
      <w:r>
        <w:rPr>
          <w:b/>
        </w:rPr>
        <w:t>Shape</w:t>
      </w:r>
      <w:r>
        <w:t>: parabolic vs triangular vs jagged (gợi ý pathology)</w:t>
      </w:r>
    </w:p>
    <w:p>
      <w:pPr>
        <w:pStyle w:val="Heading2"/>
      </w:pPr>
      <w:r>
        <w:t>5.4 Normal Ductus Venosus (bổ sung vì FMF dùng cùng)</w:t>
      </w:r>
    </w:p>
    <w:p>
      <w:r>
        <w:rPr>
          <w:rFonts w:ascii="Consolas" w:hAnsi="Consolas"/>
          <w:sz w:val="18"/>
        </w:rPr>
        <w:t xml:space="preserve">       ┌── S ──┐    ┌── D ──┐     ┌── a ──┐</w:t>
        <w:br/>
        <w:t xml:space="preserve">       │       │    │       │     │       │</w:t>
        <w:br/>
        <w:t xml:space="preserve">   60  │       │    │       │   0 │       │  ← a-wave phải dương (forward flow)</w:t>
        <w:br/>
        <w:t>cm/s   │       │    │       │     │       │</w:t>
        <w:br/>
        <w:t xml:space="preserve">       │       │    │       │     └───────┘</w:t>
        <w:br/>
        <w:t xml:space="preserve">       └───────┴────┴───────┴───────────┴── baseline</w:t>
        <w:br/>
        <w:t xml:space="preserve">       systole   diastole early  atrial contraction</w:t>
        <w:br/>
        <w:br/>
        <w:t>S = systole (peak)</w:t>
        <w:br/>
        <w:t>D = diastole (early)</w:t>
        <w:br/>
        <w:t>a = atrial contraction (phải dương ở thai bình thường)</w:t>
        <w:br/>
        <w:br/>
        <w:t>Dấu hiệu bất thường: a-wave absent hoặc reversed (âm) → ↑ nguy cơ aneuploidy</w:t>
        <w:br/>
        <w:t>Mavrides 2002: DV abnormal có sensitivity 58.7% riêng cho aneuploidy [FULL VERIFIED - PMID 12269675]</w:t>
      </w:r>
    </w:p>
    <w:p/>
    <w:p>
      <w:pPr>
        <w:pStyle w:val="Heading1"/>
      </w:pPr>
      <w:r>
        <w:t>6. Tại sao E/A ratio thay đổi qua các giai đoạn?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Compliance thất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E/A ratio đặc trưng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I</w:t>
            </w:r>
            <w:r>
              <w:rPr>
                <w:b/>
              </w:rPr>
              <w:t xml:space="preserve"> (11-13w)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 ≫ E (E/A ~ 0.4)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Thất "cứng", phụ thuộc atrial contraction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II</w:t>
            </w:r>
            <w:r>
              <w:rPr>
                <w:b/>
              </w:rPr>
              <w:t xml:space="preserve"> (18-24w)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dần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 &gt; E (E/A ~ 0.6-0.7)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Compliance tăng, passive filling tăng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III</w:t>
            </w:r>
            <w:r>
              <w:rPr>
                <w:b/>
              </w:rPr>
              <w:t xml:space="preserve"> (28-38w)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 ≥ E (E/A ~ 0.8-1.0)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Gần người lớn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Sơ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 &gt; A (E/A &gt; 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Adult pattern</w:t>
            </w:r>
          </w:p>
        </w:tc>
      </w:tr>
    </w:tbl>
    <w:p>
      <w:r>
        <w:rPr>
          <w:b/>
        </w:rPr>
        <w:t>Trong T21 (Mula 2015 [FULL VERIFIED]):</w:t>
      </w:r>
      <w:r>
        <w:t xml:space="preserve"> E/A ratio </w:t>
      </w:r>
      <w:r>
        <w:rPr>
          <w:b/>
        </w:rPr>
        <w:t>tăng bất thường</w:t>
      </w:r>
      <w:r>
        <w:t xml:space="preserve"> ở quý I so với</w:t>
      </w:r>
    </w:p>
    <w:p>
      <w:r>
        <w:t>controls (giá trị tiệm cận quý II/III) → "early maturation" hoặc "compliance thay đổi"</w:t>
      </w:r>
    </w:p>
    <w:p>
      <w:r>
        <w:t>do myocardial dysfunction.</w:t>
      </w:r>
    </w:p>
    <w:p/>
    <w:p>
      <w:pPr>
        <w:pStyle w:val="Heading1"/>
      </w:pPr>
      <w:r>
        <w:t>7. Waveform Pathology Recognition</w:t>
      </w:r>
    </w:p>
    <w:p>
      <w:pPr>
        <w:pStyle w:val="Heading2"/>
      </w:pPr>
      <w:r>
        <w:t>7.1 Dấu hiệu Doppler bệnh lý ở inflow valves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thường gặp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E/A &lt; 0.4</w:t>
            </w:r>
            <w:r>
              <w:rPr>
                <w:b/>
              </w:rPr>
              <w:t xml:space="preserve"> (A ≫ 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filling, compliance rất 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Hydrops, severe diastolic dysfunction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E/A &gt; 0.8</w:t>
            </w:r>
            <w:r>
              <w:rPr>
                <w:b/>
              </w:rPr>
              <w:t xml:space="preserve"> ở quý 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Early maturation, abnormal compliance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T21 diastolic dysfunction, myocarditis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Mitral gap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Khoảng trống giữa E và A waves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Artifact vs T21 (Maiz 2007 [ABSTRACT VERIFIED])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Fusion E-A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 và A dính nhau (HR rất cao)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Tachycardia, early diastolic dysfunction</w:t>
            </w:r>
          </w:p>
        </w:tc>
      </w:tr>
    </w:tbl>
    <w:p>
      <w:pPr>
        <w:pStyle w:val="Heading2"/>
      </w:pPr>
      <w:r>
        <w:t>7.2 Dấu hiệu Doppler bệnh lý ở outflow valves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thường gặp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Peak velocity ↑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Stenosis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Aortic/pulmonic stenosis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Peak velocity ↓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Low cardiac output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Cardiomyopathy, TTTS donor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Reverse flow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Severe regurgitation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Severe AR/PR</w:t>
            </w:r>
          </w:p>
        </w:tc>
      </w:tr>
    </w:tbl>
    <w:p/>
    <w:p>
      <w:pPr>
        <w:pStyle w:val="Heading1"/>
      </w:pPr>
      <w:r>
        <w:t>8. Citation Audit (đã verify)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Verified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16795127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Intracardiac Doppler T21 quý I - Pattern A/B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24706444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Diastolic dysfunction T21 quý 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12269675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DV Doppler screening aneuploidy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(BJOG,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19031473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 screening (Kagan)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16388509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 + NT + biochemistry (Falcon)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37267096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ISUOG 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23460196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ISUOG 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17924590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Mitral gap quý 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Tier 1 (UOG, Q1)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r>
        <w:rPr>
          <w:b/>
        </w:rPr>
        <w:t>0 BLOCK · 0 WARN có ý nghĩa lâm sàng</w:t>
      </w:r>
    </w:p>
    <w:p>
      <w:pPr>
        <w:pStyle w:val="Heading1"/>
      </w:pPr>
      <w:r>
        <w:t>9. Ghi chú lâm sàng cuối</w:t>
      </w:r>
    </w:p>
    <w:p>
      <w:pPr>
        <w:pStyle w:val="ListBullet"/>
      </w:pPr>
      <w:r>
        <w:rPr>
          <w:b/>
        </w:rPr>
        <w:t>TR isolated</w:t>
      </w:r>
      <w:r>
        <w:t xml:space="preserve"> ở quý I (không kèm marker khác) vẫn có giá trị → không nên bỏ qua.</w:t>
      </w:r>
    </w:p>
    <w:p>
      <w:pPr>
        <w:pStyle w:val="ListBullet"/>
      </w:pPr>
      <w:r>
        <w:rPr>
          <w:b/>
        </w:rPr>
        <w:t>Khi đo E/A ratio ở quý I</w:t>
      </w:r>
      <w:r>
        <w:t xml:space="preserve">: thấy A ≫ E là </w:t>
      </w:r>
      <w:r>
        <w:rPr>
          <w:b/>
        </w:rPr>
        <w:t>bình thường</w:t>
      </w:r>
      <w:r>
        <w:t>. Đừng nhầm là diastolic dysfunction.</w:t>
      </w:r>
    </w:p>
    <w:p>
      <w:pPr>
        <w:pStyle w:val="ListBullet"/>
      </w:pPr>
      <w:r>
        <w:rPr>
          <w:b/>
        </w:rPr>
        <w:t>Pattern B của Zoppi</w:t>
      </w:r>
      <w:r>
        <w:t xml:space="preserve"> (E thấp nhất crosses baseline nhưng KHÔNG cross A-wave) là dấu hiệu</w:t>
      </w:r>
    </w:p>
    <w:p>
      <w:r>
        <w:t xml:space="preserve">  rất đặc hiệu của T21 ở quý I (74.5% vs 5.7% euploid).</w:t>
      </w:r>
    </w:p>
    <w:p>
      <w:pPr>
        <w:pStyle w:val="ListBullet"/>
      </w:pPr>
      <w:r>
        <w:rPr>
          <w:b/>
        </w:rPr>
        <w:t>TR + ↑ E/A ratio + ↑ DV PI</w:t>
      </w:r>
      <w:r>
        <w:t xml:space="preserve"> là bộ 3 marker chỉ điểm cao T21 trong quý I.</w:t>
      </w:r>
    </w:p>
    <w:p>
      <w:pPr>
        <w:pStyle w:val="ListBullet"/>
      </w:pPr>
      <w:r>
        <w:rPr>
          <w:b/>
        </w:rPr>
        <w:t>Công thức Doppler</w:t>
      </w:r>
      <w:r>
        <w:t xml:space="preserve"> f_d = 2f₀v·cos(θ)/c — luôn nhớ vì đây là nền tảng hiểu tại sao</w:t>
      </w:r>
    </w:p>
    <w:p>
      <w:r>
        <w:t xml:space="preserve">  cần góc &lt; 30° và tại sao aliasing xảy ra.</w:t>
      </w:r>
    </w:p>
    <w:p/>
    <w:p>
      <w:pPr>
        <w:pStyle w:val="Heading1"/>
      </w:pPr>
      <w:r>
        <w:t>10. Tài liệu tham khảo bổ sung</w:t>
      </w:r>
    </w:p>
    <w:p>
      <w:pPr>
        <w:pStyle w:val="ListBullet"/>
      </w:pPr>
      <w:r>
        <w:rPr>
          <w:b/>
        </w:rPr>
        <w:t>PMID 41854925</w:t>
      </w:r>
      <w:r>
        <w:t xml:space="preserve"> (Yonehara 2026) - Impact of pulsed Doppler sample volume position on fetal cardiac output calculation</w:t>
      </w:r>
    </w:p>
    <w:p>
      <w:pPr>
        <w:pStyle w:val="ListBullet"/>
      </w:pPr>
      <w:r>
        <w:rPr>
          <w:b/>
        </w:rPr>
        <w:t>PMID 21793082</w:t>
      </w:r>
      <w:r>
        <w:t xml:space="preserve"> (Meriki 2012) - Reproducibility of myocardial performance index on pulsed Doppler</w:t>
      </w:r>
    </w:p>
    <w:p>
      <w:pPr>
        <w:pStyle w:val="ListBullet"/>
      </w:pPr>
      <w:r>
        <w:rPr>
          <w:b/>
        </w:rPr>
        <w:t>PMID 25438839</w:t>
      </w:r>
      <w:r>
        <w:t xml:space="preserve"> (Nemescu 2015) - Acoustic output during fetal echocardiography (an toàn ALARA)</w:t>
      </w:r>
    </w:p>
    <w:p>
      <w:pPr>
        <w:pStyle w:val="ListBullet"/>
      </w:pPr>
      <w:r>
        <w:rPr>
          <w:b/>
        </w:rPr>
        <w:t>PMID 16104667</w:t>
      </w:r>
      <w:r>
        <w:t xml:space="preserve"> (Nicolaides 2005) - First-trimester screening overview</w:t>
      </w:r>
    </w:p>
    <w:p>
      <w:pPr>
        <w:pStyle w:val="ListBullet"/>
      </w:pPr>
      <w:r>
        <w:rPr>
          <w:b/>
        </w:rPr>
        <w:t>PMID 27060369</w:t>
      </w:r>
      <w:r>
        <w:t xml:space="preserve"> (Burger 2016) - DV anatomy ở thai ↑ NT (không có anatomical origin cho abnormal DV flow)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