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IM-29 HEN PHẾ QUẢN (ASTHMA IN ADULTS)</w:t>
      </w:r>
    </w:p>
    <w:p>
      <w:r>
        <w:t>Bai hoc y khoa - IM-29_Hen_phe_quan_2026-07-30_RELEASE_v1</w:t>
      </w:r>
    </w:p>
    <w:p>
      <w:pPr>
        <w:pStyle w:val="Title"/>
      </w:pPr>
      <w:r>
        <w:t>BÀI HỌC Y KHOA: IM-29 HEN PHẾ QUẢN (ASTHMA IN ADULTS)</w:t>
      </w:r>
    </w:p>
    <w:p>
      <w:r>
        <w:rPr>
          <w:b/>
        </w:rPr>
        <w:t>Ngày:</w:t>
      </w:r>
      <w:r>
        <w:t xml:space="preserve"> 2026-07-30 | </w:t>
      </w:r>
      <w:r>
        <w:rPr>
          <w:b/>
        </w:rPr>
        <w:t>Chuyên khoa:</w:t>
      </w:r>
      <w:r>
        <w:t xml:space="preserve"> Nội hô hấp | </w:t>
      </w:r>
      <w:r>
        <w:rPr>
          <w:b/>
        </w:rPr>
        <w:t>Đối tượng:</w:t>
      </w:r>
      <w:r>
        <w:t xml:space="preserve"> Bác sĩ Nội khoa, bác sĩ tuyến tỉnh, sinh viên y khoa và người học mất gốc cần học từ nền tảng</w:t>
      </w:r>
    </w:p>
    <w:p/>
    <w:p>
      <w:pPr>
        <w:pStyle w:val="Heading1"/>
      </w:pPr>
      <w:r>
        <w:t>0. TỔNG QUAN — VÌ SAO BÀI NÀY QUAN TRỌNG?</w:t>
      </w:r>
    </w:p>
    <w:p>
      <w:r>
        <w:t>Hen phế quản (Asthma) là một trong những bệnh lý hô hấp mạn tính phổ biến nhất trên toàn thế giới cũng như tại Việt Nam. Bệnh đặc trưng bởi tình trạng viêm mạn tính đường thở, dẫn đến tăng phản ứng đường thở và sự tắc nghẽn luồng khí thở ra có tính chất biến thiên (variability) và phục hồi được (reversibility). Trên lâm sàng, người bệnh thường đến khám vì các triệu chứng tái phát như khó thở, thở khò khè, nặng ngực và ho, các triệu chứng này biến đổi theo thời gian và cường độ.</w:t>
      </w:r>
    </w:p>
    <w:p>
      <w:r>
        <w:t>Tuy nhiên, trong thực hành lâm sàng tại Việt Nam — đặc biệt là ở tuyến y tế cơ sở và tuyến tỉnh — việc quản lý hen phế quản vẫn đang đối mặt với nhiều sai lầm nghiêm trọng:</w:t>
      </w:r>
    </w:p>
    <w:p>
      <w:pPr>
        <w:pStyle w:val="ListNumber"/>
      </w:pPr>
      <w:r>
        <w:rPr>
          <w:b/>
        </w:rPr>
        <w:t>Chẩn đoán nhầm hoặc bỏ sót:</w:t>
      </w:r>
      <w:r>
        <w:t xml:space="preserve"> Thường nhầm hen với viêm phế quản mạn, COPD (bệnh phổi tắc nghẽn mạn tính) hoặc ho kéo dài sau nhiễm trùng. Ngược lại, một kết quả hô hấp ký bình thường lúc nghỉ thường khiến bác sĩ vội vã loại trừ hen phế quản, bỏ sót những bệnh nhân có triệu chứng biến thiên rõ rệt.</w:t>
      </w:r>
    </w:p>
    <w:p>
      <w:pPr>
        <w:pStyle w:val="ListNumber"/>
      </w:pPr>
      <w:r>
        <w:rPr>
          <w:b/>
        </w:rPr>
        <w:t>Lạm dụng SABA (Short-Acting Beta2 Agonists) đơn độc:</w:t>
      </w:r>
      <w:r>
        <w:t xml:space="preserve"> Thói quen lạm dụng các thuốc giãn phế quản tác dụng ngắn như Salbutamol hít dạng xịt đơn thuần mà không kết hợp với Corticosteroid hít (ICS) vẫn còn rất phổ biến. Việc dùng SABA đơn độc chỉ giải quyết triệu chứng co thắt thoáng qua nhưng hoàn toàn bỏ ngỏ tình trạng viêm đường thở nền, dẫn đến tăng nguy cơ đợt cấp nặng, nhập viện và tử vong.</w:t>
      </w:r>
    </w:p>
    <w:p>
      <w:pPr>
        <w:pStyle w:val="ListNumber"/>
      </w:pPr>
      <w:r>
        <w:rPr>
          <w:b/>
        </w:rPr>
        <w:t>Kỹ thuật hít sai:</w:t>
      </w:r>
      <w:r>
        <w:t xml:space="preserve"> Hơn 70–80% bệnh nhân hen dùng dụng cụ hít không đúng kỹ thuật (xịt không đồng bộ với nhịp hít, hít quá nhanh hoặc quá chậm, không nín thở sau hít), làm cho thuốc không vào được phế quản mà đọng lại ở khoang miệng, gây thất bại điều trị dù đã tăng bậc thuốc.</w:t>
      </w:r>
    </w:p>
    <w:p>
      <w:pPr>
        <w:pStyle w:val="ListNumber"/>
      </w:pPr>
      <w:r>
        <w:rPr>
          <w:b/>
        </w:rPr>
        <w:t>Xử trí đợt cấp thiếu an toàn:</w:t>
      </w:r>
      <w:r>
        <w:t xml:space="preserve"> Chưa phân độ đúng mức độ nặng của đợt cấp, thiếu sự chuẩn bị cho tình huống thiếu máy phun khí dung (Plan B), trì hoãn sử dụng Corticosteroid toàn thân sớm, hoặc không kịp thời nhận diện các dấu hiệu nguy kịch (Red Flags) để chuyển tuyến/chuyển ICU.</w:t>
      </w:r>
    </w:p>
    <w:p>
      <w:r>
        <w:rPr>
          <w:b/>
        </w:rPr>
        <w:t>Mục tiêu của bài học này:</w:t>
      </w:r>
    </w:p>
    <w:p>
      <w:pPr>
        <w:pStyle w:val="ListBullet"/>
      </w:pPr>
      <w:r>
        <w:t>Giải thích từ bản chất sinh lý bệnh: Cơ chế viêm mạn tính đường thở, tính biến thiên và tính phục hồi luồng khí.</w:t>
      </w:r>
    </w:p>
    <w:p>
      <w:pPr>
        <w:pStyle w:val="ListBullet"/>
      </w:pPr>
      <w:r>
        <w:t>Hướng dẫn quy trình chẩn đoán lâm sàng và cận lâm sàng có hệ thống: Cách khai thác bệnh sử biến thiên, đọc hô hấp ký (test phục hồi phế quản - BDR), và quy trình xử trí khi hô hấp ký ban đầu bình thường.</w:t>
      </w:r>
    </w:p>
    <w:p>
      <w:pPr>
        <w:pStyle w:val="ListBullet"/>
      </w:pPr>
      <w:r>
        <w:t>Nắm vững chiến lược điều trị mạn tính hiện đại theo GINA: Áp dụng phác đồ chứa ICS (ICS-containing strategy) cho mọi bệnh nhân, phân biệt và sử dụng thành thạo Track 1 (MART) và Track 2.</w:t>
      </w:r>
    </w:p>
    <w:p>
      <w:pPr>
        <w:pStyle w:val="ListBullet"/>
      </w:pPr>
      <w:r>
        <w:t>Hướng dẫn kỹ năng thực hành: Phân tích dụng cụ hít, hướng dẫn kỹ thuật hít đúng, nguyên tắc tăng/giảm bậc điều trị (Step up/down).</w:t>
      </w:r>
    </w:p>
    <w:p>
      <w:pPr>
        <w:pStyle w:val="ListBullet"/>
      </w:pPr>
      <w:r>
        <w:t>Xử trí đợt cấp hen an toàn: Phân độ nặng, phác đồ điều trị cấp cứu (SABA, Steroid toàn thân, Oxy), Plan B khi thiếu nguồn lực, và nhận diện tiêu chuẩn chuyển ICU.</w:t>
      </w:r>
    </w:p>
    <w:p>
      <w:pPr>
        <w:pStyle w:val="ListBullet"/>
      </w:pPr>
      <w:r>
        <w:t>Giải quyết 5 ca lâm sàng phức tạp thực tế qua mô hình phân tích 5 bước chuẩn hóa.</w:t>
      </w:r>
    </w:p>
    <w:p>
      <w:pPr>
        <w:ind w:left="567"/>
      </w:pPr>
      <w:r>
        <w:rPr>
          <w:b/>
          <w:i/>
        </w:rPr>
        <w:t>TIÊU CHUẨN BẮT BUỘC — DẠY TỪ GỐC, KHÔNG GIỚI HẠN ĐỘ DÀI:</w:t>
      </w:r>
      <w:r>
        <w:rPr>
          <w:i/>
        </w:rPr>
        <w:t xml:space="preserve"> Viết để một người học mất gốc vẫn theo được. Trước khi dùng một thuật ngữ, chữ viết tắt, chỉ số, cơ quan, cơ chế, thủ thuật hoặc quyết định điều trị lần đầu, phải giải thích bằng tiếng Việt đơn giản: </w:t>
      </w:r>
      <w:r>
        <w:rPr>
          <w:b/>
          <w:i/>
        </w:rPr>
        <w:t>nó là gì → bình thường hoạt động ra sao → vì sao bất thường này quan trọng → nhận ra bằng cách nào → làm gì tiếp theo</w:t>
      </w:r>
      <w:r>
        <w:rPr>
          <w:i/>
        </w:rPr>
        <w:t>. Không dùng “rõ ràng”, “thường quy”, “theo protocol” hoặc danh sách bước trần nếu chưa giải thích lý do và ý nghĩa của hành động.</w:t>
      </w:r>
    </w:p>
    <w:p/>
    <w:p>
      <w:pPr>
        <w:pStyle w:val="Heading2"/>
      </w:pPr>
      <w:r>
        <w:t>📋 TRƯỚC KHI ĐỌC — NỀN TẢNG CẦN DÙNG</w:t>
      </w:r>
    </w:p>
    <w:p>
      <w:pPr>
        <w:ind w:left="567"/>
      </w:pPr>
      <w:r>
        <w:rPr>
          <w:i/>
        </w:rPr>
        <w:t>Để hiểu sâu bài học này, người học cần nắm vững các khái niệm nền tảng sau:</w:t>
      </w:r>
    </w:p>
    <w:p>
      <w:pPr>
        <w:ind w:left="567"/>
      </w:pPr>
      <w:r>
        <w:rPr>
          <w:i/>
        </w:rPr>
        <w:t xml:space="preserve">- </w:t>
      </w:r>
      <w:r>
        <w:rPr>
          <w:b/>
          <w:i/>
        </w:rPr>
        <w:t>Cấu trúc cây phế quản (Bronchial tree):</w:t>
      </w:r>
      <w:r>
        <w:rPr>
          <w:i/>
        </w:rPr>
        <w:t xml:space="preserve"> Không khí đi qua khí quản → phế quản gốc → phế quản phân thùy → tiểu phế quản chính → tiểu phế quản tận và phế nang. Đường thở nhỏ (tiểu phế quản) có lớp cơ trơn bao bọc quanh thành đường thở, có khả năng co thắt làm hẹp lòng đường thở khi bị kích thích.</w:t>
      </w:r>
    </w:p>
    <w:p>
      <w:pPr>
        <w:ind w:left="567"/>
      </w:pPr>
      <w:r>
        <w:rPr>
          <w:i/>
        </w:rPr>
        <w:t xml:space="preserve">- </w:t>
      </w:r>
      <w:r>
        <w:rPr>
          <w:b/>
          <w:i/>
        </w:rPr>
        <w:t>Thể tích thở ra tối đa trong giây đầu tiên (FEV1 - Forced Expiratory Volume in 1 second):</w:t>
      </w:r>
      <w:r>
        <w:rPr>
          <w:i/>
        </w:rPr>
        <w:t xml:space="preserve"> Thể tích không khí tối đa mà một người có thể thở ra mạnh hết sức trong giây đầu tiên của nghiệm pháp thở ra hết sức. Đây là chỉ số quan trọng nhất để đánh giá mức độ tắc nghẽn luồng khí.</w:t>
      </w:r>
    </w:p>
    <w:p>
      <w:pPr>
        <w:ind w:left="567"/>
      </w:pPr>
      <w:r>
        <w:rPr>
          <w:i/>
        </w:rPr>
        <w:t xml:space="preserve">- </w:t>
      </w:r>
      <w:r>
        <w:rPr>
          <w:b/>
          <w:i/>
        </w:rPr>
        <w:t>Dung tích sống thở ra mạnh (FVC - Forced Vital Capacity):</w:t>
      </w:r>
      <w:r>
        <w:rPr>
          <w:i/>
        </w:rPr>
        <w:t xml:space="preserve"> Tổng thể tích không khí thở ra tối đa sau khi hít vào hết sức.</w:t>
      </w:r>
    </w:p>
    <w:p>
      <w:pPr>
        <w:ind w:left="567"/>
      </w:pPr>
      <w:r>
        <w:rPr>
          <w:i/>
        </w:rPr>
        <w:t xml:space="preserve">- </w:t>
      </w:r>
      <w:r>
        <w:rPr>
          <w:b/>
          <w:i/>
        </w:rPr>
        <w:t>Tỷ lệ FEV1/FVC:</w:t>
      </w:r>
      <w:r>
        <w:rPr>
          <w:i/>
        </w:rPr>
        <w:t xml:space="preserve"> Chỉ số đánh giá tình trạng hội chứng tắc nghẽn. Ở người lớn bình thường, tỷ lệ này &gt; 0.75 – 0.80. Khi FEV1/FVC &lt; 0.70 (hoặc dưới giới hạn bình thường thấp - LLN), người bệnh có hội chứng tắc nghẽn đường thở.</w:t>
      </w:r>
    </w:p>
    <w:p>
      <w:pPr>
        <w:ind w:left="567"/>
      </w:pPr>
      <w:r>
        <w:rPr>
          <w:i/>
        </w:rPr>
        <w:t xml:space="preserve">- </w:t>
      </w:r>
      <w:r>
        <w:rPr>
          <w:b/>
          <w:i/>
        </w:rPr>
        <w:t>Lưu lượng đỉnh (PEF - Peak Expiratory Flow):</w:t>
      </w:r>
      <w:r>
        <w:rPr>
          <w:i/>
        </w:rPr>
        <w:t xml:space="preserve"> Tốc độ luồng khí tối đa đạt được trong một nhịp thở ra gắng sức bắt đầu từ mức hít vào toàn bộ (tính bằng lít/phút). Đo bằng phế dung kế cầm tay (Peak Flow Meter).</w:t>
      </w:r>
    </w:p>
    <w:p>
      <w:pPr>
        <w:ind w:left="567"/>
      </w:pPr>
      <w:r>
        <w:rPr>
          <w:i/>
        </w:rPr>
        <w:t xml:space="preserve">- </w:t>
      </w:r>
      <w:r>
        <w:rPr>
          <w:b/>
          <w:i/>
        </w:rPr>
        <w:t>Reversibility (Tính phục hồi):</w:t>
      </w:r>
      <w:r>
        <w:rPr>
          <w:i/>
        </w:rPr>
        <w:t xml:space="preserve"> Tình trạng lòng phế quản bị hẹp co giãn trở lại bình thường hoặc gần bình thường sau khi dùng thuốc giãn phế quản (như Salbutamol).</w:t>
      </w:r>
    </w:p>
    <w:p>
      <w:pPr>
        <w:ind w:left="567"/>
      </w:pPr>
      <w:r>
        <w:rPr>
          <w:i/>
        </w:rPr>
        <w:t xml:space="preserve">- </w:t>
      </w:r>
      <w:r>
        <w:rPr>
          <w:b/>
          <w:i/>
        </w:rPr>
        <w:t>Variability (Tính biến thiên):</w:t>
      </w:r>
      <w:r>
        <w:rPr>
          <w:i/>
        </w:rPr>
        <w:t xml:space="preserve"> Sự thay đổi của triệu chứng khó thở/khò khè và chỉ số chức năng hô hấp (FEV1, PEF) theo thời gian (ngày-đêm, giữa các ngày, hoặc theo mùa).</w:t>
      </w:r>
    </w:p>
    <w:p/>
    <w:p>
      <w:pPr>
        <w:pStyle w:val="Heading1"/>
      </w:pPr>
      <w:r>
        <w:t>1. TỔNG QUAN BỆNH LÝ HEN PHẾ QUẢN [CỐT LÕI]</w:t>
      </w:r>
    </w:p>
    <w:p>
      <w:pPr>
        <w:pStyle w:val="Heading2"/>
      </w:pPr>
      <w:r>
        <w:t>1.0 Nền tảng: Sinh lý hệ hô hấp và cơ chế thông khí bình thường</w:t>
      </w:r>
    </w:p>
    <w:p>
      <w:r>
        <w:t xml:space="preserve">Hệ thống hô hấp ở người có chức năng chính là cung cấp Oxy ($O_2$) cho chuyển hóa tế bào và đào thải Carbon Dioxide ($CO_2$) ra khỏi cơ thể. Quá trình này diễn ra qua 4 công đoạn chính: Thông khí phổi (Ventilation), Khuếch tán khí tại màng phế nang - mao mạch, Vận chuyển khí trong máu, và Hô hấp tế bào. Trong bệnh lý Hen phế quản, tổn thương nguyên phát xảy ra tại </w:t>
      </w:r>
      <w:r>
        <w:rPr>
          <w:b/>
        </w:rPr>
        <w:t>khâu thông khí phổi</w:t>
      </w:r>
      <w:r>
        <w:t>, cụ thể là tại các đường dẫn khí (Airways).</w:t>
      </w:r>
    </w:p>
    <w:p>
      <w:pPr>
        <w:pStyle w:val="Heading3"/>
      </w:pPr>
      <w:r>
        <w:t>Cấu tạo giải phẫu và sinh lý thành đường thở</w:t>
      </w:r>
    </w:p>
    <w:p>
      <w:r>
        <w:t>Đường dẫn khí dưới bắt đầu từ khí quản phân nhánh qua 23 thế hệ đường thở đến các phế nang. Thành của các phế quản có cấu trúc gồm 4 lớp cơ bản:</w:t>
      </w:r>
    </w:p>
    <w:p>
      <w:pPr>
        <w:pStyle w:val="ListNumber"/>
      </w:pPr>
      <w:r>
        <w:rPr>
          <w:b/>
        </w:rPr>
        <w:t>Lớp niêm mạc (Mucosa):</w:t>
      </w:r>
      <w:r>
        <w:t xml:space="preserve"> Gồm tế bào biểu mô có lông chuyển (ciliated epithelial cells) và các tế bào đài (goblet cells) tiết chất nhầy. Lông chuyển đập liên tục hướng lên phía họng để di chuyển thảm chất nhầy bẫy bụi bẩn và vi sinh vật (thang cuốn nhầy - lông chuyển).</w:t>
      </w:r>
    </w:p>
    <w:p>
      <w:pPr>
        <w:pStyle w:val="ListNumber"/>
      </w:pPr>
      <w:r>
        <w:rPr>
          <w:b/>
        </w:rPr>
        <w:t>Lớp dưới niêm mạc (Submucosa):</w:t>
      </w:r>
      <w:r>
        <w:t xml:space="preserve"> Chứa các tuyến tiết nhầy, mạch máu giàu có và các tế bào miễn dịch trú ngụ sẵn (dưỡng bào - mast cells, đại thực bào).</w:t>
      </w:r>
    </w:p>
    <w:p>
      <w:pPr>
        <w:pStyle w:val="ListNumber"/>
      </w:pPr>
      <w:r>
        <w:rPr>
          <w:b/>
        </w:rPr>
        <w:t>Lớp cơ trơn phế quản (Smooth muscle layer):</w:t>
      </w:r>
      <w:r>
        <w:t xml:space="preserve"> Bao quanh thành đường thở theo hình xoắn ốc. Cơ trơn được chi phối bởi hệ thần kinh thực vật: hệ giao cảm (${\beta}_2$-adrenergic receptor) gây giãn cơ trơn, hệ phó giao cảm (muscarinic $M_3$ receptor) gây co cơ trơn.</w:t>
      </w:r>
    </w:p>
    <w:p>
      <w:pPr>
        <w:pStyle w:val="ListNumber"/>
      </w:pPr>
      <w:r>
        <w:rPr>
          <w:b/>
        </w:rPr>
        <w:t>Lớp vỏ ngoài (Adventitia):</w:t>
      </w:r>
      <w:r>
        <w:t xml:space="preserve"> Giúp liên kết đường thở với mô kẽ phổi xung quanh, tạo sức căng định hình giúp đường thở không bị sẹp khi thở ra.</w:t>
      </w:r>
    </w:p>
    <w:p>
      <w:pPr>
        <w:pStyle w:val="Heading3"/>
      </w:pPr>
      <w:r>
        <w:t>Kháng lực đường thở (Airway Resistance)</w:t>
      </w:r>
    </w:p>
    <w:p>
      <w:r>
        <w:t xml:space="preserve">Theo định luật Poiseuille, kháng lực dòng khí ($R$) tỷ lệ nghịch với bán kính đường thở mũ 4 ($R \propto \frac{1}{r^4}$). Điều này có ý nghĩa lâm sàng vô cùng lớn: </w:t>
      </w:r>
      <w:r>
        <w:rPr>
          <w:b/>
        </w:rPr>
        <w:t>chỉ cần bán kính lòng phế quản giảm đi một nửa, kháng lực đường thở sẽ tăng lên 16 lần!</w:t>
      </w:r>
      <w:r>
        <w:t xml:space="preserve"> Khi kháng lực tăng, công hô hấp của cơ hô hấp (cơ hoành, cơ liên sườn) phải tăng lên gấp nhiều lần để duy trì dòng khí, khiến bệnh nhân cảm thấy khó thở sâu sắc và có cảm giác nặng ngực.</w:t>
      </w:r>
    </w:p>
    <w:p/>
    <w:p>
      <w:pPr>
        <w:pStyle w:val="Heading2"/>
      </w:pPr>
      <w:r>
        <w:t>1.1 Điểm khác biệt cốt lõi: Hen phế quản vs. Phổi bình thường</w:t>
      </w:r>
    </w:p>
    <w:p>
      <w:r>
        <w:t>Ở người bình thường, lòng phế quản luôn thông thoáng. Cơ trơn phế quản có trương lực nhẹ vừa phải, niêm mạc mỏng và thảm chất nhầy mỏng nhẹ không làm cản trở dòng khí. Khi gặp khói bụi nhẹ hoặc không khí lạnh, đường thở có phản xạ co nhẹ nhưng lập tức trở lại bình thường mà không gây ra triệu chứng.</w:t>
      </w:r>
    </w:p>
    <w:p>
      <w:r>
        <w:t>Ngược lại, ở người bệnh Hen phế quản, đường thở bị 3 bất thường song hành:</w:t>
      </w:r>
    </w:p>
    <w:p>
      <w:pPr>
        <w:pStyle w:val="ListNumber"/>
      </w:pPr>
      <w:r>
        <w:rPr>
          <w:b/>
        </w:rPr>
        <w:t>Viêm mạn tính nền (Chronic airway inflammation):</w:t>
      </w:r>
      <w:r>
        <w:t xml:space="preserve"> Niêm mạc đường thở luôn trong trạng thái sưng phù, phù nề, thâm nhiễm nhiều tế bào viêm (đặc biệt là tế bào bạch cầu ái toan - Eosinophil, tế bào T helper 2 - Th2, dưỡng bào).</w:t>
      </w:r>
    </w:p>
    <w:p>
      <w:pPr>
        <w:pStyle w:val="ListNumber"/>
      </w:pPr>
      <w:r>
        <w:rPr>
          <w:b/>
        </w:rPr>
        <w:t>Tăng phản ứng đường thở (Airway Hyperresponsiveness - AHR):</w:t>
      </w:r>
      <w:r>
        <w:t xml:space="preserve"> Cơ trơn phế quản trở nên "nhạy cảm quá mức". Khi tiếp xúc với các yếu tố kích thích rất nhỏ (khói thuốc, không khí lạnh, phấn hoa, gắng sức), cơ trơn lập tức co thắt dữ dội.</w:t>
      </w:r>
    </w:p>
    <w:p>
      <w:pPr>
        <w:pStyle w:val="ListNumber"/>
      </w:pPr>
      <w:r>
        <w:rPr>
          <w:b/>
        </w:rPr>
        <w:t>Tắc nghẽn luồng khí biến thiên và phục hồi được:</w:t>
      </w:r>
      <w:r>
        <w:t xml:space="preserve"> Sự kết hợp giữa co thắt cơ trơn, phù nề niêm mạc và nút nhầy đặc nghẽn trong lòng phế quản làm hẹp nặng lòng đường thở. Khi lòng phế quản bị hẹp, dòng khí đi qua lúc thở ra tạo nên tiếng cò cử, khò khè (wheezing). Tình trạng hẹp này có thể tự hồi phục hoặc hồi phục nhanh chóng sau khi dùng thuốc giãn phế quản.</w:t>
      </w:r>
    </w:p>
    <w:p/>
    <w:p>
      <w:pPr>
        <w:pStyle w:val="Heading2"/>
      </w:pPr>
      <w:r>
        <w:t>1.2 Phân biệt hai khái niệm quan trọng: Hen ổn định vs. Đợt cấp hen</w:t>
      </w:r>
    </w:p>
    <w:p>
      <w:r>
        <w:t>Việc quản lý hen được chia làm 2 kịch bản lâm sàng tách biệt hoàn toàn về mục tiêu, chiến lược và tốc độ xử trí:</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Hen phế quản giai đoạn ổn định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Đợt cấp hen phế quản (Asthma Exacerbation)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Bản chất</w:t>
            </w:r>
          </w:p>
        </w:tc>
        <w:tc>
          <w:tcPr>
            <w:tcW w:type="dxa" w:w="2880"/>
            <w:tcBorders>
              <w:top w:val="single" w:sz="4" w:color="000000"/>
              <w:left w:val="single" w:sz="4" w:color="000000"/>
              <w:bottom w:val="single" w:sz="4" w:color="000000"/>
              <w:right w:val="single" w:sz="4" w:color="000000"/>
            </w:tcBorders>
          </w:tcPr>
          <w:p>
            <w:r/>
            <w:r>
              <w:t>Tình trạng mạn tính tính bằng tháng/năm. Triệu chứng nhẹ, biến thiên theo ngày.</w:t>
            </w:r>
          </w:p>
        </w:tc>
        <w:tc>
          <w:tcPr>
            <w:tcW w:type="dxa" w:w="2880"/>
            <w:tcBorders>
              <w:top w:val="single" w:sz="4" w:color="000000"/>
              <w:left w:val="single" w:sz="4" w:color="000000"/>
              <w:bottom w:val="single" w:sz="4" w:color="000000"/>
              <w:right w:val="single" w:sz="4" w:color="000000"/>
            </w:tcBorders>
          </w:tcPr>
          <w:p>
            <w:r/>
            <w:r>
              <w:t>Tình trạng cấp tính diễn tiến trong vài giờ/ngày. Triệu chứng nặng lên đột ngột.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Mục tiêu điều trị</w:t>
            </w:r>
          </w:p>
        </w:tc>
        <w:tc>
          <w:tcPr>
            <w:tcW w:type="dxa" w:w="2880"/>
            <w:tcBorders>
              <w:top w:val="single" w:sz="4" w:color="000000"/>
              <w:left w:val="single" w:sz="4" w:color="000000"/>
              <w:bottom w:val="single" w:sz="4" w:color="000000"/>
              <w:right w:val="single" w:sz="4" w:color="000000"/>
            </w:tcBorders>
          </w:tcPr>
          <w:p>
            <w:r/>
            <w:r>
              <w:t>Kiểm soát triệu chứng hàng ngày, duy trì chức năng hô hấp, phòng ngừa đợt cấp trong tương lai.</w:t>
            </w:r>
          </w:p>
        </w:tc>
        <w:tc>
          <w:tcPr>
            <w:tcW w:type="dxa" w:w="2880"/>
            <w:tcBorders>
              <w:top w:val="single" w:sz="4" w:color="000000"/>
              <w:left w:val="single" w:sz="4" w:color="000000"/>
              <w:bottom w:val="single" w:sz="4" w:color="000000"/>
              <w:right w:val="single" w:sz="4" w:color="000000"/>
            </w:tcBorders>
          </w:tcPr>
          <w:p>
            <w:r/>
            <w:r>
              <w:t>Hồi cấp cứu khẩn cấp, cắt cơn co thắt phế quản, khai thông đường thở, chống suy hô hấp, bảo vệ tính mạng.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Thuốc chủ đạo</w:t>
            </w:r>
          </w:p>
        </w:tc>
        <w:tc>
          <w:tcPr>
            <w:tcW w:type="dxa" w:w="2880"/>
            <w:tcBorders>
              <w:top w:val="single" w:sz="4" w:color="000000"/>
              <w:left w:val="single" w:sz="4" w:color="000000"/>
              <w:bottom w:val="single" w:sz="4" w:color="000000"/>
              <w:right w:val="single" w:sz="4" w:color="000000"/>
            </w:tcBorders>
          </w:tcPr>
          <w:p>
            <w:r/>
            <w:r>
              <w:t>Thuốc hít ngừa cơn hàng ngày (ICS hoặc ICS-Formoterol).</w:t>
            </w:r>
          </w:p>
        </w:tc>
        <w:tc>
          <w:tcPr>
            <w:tcW w:type="dxa" w:w="2880"/>
            <w:tcBorders>
              <w:top w:val="single" w:sz="4" w:color="000000"/>
              <w:left w:val="single" w:sz="4" w:color="000000"/>
              <w:bottom w:val="single" w:sz="4" w:color="000000"/>
              <w:right w:val="single" w:sz="4" w:color="000000"/>
            </w:tcBorders>
          </w:tcPr>
          <w:p>
            <w:r/>
            <w:r>
              <w:t>Thuốc giãn phế quản tác dụng ngắn (SABA) liều cao lặp lại + Corticosteroid toàn thân + Oxy.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Môi trường quản lý</w:t>
            </w:r>
          </w:p>
        </w:tc>
        <w:tc>
          <w:tcPr>
            <w:tcW w:type="dxa" w:w="2880"/>
            <w:tcBorders>
              <w:top w:val="single" w:sz="4" w:color="000000"/>
              <w:left w:val="single" w:sz="4" w:color="000000"/>
              <w:bottom w:val="single" w:sz="4" w:color="000000"/>
              <w:right w:val="single" w:sz="4" w:color="000000"/>
            </w:tcBorders>
          </w:tcPr>
          <w:p>
            <w:r/>
            <w:r>
              <w:t>Khám và theo dõi ngoại trú tại phòng khám/tuyến cơ sở.</w:t>
            </w:r>
          </w:p>
        </w:tc>
        <w:tc>
          <w:tcPr>
            <w:tcW w:type="dxa" w:w="2880"/>
            <w:tcBorders>
              <w:top w:val="single" w:sz="4" w:color="000000"/>
              <w:left w:val="single" w:sz="4" w:color="000000"/>
              <w:bottom w:val="single" w:sz="4" w:color="000000"/>
              <w:right w:val="single" w:sz="4" w:color="000000"/>
            </w:tcBorders>
          </w:tcPr>
          <w:p>
            <w:r/>
            <w:r>
              <w:t>Cấp cứu, phòng lưu bệnh, nội trú hoặc hồi sức tích cực (ICU).</w:t>
            </w:r>
          </w:p>
        </w:tc>
      </w:tr>
    </w:tbl>
    <w:p/>
    <w:p>
      <w:pPr>
        <w:pStyle w:val="Heading1"/>
      </w:pPr>
      <w:r>
        <w:t>2. SINH LÝ BỆNH: VIÊM ĐƯỜNG THỞ &amp; TÍNH BIẾN THIÊN [CỐT LÕI]</w:t>
      </w:r>
    </w:p>
    <w:p>
      <w:pPr>
        <w:pStyle w:val="Heading2"/>
      </w:pPr>
      <w:r>
        <w:t>2.1 Sinh lý bệnh chi tiết: Đáp ứng miễn dịch và phản ứng viêm</w:t>
      </w:r>
    </w:p>
    <w:p>
      <w:r>
        <w:t xml:space="preserve">Quá trình viêm đường thở trong hen phế quản là một mạng lưới phức tạp giữa hệ miễn dịch bẩm sinh và miễn dịch thích ứng. Trong đó, Endotype (kiểu hình nội sinh) phổ biến nhất ở khoảng 50–70% bệnh nhân hen là </w:t>
      </w:r>
      <w:r>
        <w:rPr>
          <w:b/>
        </w:rPr>
        <w:t>Viêm Type 2 (T2-high inflammation)</w:t>
      </w:r>
      <w:r>
        <w:t>.</w:t>
      </w:r>
    </w:p>
    <w:p>
      <w:r>
        <w:rPr>
          <w:rFonts w:ascii="Consolas" w:hAnsi="Consolas"/>
          <w:sz w:val="18"/>
        </w:rPr>
        <w:t>[Dị nguyên / Yếu tố kích thích: Phấn hoa, bụi nhà, mạt bụi]</w:t>
        <w:br/>
        <w:t xml:space="preserve">                      ↓</w:t>
        <w:br/>
        <w:t>[Tế bào biểu mô đường thở tiết TSLP, IL-33, IL-25 (Alarmin)]</w:t>
        <w:br/>
        <w:t xml:space="preserve">                      ↓</w:t>
        <w:br/>
        <w:t xml:space="preserve">       ┌──────────────┴──────────────┐</w:t>
        <w:br/>
        <w:t xml:space="preserve">       ↓                             ↓</w:t>
        <w:br/>
        <w:t>[Tế bào Th2 (Adaptive)]     [Tế bào ILC2 (Innate)]</w:t>
        <w:br/>
        <w:t xml:space="preserve">       │                             │</w:t>
        <w:br/>
        <w:t xml:space="preserve">       └──────────────┬──────────────┘</w:t>
        <w:br/>
        <w:t xml:space="preserve">                      ↓</w:t>
        <w:br/>
        <w:t xml:space="preserve">           [Tiết các Cytokine Type 2]</w:t>
        <w:br/>
        <w:t xml:space="preserve">       ┌──────────────┼──────────────┐</w:t>
        <w:br/>
        <w:t xml:space="preserve">       ↓              ↓              ↓</w:t>
        <w:br/>
        <w:t xml:space="preserve">    [IL-4]         [IL-5]         [IL-13]</w:t>
        <w:br/>
        <w:t xml:space="preserve">       │              │              │</w:t>
        <w:br/>
        <w:t>[Chuyển lớp B    [Chiêu mộ &amp;    [Tăng tiết nhầy,</w:t>
        <w:br/>
        <w:t xml:space="preserve"> sang IgE]       biến đổi        phù nề niêm mạc,</w:t>
        <w:br/>
        <w:t xml:space="preserve">       │         Eosinophil]     tăng phản ứng</w:t>
        <w:br/>
        <w:t>[IgE gắn lên     │               cơ trơn]</w:t>
        <w:br/>
        <w:t xml:space="preserve"> Mast cell]      [Phóng thích    │</w:t>
        <w:br/>
        <w:t xml:space="preserve">       │         MBP, ECP gây    └───────┐</w:t>
        <w:br/>
        <w:t>[Gặp dị nguyên    tổn thương]            ↓</w:t>
        <w:br/>
        <w:t xml:space="preserve"> phóng Histamin,                         [TẮC NGHẼN</w:t>
        <w:br/>
        <w:t xml:space="preserve"> Leukotriene]                             LUỒNG KHÍ</w:t>
        <w:br/>
        <w:t xml:space="preserve">       │                                  BIẾN THIÊN]</w:t>
        <w:br/>
        <w:t xml:space="preserve">       └─────────────────────────────────┘</w:t>
      </w:r>
    </w:p>
    <w:p>
      <w:pPr>
        <w:pStyle w:val="Heading3"/>
      </w:pPr>
      <w:r>
        <w:t>Chuỗi sự kiện sinh lý bệnh từng bước:</w:t>
      </w:r>
    </w:p>
    <w:p>
      <w:pPr>
        <w:pStyle w:val="ListNumber"/>
      </w:pPr>
      <w:r>
        <w:rPr>
          <w:b/>
        </w:rPr>
        <w:t>Tiếp xúc dị nguyên và nhạy cảm hóa (Sensitization):</w:t>
      </w:r>
      <w:r>
        <w:t xml:space="preserve"> Dị nguyên (mạt bụi nhà, lông chó mèo, phấn hoa) xâm nhập qua niêm mạc đường thở. Các tế bào trình diện kháng nguyên (Dendritic cells) bắt giữ dị nguyên và trình diện cho tế bào T non ($T_0$).</w:t>
      </w:r>
    </w:p>
    <w:p>
      <w:pPr>
        <w:pStyle w:val="ListNumber"/>
      </w:pPr>
      <w:r>
        <w:rPr>
          <w:b/>
        </w:rPr>
        <w:t>Kích hoạt con đường Type 2:</w:t>
      </w:r>
      <w:r>
        <w:t xml:space="preserve"> Tế bào $T_0$ biệt hóa thành tế bào $Th_2$. Tế bào biểu mô đường thở bị tổn thương tiết ra các Alarmin ($IL-33, IL-25, TSLP$), kích hoạt cả tế bào $Th_2$ và tế bào miễn dịch bẩm sinh dòng 2 ($ILC2$).</w:t>
      </w:r>
    </w:p>
    <w:p>
      <w:pPr>
        <w:pStyle w:val="ListNumber"/>
      </w:pPr>
      <w:r>
        <w:rPr>
          <w:b/>
        </w:rPr>
        <w:t>Vai trò của các Cytokine cốt lõi:</w:t>
      </w:r>
    </w:p>
    <w:p>
      <w:pPr>
        <w:pStyle w:val="ListBullet"/>
      </w:pPr>
      <w:r>
        <w:rPr>
          <w:b/>
        </w:rPr>
        <w:t>Interleukin-4 (IL-4):</w:t>
      </w:r>
      <w:r>
        <w:t xml:space="preserve"> Kích thích tế bào B biệt hóa thành tương bào, chuyển lớp kháng thể sang sản xuất </w:t>
      </w:r>
      <w:r>
        <w:rPr>
          <w:b/>
        </w:rPr>
        <w:t>IgE đặc hiệu</w:t>
      </w:r>
      <w:r>
        <w:t>. Kháng thể IgE này đến gắn lên thụ thể có ái lực cao ($Fc\epsilon RI$) trên bề mặt Dưỡng bào (Mast cells) và Bạch cầu đa nhân ái kiềm (Basophil).</w:t>
      </w:r>
    </w:p>
    <w:p>
      <w:pPr>
        <w:pStyle w:val="ListBullet"/>
      </w:pPr>
      <w:r>
        <w:rPr>
          <w:b/>
        </w:rPr>
        <w:t>Interleukin-5 (IL-5):</w:t>
      </w:r>
      <w:r>
        <w:t xml:space="preserve"> Là cytokine sinh tử của bạch cầu ái toan (Eosinophil). IL-5 kích thích tủy xương tăng biệt hóa, giải phóng Eosinophil vào máu và chiêu mộ Eosinophil đến tập trung tại niêm mạc phế quản. Eosinophil phóng thích các hạt độc tế bào (Major Basic Protein - MBP, Eosinophil Cationic Protein - ECP), phá hủy trực tiếp lớp biểu mô phế quản.</w:t>
      </w:r>
    </w:p>
    <w:p>
      <w:pPr>
        <w:pStyle w:val="ListBullet"/>
      </w:pPr>
      <w:r>
        <w:rPr>
          <w:b/>
        </w:rPr>
        <w:t>Interleukin-13 (IL-13):</w:t>
      </w:r>
      <w:r>
        <w:t xml:space="preserve"> Tác động trực tiếp lên tế bào đài gây tăng sản và tăng tiết chất nhầy đặc; kích thích cơ trơn phế quản tăng co thắt và tăng sinh; kích thích tế bào biểu mô tiết Nitric Oxide (NO) — cơ sở của xét nghiệm FeNO.</w:t>
      </w:r>
    </w:p>
    <w:p>
      <w:pPr>
        <w:pStyle w:val="ListNumber"/>
      </w:pPr>
      <w:r>
        <w:rPr>
          <w:b/>
        </w:rPr>
        <w:t>Phản ứng dị ứng pha sớm (Early-phase reaction - trong vòng vài phút):</w:t>
      </w:r>
      <w:r>
        <w:t xml:space="preserve"> Khi tái tiếp xúc dị nguyên, dị nguyên gắn kết chéo với IgE trên Dưỡng bào. Dưỡng bào lập tức vỡ hạt, phóng thích </w:t>
      </w:r>
      <w:r>
        <w:rPr>
          <w:b/>
        </w:rPr>
        <w:t>Histamine, Leukotriene C4/D4/E4, và Prostaglandin D2</w:t>
      </w:r>
      <w:r>
        <w:t>. Các chất trung gian hóa học này gây co thắt cơ trơn phế quản tức thì, giãn mạch và tăng tính thấm thành mạch gây phù nề niêm mạc.</w:t>
      </w:r>
    </w:p>
    <w:p>
      <w:pPr>
        <w:pStyle w:val="ListNumber"/>
      </w:pPr>
      <w:r>
        <w:rPr>
          <w:b/>
        </w:rPr>
        <w:t>Phản ứng dị ứng pha muộn (Late-phase reaction - sau 4–8 giờ):</w:t>
      </w:r>
      <w:r>
        <w:t xml:space="preserve"> Sự tích tụ của Eosinophil, Neutrophil và T bào gây ra tình trạng viêm kéo dài, dẫn đến tái cấu trúc đường thở (Airway remodeling) nếu không được điều trị bằng Corticosteroid.</w:t>
      </w:r>
    </w:p>
    <w:p/>
    <w:p>
      <w:pPr>
        <w:pStyle w:val="Heading2"/>
      </w:pPr>
      <w:r>
        <w:t>2.2 Tái cấu trúc đường thở (Airway Remodeling) — Hậu quả của viêm mạn tính kéo dài</w:t>
      </w:r>
    </w:p>
    <w:p>
      <w:r>
        <w:t xml:space="preserve">Nếu tình trạng viêm mạn tính không được kiểm soát tốt bởi Steroid hít (ICS), tổn thương lặp đi lặp lại sẽ dẫn đến sự biến đổi cấu trúc vĩnh viễn của thành phế quản, gọi là </w:t>
      </w:r>
      <w:r>
        <w:rPr>
          <w:b/>
        </w:rPr>
        <w:t>tái cấu trúc đường thở</w:t>
      </w:r>
      <w:r>
        <w:t>:</w:t>
      </w:r>
    </w:p>
    <w:p>
      <w:pPr>
        <w:pStyle w:val="ListBullet"/>
      </w:pPr>
      <w:r>
        <w:t>Tăng sản và phì đại tế bào cơ trơn phế quản (làm khối cơ trơn dày lên gấp 2–3 lần).</w:t>
      </w:r>
    </w:p>
    <w:p>
      <w:pPr>
        <w:pStyle w:val="ListBullet"/>
      </w:pPr>
      <w:r>
        <w:t>Tăng sinh các tuyến tiết nhầy và tế bào đài (gây quá tiết nhầy mạn tính).</w:t>
      </w:r>
    </w:p>
    <w:p>
      <w:pPr>
        <w:pStyle w:val="ListBullet"/>
      </w:pPr>
      <w:r>
        <w:t>Dày màng đáy phế quản do lắng đọng Collagen type I, III, V.</w:t>
      </w:r>
    </w:p>
    <w:p>
      <w:pPr>
        <w:pStyle w:val="ListBullet"/>
      </w:pPr>
      <w:r>
        <w:t>Tăng sinh mạch máu mới dưới niêm mạc (gây tăng sung huyết).</w:t>
      </w:r>
    </w:p>
    <w:p>
      <w:pPr>
        <w:pStyle w:val="ListBullet"/>
      </w:pPr>
      <w:r>
        <w:t>Mất lớp biểu mô có lông chuyển.</w:t>
      </w:r>
    </w:p>
    <w:p>
      <w:r>
        <w:rPr>
          <w:b/>
        </w:rPr>
        <w:t>Hậu quả lâm sàng của tái cấu trúc đường thở:</w:t>
      </w:r>
      <w:r>
        <w:t xml:space="preserve"> Đường thở trở nên cứng, giảm độ đàn hồi, và sự tắc nghẽn luồng khí từ chỗ "hoàn toàn phục hồi được" chuyển thành </w:t>
      </w:r>
      <w:r>
        <w:rPr>
          <w:b/>
        </w:rPr>
        <w:t>tắc nghẽn cố định (fixed airflow limitation)</w:t>
      </w:r>
      <w:r>
        <w:t xml:space="preserve"> không còn phục hồi hoàn toàn với thuốc giãn phế quản, làm cho hen tiến triển thành kiểu hình nặng giống COPD.</w:t>
      </w:r>
    </w:p>
    <w:p/>
    <w:p>
      <w:pPr>
        <w:pStyle w:val="Heading2"/>
      </w:pPr>
      <w:r>
        <w:t>2.3 Giải thích tính biến thiên (Variability) trên lâm sàng và hô hấp ký</w:t>
      </w:r>
    </w:p>
    <w:p>
      <w:r>
        <w:t>Tại sao triệu chứng hen lại biến thiên mạnh theo thời gian (nặng về đêm/sáng sớm, tăng khi thay đổi thời tiết, tự hết hoặc đỡ sau dùng thuốc)?</w:t>
      </w:r>
    </w:p>
    <w:p>
      <w:pPr>
        <w:pStyle w:val="ListBullet"/>
      </w:pPr>
      <w:r>
        <w:rPr>
          <w:b/>
        </w:rPr>
        <w:t>Nhịp sinh học Cortisol nội sinh:</w:t>
      </w:r>
      <w:r>
        <w:t xml:space="preserve"> Nồng độ Cortisol nội sinh (chất chống viêm tự nhiên của cơ thể) đạt đỉnh vào khoảng 8 giờ sáng và giảm xuống mức thấp nhất vào lúc 2–4 giờ sáng. Sự sụt giảm Cortisol về đêm làm phản ứng viêm phế quản bùng phát.</w:t>
      </w:r>
    </w:p>
    <w:p>
      <w:pPr>
        <w:pStyle w:val="ListBullet"/>
      </w:pPr>
      <w:r>
        <w:rPr>
          <w:b/>
        </w:rPr>
        <w:t>Trương lực phó giao cảm về đêm:</w:t>
      </w:r>
      <w:r>
        <w:t xml:space="preserve"> Hệ phó giao cảm (dây thần kinh X) tăng hoạt động vào ban đêm, gây tăng co thắt nhẹ cơ trơn phế quản và tăng tiết dịch.</w:t>
      </w:r>
    </w:p>
    <w:p>
      <w:pPr>
        <w:pStyle w:val="ListBullet"/>
      </w:pPr>
      <w:r>
        <w:rPr>
          <w:b/>
        </w:rPr>
        <w:t>Tiếp xúc dị nguyên tích lũy:</w:t>
      </w:r>
      <w:r>
        <w:t xml:space="preserve"> Mạt bụi nhà trên chăn ga gối đệm, không khí lạnh ban đêm kích thích trực tiếp đường thở đang nhạy cảm.</w:t>
      </w:r>
    </w:p>
    <w:p/>
    <w:p>
      <w:pPr>
        <w:pStyle w:val="Heading1"/>
      </w:pPr>
      <w:r>
        <w:t>3. YẾU TỐ KHỞI PHÁT (TRIGGERS) &amp; YẾU TỐ NGUY CƠ [CỐT LÕI]</w:t>
      </w:r>
    </w:p>
    <w:p>
      <w:pPr>
        <w:pStyle w:val="Heading2"/>
      </w:pPr>
      <w:r>
        <w:t>3.1 Yếu tố khởi phát cơn hen (Asthma Triggers)</w:t>
      </w:r>
    </w:p>
    <w:p>
      <w:r>
        <w:t>Yếu tố khởi phát là các tác nhân từ môi trường hoặc bên trong cơ thể không trực tiếp gây ra bệnh hen, nhưng kích thích đường thở đang bị viêm sẵn bùng phát cơn co thắt phế quản cấp hoặc làm nặng triệu chứng.</w:t>
      </w:r>
    </w:p>
    <w:p>
      <w:r>
        <w:rPr>
          <w:rFonts w:ascii="Consolas" w:hAnsi="Consolas"/>
          <w:sz w:val="18"/>
        </w:rPr>
        <w:t xml:space="preserve">               ┌─────────────────────────────────────────┐</w:t>
        <w:br/>
        <w:t xml:space="preserve">               │    CÁC YẾU TỐ KHỞI PHÁT (TRIGGERS)      │</w:t>
        <w:br/>
        <w:t xml:space="preserve">               └────────────────────┬────────────────────┘</w:t>
        <w:br/>
        <w:t xml:space="preserve">                                    │</w:t>
        <w:br/>
        <w:t xml:space="preserve">    ┌────────────────┬──────────────┼──────────────┬────────────────┐</w:t>
        <w:br/>
        <w:t xml:space="preserve">    ↓                ↓              ↓              ↓                ↓</w:t>
        <w:br/>
        <w:t>[Dị nguyên hô hấp] [Nhiễm trùng]  [Tác nhân]     [Thuốc &amp;]       [Yếu tố]</w:t>
        <w:br/>
        <w:t>- Mạt bụi nhà      - Virus hô hấp - Không khí     - Aspirin/NSAID - Cảm xúc mạnh</w:t>
        <w:br/>
        <w:t>- Lông chó/mèo       (Rhinovirus,   lạnh, khô     - Betablocker   - Gắng sức</w:t>
        <w:br/>
        <w:t>- Phấn hoa, nấm mốc  Influenza)   - Khói thuốc      (cả dạng nhỏ  - Thay đổi</w:t>
        <w:br/>
        <w:t>- Gián             - Viêm mũi     - Ô nhiễm         mắt Timolol)    thời tiết</w:t>
        <w:br/>
        <w:t xml:space="preserve">                     xoang          không khí</w:t>
      </w:r>
    </w:p>
    <w:p>
      <w:pPr>
        <w:pStyle w:val="ListNumber"/>
      </w:pPr>
      <w:r>
        <w:rPr>
          <w:b/>
        </w:rPr>
        <w:t>Nhiễm trùng đường hô hấp trên do Virus:</w:t>
      </w:r>
      <w:r>
        <w:t xml:space="preserve"> Đây là nguyên nhân hàng đầu khởi phát đợt cấp hen ở cả người lớn và trẻ em (đặc biệt là Rhinovirus, Virus cúm, RSV). Virus tấn công phá hủy tế bào biểu mô phế quản, kích hoạt phản ứng viêm dữ dội.</w:t>
      </w:r>
    </w:p>
    <w:p>
      <w:pPr>
        <w:pStyle w:val="ListNumber"/>
      </w:pPr>
      <w:r>
        <w:rPr>
          <w:b/>
        </w:rPr>
        <w:t>Dị nguyên trong nhà và ngoài trời:</w:t>
      </w:r>
      <w:r>
        <w:t xml:space="preserve"> Mạt bụi nhà (</w:t>
      </w:r>
      <w:r>
        <w:rPr>
          <w:i/>
        </w:rPr>
        <w:t>Dermatophagoides pteronyssinus</w:t>
      </w:r>
      <w:r>
        <w:t>), lông và nước bọt chó mèo, gián, phấn hoa, nấm mốc.</w:t>
      </w:r>
    </w:p>
    <w:p>
      <w:pPr>
        <w:pStyle w:val="ListNumber"/>
      </w:pPr>
      <w:r>
        <w:rPr>
          <w:b/>
        </w:rPr>
        <w:t>Khói thuốc lá và ô nhiễm không khí:</w:t>
      </w:r>
      <w:r>
        <w:t xml:space="preserve"> Khói thuốc lá thụ động/chủ động, khói bếp than, bụi mịn PM2.5, hóa chất xịt phòng, sơn tường.</w:t>
      </w:r>
    </w:p>
    <w:p>
      <w:pPr>
        <w:pStyle w:val="ListNumber"/>
      </w:pPr>
      <w:r>
        <w:rPr>
          <w:b/>
        </w:rPr>
        <w:t>Gắng sức (Exercise-Induced Bronchoconstriction - EIB):</w:t>
      </w:r>
      <w:r>
        <w:t xml:space="preserve"> Khi gắng sức, bệnh nhân tăng thông khí nhanh bằng miệng. Không khí đi vào đường thở chưa kịp được làm ấm và làm ẩm, gây mất nước và làm lạnh niêm mạc tiểu phế quản, kích thích dưỡng bào phóng thích Histamin và Leukotriene gây co thắt phế quản sau 5–10 phút dừng gắng sức.</w:t>
      </w:r>
    </w:p>
    <w:p>
      <w:pPr>
        <w:pStyle w:val="ListNumber"/>
      </w:pPr>
      <w:r>
        <w:rPr>
          <w:b/>
        </w:rPr>
        <w:t>Thuốc:</w:t>
      </w:r>
    </w:p>
    <w:p>
      <w:pPr>
        <w:pStyle w:val="ListBullet"/>
      </w:pPr>
      <w:r>
        <w:rPr>
          <w:b/>
        </w:rPr>
        <w:t>Aspirin và các thuốc chống viêm Non-steroid (NSAIDs):</w:t>
      </w:r>
      <w:r>
        <w:t xml:space="preserve"> Ở nhóm hen nhạy cảm Aspirin (hội chứng Samter: Hen + Viêm mũi xoang polyp mũi + Nhạy cảm Aspirin), NSAID ức chế enzym COX-1, làm chuyển hướng chuyển hóa Acid Arachidonic sang con طريق 5-LOX, tạo ra lượng lớn </w:t>
      </w:r>
      <w:r>
        <w:rPr>
          <w:b/>
        </w:rPr>
        <w:t>Cysteinyl Leukotrienes</w:t>
      </w:r>
      <w:r>
        <w:t xml:space="preserve"> gây co thắt phế quản dữ dội.</w:t>
      </w:r>
    </w:p>
    <w:p>
      <w:pPr>
        <w:pStyle w:val="ListBullet"/>
      </w:pPr>
      <w:r>
        <w:rPr>
          <w:b/>
        </w:rPr>
        <w:t>Thuốc chẹn Beta-adrenergic (Beta-blockers):</w:t>
      </w:r>
      <w:r>
        <w:t xml:space="preserve"> Cả thuốc chẹn beta không chọn lọc (Propranolol) và thuốc chẹn beta 1 chọn lọc liều cao, kể cả </w:t>
      </w:r>
      <w:r>
        <w:rPr>
          <w:b/>
        </w:rPr>
        <w:t>dạng nhỏ mắt Timolol</w:t>
      </w:r>
      <w:r>
        <w:t xml:space="preserve"> điều trị Glocom, đều có thể phong bế thụ thể ${\beta}_2$ ở phế quản, gây đợt cấp hen tử vong.</w:t>
      </w:r>
    </w:p>
    <w:p/>
    <w:p>
      <w:pPr>
        <w:pStyle w:val="Heading2"/>
      </w:pPr>
      <w:r>
        <w:t>3.2 Yếu tố nguy cơ dẫn đến đợt cấp và tử vong do hen (Risk Factors for Adverse Outcomes)</w:t>
      </w:r>
    </w:p>
    <w:p>
      <w:r>
        <w:t>Ngay cả khi bệnh nhân có ít triệu chứng hàng ngày, họ vẫn có thể gặp đợt cấp nặng tử vong nếu có các yếu tố nguy cơ sau:</w:t>
      </w:r>
    </w:p>
    <w:p>
      <w:pPr>
        <w:pStyle w:val="ListBullet"/>
      </w:pPr>
      <w:r>
        <w:rPr>
          <w:b/>
        </w:rPr>
        <w:t>Bệnh sử đợt cấp:</w:t>
      </w:r>
      <w:r>
        <w:t xml:space="preserve"> Đã từng nhập viện hoặc vào khoa Hồi sức (ICU), từng phải đặt nội khí quản vì hen; hoặc có $\ge 1$ đợt cấp cần dùng Steroid toàn thân trong 12 tháng qua.</w:t>
      </w:r>
    </w:p>
    <w:p>
      <w:pPr>
        <w:pStyle w:val="ListBullet"/>
      </w:pPr>
      <w:r>
        <w:rPr>
          <w:b/>
        </w:rPr>
        <w:t>Lạm dụng SABA:</w:t>
      </w:r>
      <w:r>
        <w:t xml:space="preserve"> Sử dụng $\ge 3$ bình xịt SABA (Salbutamol) trong một năm (tương đương hít xịt trung bình mỗi ngày) làm tăng mạnh nguy cơ đợt cấp nhập viện; sử dụng $\ge 12$ bình SABA/năm làm tăng nguy cơ tử vong do hen.</w:t>
      </w:r>
    </w:p>
    <w:p>
      <w:pPr>
        <w:pStyle w:val="ListBullet"/>
      </w:pPr>
      <w:r>
        <w:rPr>
          <w:b/>
        </w:rPr>
        <w:t>Không tuân thủ ICS:</w:t>
      </w:r>
      <w:r>
        <w:t xml:space="preserve"> Không được kê đơn ICS, không xịt ICS hàng ngày, hoặc kỹ thuật hít sai.</w:t>
      </w:r>
    </w:p>
    <w:p>
      <w:pPr>
        <w:pStyle w:val="ListBullet"/>
      </w:pPr>
      <w:r>
        <w:rPr>
          <w:b/>
        </w:rPr>
        <w:t>Chức năng hô hấp thấp:</w:t>
      </w:r>
      <w:r>
        <w:t xml:space="preserve"> FEV1 ban đầu &lt; 60% số lý thuyết.</w:t>
      </w:r>
    </w:p>
    <w:p>
      <w:pPr>
        <w:pStyle w:val="ListBullet"/>
      </w:pPr>
      <w:r>
        <w:rPr>
          <w:b/>
        </w:rPr>
        <w:t>Vấn đề tâm thần - xã hội:</w:t>
      </w:r>
      <w:r>
        <w:t xml:space="preserve"> Trầm cảm, lo âu, hoàn cảnh kinh tế khó khăn, không tiếp cận được y tế.</w:t>
      </w:r>
    </w:p>
    <w:p>
      <w:pPr>
        <w:pStyle w:val="ListBullet"/>
      </w:pPr>
      <w:r>
        <w:rPr>
          <w:b/>
        </w:rPr>
        <w:t>Bạch cầu ái toan trong máu tăng hoặc FeNO cao:</w:t>
      </w:r>
      <w:r>
        <w:t xml:space="preserve"> Cho thấy tình trạng viêm Type 2 chưa được kiểm soát.</w:t>
      </w:r>
    </w:p>
    <w:p/>
    <w:p>
      <w:pPr>
        <w:pStyle w:val="Heading1"/>
      </w:pPr>
      <w:r>
        <w:t>4. CHẨN ĐOÁN LÂM SÀNG: BỆNH SỬ &amp; KHÁM THỰC THỂ [CỐT LÕI]</w:t>
      </w:r>
    </w:p>
    <w:p>
      <w:pPr>
        <w:pStyle w:val="Heading2"/>
      </w:pPr>
      <w:r>
        <w:t>4.1 Bệnh sử có cấu trúc — Khai thác tính chất biến thiên</w:t>
      </w:r>
    </w:p>
    <w:p>
      <w:r>
        <w:t xml:space="preserve">Chẩn đoán hen phế quản dựa trên hai trụ cột: </w:t>
      </w:r>
      <w:r>
        <w:rPr>
          <w:b/>
        </w:rPr>
        <w:t>Triệu chứng hô hấp đặc trưng</w:t>
      </w:r>
      <w:r>
        <w:t xml:space="preserve"> + </w:t>
      </w:r>
      <w:r>
        <w:rPr>
          <w:b/>
        </w:rPr>
        <w:t>Bằng chứng tắc nghẽn luồng khí thở ra biến thiên</w:t>
      </w:r>
      <w:r>
        <w:t>.</w:t>
      </w:r>
    </w:p>
    <w:p>
      <w:r>
        <w:t xml:space="preserve">Khóa lâm sàng: Không có một triệu chứng đơn độc nào giúp chẩn đoán chắc chắn hen. Chìa khóa chẩn đoán nằm ở </w:t>
      </w:r>
      <w:r>
        <w:rPr>
          <w:b/>
        </w:rPr>
        <w:t>tính chất biến thiên và bối cảnh xuất hiện triệu chứng</w:t>
      </w:r>
      <w:r>
        <w:t>.</w:t>
      </w:r>
    </w:p>
    <w:p>
      <w:pPr>
        <w:pStyle w:val="Heading3"/>
      </w:pPr>
      <w:r>
        <w:t>4 đặc điểm triệu chứng hô hấp gợi ý hen mạnh mẽ:</w:t>
      </w:r>
    </w:p>
    <w:p>
      <w:pPr>
        <w:pStyle w:val="ListNumber"/>
      </w:pPr>
      <w:r>
        <w:rPr>
          <w:b/>
        </w:rPr>
        <w:t>Có hơn một triệu chứng:</w:t>
      </w:r>
      <w:r>
        <w:t xml:space="preserve"> Bệnh nhân thường có kết hợp Khó thở + Thở khò khè + Nặng ngực + Ho (ít khi chỉ có độc nhất 1 triệu chứng, trừ thể hen dạng ho - Cough-Variant Asthma).</w:t>
      </w:r>
    </w:p>
    <w:p>
      <w:pPr>
        <w:pStyle w:val="ListNumber"/>
      </w:pPr>
      <w:r>
        <w:rPr>
          <w:b/>
        </w:rPr>
        <w:t>Biến thiên theo thời gian và cường độ:</w:t>
      </w:r>
      <w:r>
        <w:t xml:space="preserve"> Triệu chứng thay đổi theo từng giờ trong ngày, giữa các ngày hoặc theo mùa. Nặng hơn về đêm muộn hoặc rạng sáng.</w:t>
      </w:r>
    </w:p>
    <w:p>
      <w:pPr>
        <w:pStyle w:val="ListNumber"/>
      </w:pPr>
      <w:r>
        <w:rPr>
          <w:b/>
        </w:rPr>
        <w:t>Khởi phát bởi các yếu tố kích thích xác định:</w:t>
      </w:r>
      <w:r>
        <w:t xml:space="preserve"> Triệu chứng xuất hiện hoặc nặng lên khi tiếp xúc với không khí lạnh, khói thuốc, phấn hoa, sau khi cười to, khóc, hoặc sau gắng sức thể lực.</w:t>
      </w:r>
    </w:p>
    <w:p>
      <w:pPr>
        <w:pStyle w:val="ListNumber"/>
      </w:pPr>
      <w:r>
        <w:rPr>
          <w:b/>
        </w:rPr>
        <w:t>Nặng lên khi nhiễm trùng hô hấp do virus:</w:t>
      </w:r>
      <w:r>
        <w:t xml:space="preserve"> Mỗi đợt cảm cúm thường kéo dài biến thành đợt khó thở khò khè &gt; 10 ngày.</w:t>
      </w:r>
    </w:p>
    <w:p>
      <w:pPr>
        <w:pStyle w:val="Heading3"/>
      </w:pPr>
      <w:r>
        <w:t>Các câu hỏi bệnh sử quan trọng bác sĩ cần hỏi:</w:t>
      </w:r>
    </w:p>
    <w:p>
      <w:pPr>
        <w:pStyle w:val="ListBullet"/>
      </w:pPr>
      <w:r>
        <w:rPr>
          <w:i/>
        </w:rPr>
        <w:t>"Bác có hay bị thức giấc về đêm hoặc sáng sớm vì khó thở hay ho không?"</w:t>
      </w:r>
    </w:p>
    <w:p>
      <w:pPr>
        <w:pStyle w:val="ListBullet"/>
      </w:pPr>
      <w:r>
        <w:rPr>
          <w:i/>
        </w:rPr>
        <w:t>"Khi thay đổi thời tiết, tiếp xúc khói bụi hoặc khi tập thể dục, bác có thấy ngực bị thắt lại hay nghe tiếng cò cử trong ngực không?"</w:t>
      </w:r>
    </w:p>
    <w:p>
      <w:pPr>
        <w:pStyle w:val="ListBullet"/>
      </w:pPr>
      <w:r>
        <w:rPr>
          <w:i/>
        </w:rPr>
        <w:t>"Triệu chứng của bác có tự hết hoặc đỡ nhanh sau khi hít thuốc xịt cắt cơn không?"</w:t>
      </w:r>
    </w:p>
    <w:p>
      <w:pPr>
        <w:pStyle w:val="ListBullet"/>
      </w:pPr>
      <w:r>
        <w:rPr>
          <w:i/>
        </w:rPr>
        <w:t>"Bản thân bác hoặc người thân trong gia đình (bố, mẹ, anh chị em) có ai bị dị ứng, viêm mũi dị ứng, chàm da (atopic dermatitis) hay hen không?"</w:t>
      </w:r>
    </w:p>
    <w:p/>
    <w:p>
      <w:pPr>
        <w:pStyle w:val="Heading2"/>
      </w:pPr>
      <w:r>
        <w:t>4.2 Khám thực thể — Những gì thấy và không thấy</w:t>
      </w:r>
    </w:p>
    <w:p>
      <w:pPr>
        <w:pStyle w:val="Heading3"/>
      </w:pPr>
      <w:r>
        <w:t>Trong giai đoạn hen ổn định (ngoài cơn hen):</w:t>
      </w:r>
    </w:p>
    <w:p>
      <w:pPr>
        <w:pStyle w:val="ListBullet"/>
      </w:pPr>
      <w:r>
        <w:rPr>
          <w:b/>
        </w:rPr>
        <w:t>Khám phổi hoàn toàn bình thường!</w:t>
      </w:r>
      <w:r>
        <w:t xml:space="preserve"> Nghe phổi có thể rào phế nang êm dịu, không rale. Đây là bẫy lâm sàng lớn nhất đối với sinh viên và bác sĩ trẻ. </w:t>
      </w:r>
      <w:r>
        <w:rPr>
          <w:b/>
        </w:rPr>
        <w:t>Nghe phổi bình thường KHÔNG loại trừ bệnh hen phế quản.</w:t>
      </w:r>
    </w:p>
    <w:p>
      <w:pPr>
        <w:pStyle w:val="ListBullet"/>
      </w:pPr>
      <w:r>
        <w:t>Khám các cơ quan kèm theo: Dấu hiệu viêm mũi dị ứng (niêm mạc mũi cuốn dưới sưng nhạt màu, tiết dịch trong, polyp mũi), dấu hiệu chàm da (dermatitis) ở các nếp gấp khoeo tay, khoeo chân.</w:t>
      </w:r>
    </w:p>
    <w:p>
      <w:pPr>
        <w:pStyle w:val="Heading3"/>
      </w:pPr>
      <w:r>
        <w:t>Trong đợt cấp hen phế quản:</w:t>
      </w:r>
    </w:p>
    <w:p>
      <w:pPr>
        <w:pStyle w:val="ListBullet"/>
      </w:pPr>
      <w:r>
        <w:rPr>
          <w:b/>
        </w:rPr>
        <w:t>Nhìn:</w:t>
      </w:r>
      <w:r>
        <w:t xml:space="preserve"> Bệnh nhân ngồi thở chống tay ra trước (tư thế Tripod), phập phồng cánh mũi, co kéo các cơ hô hấp phụ (cơ ức đòn chũm, cơ liên sườn, hố trên đòn). Tần số thở tăng ($&gt; 25-30$ lần/phút). Nói từng từ rời rạc không thành câu.</w:t>
      </w:r>
    </w:p>
    <w:p>
      <w:pPr>
        <w:pStyle w:val="ListBullet"/>
      </w:pPr>
      <w:r>
        <w:rPr>
          <w:b/>
        </w:rPr>
        <w:t>Nghe phổi:</w:t>
      </w:r>
      <w:r>
        <w:t xml:space="preserve"> Rale ngáy, rale rít (wheezing) ngập tràn 2 phế trường, đặc biệt ở thì thở ra. Thì thở ra kéo dài ($I/E$ đảo ngược).</w:t>
      </w:r>
    </w:p>
    <w:p>
      <w:pPr>
        <w:pStyle w:val="ListBullet"/>
      </w:pPr>
      <w:r>
        <w:t xml:space="preserve">🛑 </w:t>
      </w:r>
      <w:r>
        <w:rPr>
          <w:b/>
        </w:rPr>
        <w:t>CẢNH BÁO NGUY KỊCH — LỒNG NGỰC CÂM (SILENT CHEST):</w:t>
      </w:r>
      <w:r>
        <w:t xml:space="preserve"> Khi thông khí giảm cực nặng do phế quản co thắt gần như hoàn toàn, luồng khí đi qua đường thở quá yếu không đủ tạo ra tiếng rale rít! Nghe phổi thấy phế âm giảm nặng hoặc mất hoàn toàn. Bệnh nhân lơ mơ, tím tái. Đây là dấu hiệu tử vong đến nơi, cần cấp cứu mở đường thở ngay lập tức, không được nhầm là phổi "đã hết rale rít"!</w:t>
      </w:r>
    </w:p>
    <w:p/>
    <w:p>
      <w:pPr>
        <w:pStyle w:val="Heading1"/>
      </w:pPr>
      <w:r>
        <w:t>5. CẬN LÂM SÀNG: HÔ HẤP KÝ &amp; TÍNH KHẢ HỒI [CỐT LÕI]</w:t>
      </w:r>
    </w:p>
    <w:p>
      <w:pPr>
        <w:pStyle w:val="Heading2"/>
      </w:pPr>
      <w:r>
        <w:t>5.1 Hô hấp ký (Spirometry) — Tiêu chuẩn vàng chẩn đoán</w:t>
      </w:r>
    </w:p>
    <w:p>
      <w:r>
        <w:t>Hô hấp ký là nghiệm pháp đo thể tích và lưu lượng khí hít vào thở ra theo thời gian. Để chẩn đoán hen phế quản trên hô hấp ký, cần chứng minh được 2 tiêu chí:</w:t>
      </w:r>
    </w:p>
    <w:p>
      <w:pPr>
        <w:pStyle w:val="ListNumber"/>
      </w:pPr>
      <w:r>
        <w:rPr>
          <w:b/>
        </w:rPr>
        <w:t>Có hội chứng tắc nghẽn luồng khí thở ra.</w:t>
      </w:r>
    </w:p>
    <w:p>
      <w:pPr>
        <w:pStyle w:val="ListNumber"/>
      </w:pPr>
      <w:r>
        <w:rPr>
          <w:b/>
        </w:rPr>
        <w:t>Tắc nghẽn này có tính phục hồi rõ rệt sau khi hít thuốc giãn phế quản (BDR positive).</w:t>
      </w:r>
    </w:p>
    <w:p>
      <w:r>
        <w:rPr>
          <w:rFonts w:ascii="Consolas" w:hAnsi="Consolas"/>
          <w:sz w:val="18"/>
        </w:rPr>
        <w:t xml:space="preserve">               ┌─────────────────────────────────────────┐</w:t>
        <w:br/>
        <w:t xml:space="preserve">               │    BỆNH NHÂN CÓ TRIỆU CHỨNG HÊN GỢI Ý   │</w:t>
        <w:br/>
        <w:t xml:space="preserve">               └────────────────────┬────────────────────┘</w:t>
        <w:br/>
        <w:t xml:space="preserve">                                    ↓</w:t>
        <w:br/>
        <w:t xml:space="preserve">                       [ĐO HÔ HẤP KÝ BAN ĐẦU]</w:t>
        <w:br/>
        <w:t xml:space="preserve">                                    │</w:t>
        <w:br/>
        <w:t xml:space="preserve">               ┌────────────────────┴────────────────────┐</w:t>
        <w:br/>
        <w:t xml:space="preserve">               ↓                                         ↓</w:t>
        <w:br/>
        <w:t xml:space="preserve">   [Tỷ lệ FEV1/FVC &lt; 0.70]                   [Tỷ lệ FEV1/FVC ≥ 0.70]</w:t>
        <w:br/>
        <w:t xml:space="preserve">   (Xác nhận Hội chứng tắc nghẽn)             (Chưa thấy tắc nghẽn lúc nghỉ)</w:t>
        <w:br/>
        <w:t xml:space="preserve">               │                                         │</w:t>
        <w:br/>
        <w:t xml:space="preserve">               ↓                                         ↓</w:t>
        <w:br/>
        <w:t xml:space="preserve">   [THỰC HIỆN TEST PHỤC HỒI PHẾ QUẢN (BDR)]   [Xem xét quy trình đánh giá</w:t>
        <w:br/>
        <w:t xml:space="preserve">   (Hít 400 mcg Salbutamol, chờ 15 phút)      khi Hô hấp ký bình thường</w:t>
        <w:br/>
        <w:t xml:space="preserve">               │                              - Section 6]</w:t>
        <w:br/>
        <w:t xml:space="preserve">       ┌───────┴───────┐</w:t>
        <w:br/>
        <w:t xml:space="preserve">       ↓               ↓</w:t>
        <w:br/>
        <w:t xml:space="preserve"> [TĂNG NĂNG NỔI]   [BDR ÂM TÍNH]</w:t>
        <w:br/>
        <w:t xml:space="preserve"> FEV1 tăng &gt;12%    (Xem xét chẩn đoán</w:t>
        <w:br/>
        <w:t xml:space="preserve"> VÀ tăng &gt;200 mL   phân biệt hoặc đo lại</w:t>
        <w:br/>
        <w:t xml:space="preserve">       │           lúc khác/đo PEF)</w:t>
        <w:br/>
        <w:t xml:space="preserve">       ↓</w:t>
        <w:br/>
        <w:t xml:space="preserve">  [XÁC NHẬN CHẨN ĐOÁN HEN PHẾ QUẢN] [GUIDELINE VERIFIED]</w:t>
      </w:r>
    </w:p>
    <w:p/>
    <w:p>
      <w:pPr>
        <w:pStyle w:val="Heading2"/>
      </w:pPr>
      <w:r>
        <w:t>5.2 Tiêu chuẩn Test Phục hồi phế quản (Bronchodilator Reversibility Test - BDR)</w:t>
      </w:r>
    </w:p>
    <w:p>
      <w:pPr>
        <w:pStyle w:val="Heading3"/>
      </w:pPr>
      <w:r>
        <w:t>Quy trình thực hiện BDR chuẩn:</w:t>
      </w:r>
    </w:p>
    <w:p>
      <w:pPr>
        <w:pStyle w:val="ListNumber"/>
      </w:pPr>
      <w:r>
        <w:t>Cho bệnh nhân đo hô hấp ký ban đầu để lấy các chỉ số nền ($FEV_1, FVC, FEV_1/FVC$).</w:t>
      </w:r>
    </w:p>
    <w:p>
      <w:pPr>
        <w:pStyle w:val="ListNumber"/>
      </w:pPr>
      <w:r>
        <w:t>Cho bệnh nhân hít thuốc giãn phế quản tác dụng ngắn: Salbutamol $400\ \text{mcg}$ (4 nhát xịt pMDI qua buồng đệm spacer).</w:t>
      </w:r>
    </w:p>
    <w:p>
      <w:pPr>
        <w:pStyle w:val="ListNumber"/>
      </w:pPr>
      <w:r>
        <w:t>Cho bệnh nhân nghỉ ngơi $15-20$ phút.</w:t>
      </w:r>
    </w:p>
    <w:p>
      <w:pPr>
        <w:pStyle w:val="ListNumber"/>
      </w:pPr>
      <w:r>
        <w:t>Cho bệnh nhân đo lại hô hấp ký lần 2.</w:t>
      </w:r>
    </w:p>
    <w:p>
      <w:pPr>
        <w:pStyle w:val="Heading3"/>
      </w:pPr>
      <w:r>
        <w:t>Tiêu chuẩn kết quả BDR Dương tính chuẩn GINA / ERS / ATS [GUIDELINE VERIFIED]:</w:t>
      </w:r>
    </w:p>
    <w:p>
      <w:r>
        <w:t xml:space="preserve">Ở người lớn, test BDR được tính là </w:t>
      </w:r>
      <w:r>
        <w:rPr>
          <w:b/>
        </w:rPr>
        <w:t>DƯƠNG TÍNH</w:t>
      </w:r>
      <w:r>
        <w:t xml:space="preserve"> khi FEV1 (hoặc FVC) sau khi hít thuốc giãn phế quản tăng đáp ứng đồng thời cả 2 điều kiện so với trước khi hít thuốc:</w:t>
      </w:r>
    </w:p>
    <w:p>
      <w:r>
        <w:t>$$\text{Tỷ lệ tăng FEV1} = \frac{\text{FEV1}_{\text{sau}} - \text{FEV1}_{\text{trước}}}{\text{FEV1}_{\text{trước}}} \times 100\% &gt; 12\%$$</w:t>
      </w:r>
    </w:p>
    <w:p>
      <w:r>
        <w:t>$$\mathbf{\text{VÀ}}$$</w:t>
      </w:r>
    </w:p>
    <w:p>
      <w:r>
        <w:t>$$\text{Thể tích tuyệt đối tăng} = \text{FEV1}_{\text{sau}} - \text{FEV1}_{\text{trước}} &gt; 200\ \text{mL}$$</w:t>
      </w:r>
    </w:p>
    <w:p>
      <w:pPr>
        <w:ind w:left="567"/>
      </w:pPr>
      <w:r>
        <w:rPr>
          <w:i/>
        </w:rPr>
        <w:t xml:space="preserve">⚠️ </w:t>
      </w:r>
      <w:r>
        <w:rPr>
          <w:b/>
          <w:i/>
        </w:rPr>
        <w:t>HỌC VIÊN HAY NHẦM LẪN RẤT NẶNG:</w:t>
      </w:r>
    </w:p>
    <w:p>
      <w:pPr>
        <w:ind w:left="567"/>
      </w:pPr>
      <w:r>
        <w:rPr>
          <w:i/>
        </w:rPr>
        <w:t xml:space="preserve">- Nếu FEV1 tăng $15\%$ nhưng thể tích tuyệt đối chỉ tăng $150\ \text{mL}$ (do FEV1 nền quá nhỏ, ví dụ $1.0\ \text{L}$) $\rightarrow$ </w:t>
      </w:r>
      <w:r>
        <w:rPr>
          <w:b/>
          <w:i/>
        </w:rPr>
        <w:t>CHƯA ĐẠT</w:t>
      </w:r>
      <w:r>
        <w:rPr>
          <w:i/>
        </w:rPr>
        <w:t xml:space="preserve"> tiêu chuẩn BDR dương tính!</w:t>
      </w:r>
    </w:p>
    <w:p>
      <w:pPr>
        <w:ind w:left="567"/>
      </w:pPr>
      <w:r>
        <w:rPr>
          <w:i/>
        </w:rPr>
        <w:t xml:space="preserve">- Nếu FEV1 tăng $250\ \text{mL}$ nhưng tỷ lệ chỉ đạt $10\%$ (do FEV1 nền lớn) $\rightarrow$ </w:t>
      </w:r>
      <w:r>
        <w:rPr>
          <w:b/>
          <w:i/>
        </w:rPr>
        <w:t>CHƯA ĐẠT</w:t>
      </w:r>
      <w:r>
        <w:rPr>
          <w:i/>
        </w:rPr>
        <w:t xml:space="preserve"> tiêu chuẩn!</w:t>
      </w:r>
    </w:p>
    <w:p>
      <w:pPr>
        <w:ind w:left="567"/>
      </w:pPr>
      <w:r>
        <w:rPr>
          <w:i/>
        </w:rPr>
        <w:t xml:space="preserve">- Bắt buộc phải thỏa mãn </w:t>
      </w:r>
      <w:r>
        <w:rPr>
          <w:b/>
          <w:i/>
        </w:rPr>
        <w:t>CẢ HAI</w:t>
      </w:r>
      <w:r>
        <w:rPr>
          <w:i/>
        </w:rPr>
        <w:t xml:space="preserve">: $&gt; 12\%$ </w:t>
      </w:r>
      <w:r>
        <w:rPr>
          <w:b/>
          <w:i/>
        </w:rPr>
        <w:t>VÀ</w:t>
      </w:r>
      <w:r>
        <w:rPr>
          <w:i/>
        </w:rPr>
        <w:t xml:space="preserve"> $&gt; 200\ \text{mL}$.</w:t>
      </w:r>
    </w:p>
    <w:p/>
    <w:p>
      <w:pPr>
        <w:pStyle w:val="Heading2"/>
      </w:pPr>
      <w:r>
        <w:t>5.3 Biến thiên Lưu lượng đỉnh (PEF Daily Variability)</w:t>
      </w:r>
    </w:p>
    <w:p>
      <w:r>
        <w:t>Khi không có máy hô hấp ký (tại y tế cơ sở) hoặc khi hô hấp ký ban đầu chưa khẳng định được chẩn đoán, đo lưu lượng đỉnh (PEF) tại nhà bằng phế dung kế cầm tay trong 1–2 tuần là công cụ thay thế tuyệt vời.</w:t>
      </w:r>
    </w:p>
    <w:p>
      <w:pPr>
        <w:pStyle w:val="Heading3"/>
      </w:pPr>
      <w:r>
        <w:t>Công thức tính độ biến thiên PEF hàng ngày (Daily PEF Variability):</w:t>
      </w:r>
    </w:p>
    <w:p>
      <w:r>
        <w:t>Bệnh nhân đo PEF 2 lần/ngày (sáng sớm ngủ dậy và buổi tối trước khi đi ngủ, đo trước khi hít thuốc).</w:t>
      </w:r>
    </w:p>
    <w:p>
      <w:r>
        <w:t>$$\text{Variability PEF trong ngày} = \frac{\text{PEF}_{\text{tối max}} - \text{PEF}_{\text{sáng min}}}{\frac{1}{2} \left(\text{PEF}_{\text{tối max}} + \text{PEF}_{\text{sáng min}}\right)} \times 100\%$$</w:t>
      </w:r>
    </w:p>
    <w:p>
      <w:pPr>
        <w:pStyle w:val="Heading3"/>
      </w:pPr>
      <w:r>
        <w:t>Tiêu chuẩn chẩn đoán Hen qua PEF [GUIDELINE VERIFIED]:</w:t>
      </w:r>
    </w:p>
    <w:p>
      <w:pPr>
        <w:pStyle w:val="ListBullet"/>
      </w:pPr>
      <w:r>
        <w:rPr>
          <w:b/>
        </w:rPr>
        <w:t>Biến thiên PEF trung bình hàng ngày $&gt; 10\%$</w:t>
      </w:r>
      <w:r>
        <w:t xml:space="preserve"> ở người lớn (tính trung bình qua $1-2$ tuần theo dõi).</w:t>
      </w:r>
    </w:p>
    <w:p>
      <w:pPr>
        <w:pStyle w:val="ListBullet"/>
      </w:pPr>
      <w:r>
        <w:t>Hoặc PEF tăng $&gt; 20\%$ sau khi hít $400\ \text{mcg}$ Salbutamol (đo sau 15 phút).</w:t>
      </w:r>
    </w:p>
    <w:p>
      <w:pPr>
        <w:pStyle w:val="ListBullet"/>
      </w:pPr>
      <w:r>
        <w:t>Hoặc PEF tăng $&gt; 20\%$ sau 4 tuần điều trị thử nghiệm bằng ICS/Steroid.</w:t>
      </w:r>
    </w:p>
    <w:p/>
    <w:p>
      <w:pPr>
        <w:pStyle w:val="Heading1"/>
      </w:pPr>
      <w:r>
        <w:t>6. HÀNH ĐỘNG KHI HÔ HẤP KÝ BAN ĐẦU BÌNH THƯỜNG [CỐT LÕI]</w:t>
      </w:r>
    </w:p>
    <w:p>
      <w:pPr>
        <w:pStyle w:val="Heading2"/>
      </w:pPr>
      <w:r>
        <w:t>6.1 Lý do hô hấp ký ban đầu có thể bình thường ở bệnh nhân hen</w:t>
      </w:r>
    </w:p>
    <w:p>
      <w:r>
        <w:t xml:space="preserve">Rất nhiều bác sĩ rơi vào bẫy: Thấy bệnh nhân có tiền sử ho khó thở biến thiên rất giống hen, nhưng kết quả hô hấp ký trả về có $FEV_1/FVC = 0.78$, $FEV_1 = 88\%$ số lý thuyết (hoàn toàn bình thường) $\rightarrow$ Kết luận ngay: </w:t>
      </w:r>
      <w:r>
        <w:rPr>
          <w:i/>
        </w:rPr>
        <w:t>"Không phải hen phế quản!"</w:t>
      </w:r>
      <w:r>
        <w:t xml:space="preserve"> và cho bệnh nhân về. Đây là </w:t>
      </w:r>
      <w:r>
        <w:rPr>
          <w:b/>
        </w:rPr>
        <w:t>lỗi lâm sàng nguy hiểm</w:t>
      </w:r>
      <w:r>
        <w:t>.</w:t>
      </w:r>
    </w:p>
    <w:p>
      <w:r>
        <w:t>Tại sao hô hấp ký ban đầu có thể hoàn toàn bình thường ở người bệnh hen?</w:t>
      </w:r>
    </w:p>
    <w:p>
      <w:pPr>
        <w:pStyle w:val="ListNumber"/>
      </w:pPr>
      <w:r>
        <w:rPr>
          <w:b/>
        </w:rPr>
        <w:t>Tính chất biến thiên tự nhiên của bệnh:</w:t>
      </w:r>
      <w:r>
        <w:t xml:space="preserve"> Hen là bệnh biến thiên. Khi bệnh nhân đến phòng khám vào ban ngày, không trong đợt cấp, không tiếp xúc dị nguyên, lòng phế quản đã tự giãn trở lại bình thường.</w:t>
      </w:r>
    </w:p>
    <w:p>
      <w:pPr>
        <w:pStyle w:val="ListNumber"/>
      </w:pPr>
      <w:r>
        <w:rPr>
          <w:b/>
        </w:rPr>
        <w:t>Bệnh nhân đã tự dùng thuốc hít/xịt trước đó:</w:t>
      </w:r>
      <w:r>
        <w:t xml:space="preserve"> Bệnh nhân đã hít Salbutamol hoặc dùng corticoid trước khi đi khám.</w:t>
      </w:r>
    </w:p>
    <w:p>
      <w:pPr>
        <w:pStyle w:val="ListNumber"/>
      </w:pPr>
      <w:r>
        <w:rPr>
          <w:b/>
        </w:rPr>
        <w:t>Hen thể nhẹ hoặc Hen dạng ho (Cough-Variant Asthma):</w:t>
      </w:r>
      <w:r>
        <w:t xml:space="preserve"> Đường thở tắc nghẽn không đáng kể lúc nghỉ.</w:t>
      </w:r>
    </w:p>
    <w:p/>
    <w:p>
      <w:pPr>
        <w:pStyle w:val="Heading2"/>
      </w:pPr>
      <w:r>
        <w:t>6.2 Sơ đồ xử trí từng bước khi nghi ngờ Hen nhưng Hô hấp ký bình thường</w:t>
      </w:r>
    </w:p>
    <w:p>
      <w:r>
        <w:rPr>
          <w:rFonts w:ascii="Consolas" w:hAnsi="Consolas"/>
          <w:sz w:val="18"/>
        </w:rPr>
        <w:t>[Bệnh nhân có triệu chứng gợi ý hen + Hô hấp ký lúc nghỉ BÌNH THƯỜNG]</w:t>
        <w:br/>
        <w:t xml:space="preserve">                                │</w:t>
        <w:br/>
        <w:t xml:space="preserve">                                ↓</w:t>
        <w:br/>
        <w:t xml:space="preserve">        [Bước 1: Kiểm tra các yếu tố ảnh hưởng kết quả]</w:t>
        <w:br/>
        <w:t xml:space="preserve">        - Bệnh nhân có đang dùng thuốc giãn phế quản không?</w:t>
        <w:br/>
        <w:t xml:space="preserve">          (Ngừng SABA 6h, LABA 12-24h trước khi đo lại)</w:t>
        <w:br/>
        <w:t xml:space="preserve">        - Kỹ thuật thổi hô hấp ký đã đạt chuẩn ATS/ERS chưa?</w:t>
        <w:br/>
        <w:t xml:space="preserve">                                │</w:t>
        <w:br/>
        <w:t xml:space="preserve">                                ↓</w:t>
        <w:br/>
        <w:t xml:space="preserve">        [Bước 2: Theo dõi biến thiên PEF tại nhà trong 1-2 tuần]</w:t>
        <w:br/>
        <w:t xml:space="preserve">        - Cho bệnh nhân nhật ký theo dõi PEF sáng - tối.</w:t>
        <w:br/>
        <w:t xml:space="preserve">        - Kết quả: Biến thiên PEF &gt; 10%?</w:t>
        <w:br/>
        <w:t xml:space="preserve">            ├── CÓ ──→ [XÁC NHẬN CHẨN ĐOÁN HEN]</w:t>
        <w:br/>
        <w:t xml:space="preserve">            └── KHÔNG ──→ [Chuyển Bước 3]</w:t>
        <w:br/>
        <w:t xml:space="preserve">                                │</w:t>
        <w:br/>
        <w:t xml:space="preserve">                                ↓</w:t>
        <w:br/>
        <w:t xml:space="preserve">        [Bước 3: Làm Test kích thích phế quản (Bronchial Challenge Test)]</w:t>
        <w:br/>
        <w:t xml:space="preserve">        - Dùng Methacholine hoặc Histamine hoặc Test gắng sức (Exercise Test).</w:t>
        <w:br/>
        <w:t xml:space="preserve">        - Đánh giá sự sụt giảm FEV1 khi tăng dần liều chất kích thích.</w:t>
        <w:br/>
        <w:t xml:space="preserve">        - Kết quả: FEV1 giảm ≥ 20% với Methacholine (PC20/PD20 positive)?</w:t>
        <w:br/>
        <w:t xml:space="preserve">            ├── CÓ ──→ [XÁC NHẬN TĂNG PHẢN ỨNG ĐƯỜNG THỜ → CHẨN ĐOÁN HEN]</w:t>
        <w:br/>
        <w:t xml:space="preserve">            └── KHÔNG ──→ [Xem xét các Chẩn đoán phân biệt khác - Section 7]</w:t>
        <w:br/>
        <w:t xml:space="preserve">                                │</w:t>
        <w:br/>
        <w:t xml:space="preserve">                                ↓</w:t>
        <w:br/>
        <w:t xml:space="preserve">        [Bước 4: Điều trị thử nghiệm (Trial of Treatment)]</w:t>
        <w:br/>
        <w:t xml:space="preserve">        - Nếu không có điều kiện làm Test kích thích: Cho điều trị thử ICS liều trung bình x 4-8 tuần.</w:t>
        <w:br/>
        <w:t xml:space="preserve">        - Đo lại hô hấp ký/PEF: Nếu FEV1 cải thiện &gt; 12% và &gt; 200 mL hoặc triệu chứng lâm sàng cải thiện rõ ──→ [CHẨN ĐOÁN HEN]</w:t>
      </w:r>
    </w:p>
    <w:p/>
    <w:p>
      <w:pPr>
        <w:pStyle w:val="Heading1"/>
      </w:pPr>
      <w:r>
        <w:t>7. CHẨN ĐOÁN PHÂN BIỆT &amp; BỆNH BẮT CHƯỚC (MIMICS) [CỐT LÕI]</w:t>
      </w:r>
    </w:p>
    <w:p>
      <w:pPr>
        <w:pStyle w:val="Heading2"/>
      </w:pPr>
      <w:r>
        <w:t>7.1 Bảng phân biệt Hen phế quản vs. COPD — CẢNH BÁO BẪY LÂM SÀNG</w:t>
      </w:r>
    </w:p>
    <w:p>
      <w:r>
        <w:t xml:space="preserve">Trong thực hành Nội khoa, Hen và Bệnh phổi tắc nghẽn mạn tính (COPD) là hai bệnh hay bị nhầm lẫn nhất. Đặc biệt, </w:t>
      </w:r>
      <w:r>
        <w:rPr>
          <w:b/>
        </w:rPr>
        <w:t>không được tuyên bố rằng tính khả hồi với thuốc giãn phế quản (BDR) phân biệt sạch sẽ hai bệnh này!</w:t>
      </w:r>
      <w:r>
        <w:t xml:space="preserve"> Vì sao?</w:t>
      </w:r>
    </w:p>
    <w:p>
      <w:pPr>
        <w:pStyle w:val="ListBullet"/>
      </w:pPr>
      <w:r>
        <w:t>Bệnh nhân COPD vẫn có thể có đáp ứng BDR dương tính một phần (FEV1 tăng $&gt; 12\%$ và $&gt; 200\ \text{mL}$).</w:t>
      </w:r>
    </w:p>
    <w:p>
      <w:pPr>
        <w:pStyle w:val="ListBullet"/>
      </w:pPr>
      <w:r>
        <w:t>Bệnh nhân hen lâu năm bị tái cấu trúc đường thở có thể có hiện tượng tắc nghẽn cố định (BDR âm tính).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Hen phế quản (Asthma)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 phổi tắc nghẽn mạn tính (COPD)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khởi phát</w:t>
            </w:r>
          </w:p>
        </w:tc>
        <w:tc>
          <w:tcPr>
            <w:tcW w:type="dxa" w:w="2880"/>
            <w:tcBorders>
              <w:top w:val="single" w:sz="4" w:color="000000"/>
              <w:left w:val="single" w:sz="4" w:color="000000"/>
              <w:bottom w:val="single" w:sz="4" w:color="000000"/>
              <w:right w:val="single" w:sz="4" w:color="000000"/>
            </w:tcBorders>
          </w:tcPr>
          <w:p>
            <w:r/>
            <w:r>
              <w:t>Thường khởi phát từ nhỏ hoặc trẻ tuổi ($&lt; 40$ tuổi).</w:t>
            </w:r>
          </w:p>
        </w:tc>
        <w:tc>
          <w:tcPr>
            <w:tcW w:type="dxa" w:w="2880"/>
            <w:tcBorders>
              <w:top w:val="single" w:sz="4" w:color="000000"/>
              <w:left w:val="single" w:sz="4" w:color="000000"/>
              <w:bottom w:val="single" w:sz="4" w:color="000000"/>
              <w:right w:val="single" w:sz="4" w:color="000000"/>
            </w:tcBorders>
          </w:tcPr>
          <w:p>
            <w:r/>
            <w:r>
              <w:t>Thường khởi phát ở người lớn tuổi ($&gt; 40-50$ tuổi).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nguy cơ</w:t>
            </w:r>
          </w:p>
        </w:tc>
        <w:tc>
          <w:tcPr>
            <w:tcW w:type="dxa" w:w="2880"/>
            <w:tcBorders>
              <w:top w:val="single" w:sz="4" w:color="000000"/>
              <w:left w:val="single" w:sz="4" w:color="000000"/>
              <w:bottom w:val="single" w:sz="4" w:color="000000"/>
              <w:right w:val="single" w:sz="4" w:color="000000"/>
            </w:tcBorders>
          </w:tcPr>
          <w:p>
            <w:r/>
            <w:r>
              <w:t>Tiền sử dị ứng, chàm, viêm mũi dị ứng, gia đình có người bị hen.</w:t>
            </w:r>
          </w:p>
        </w:tc>
        <w:tc>
          <w:tcPr>
            <w:tcW w:type="dxa" w:w="2880"/>
            <w:tcBorders>
              <w:top w:val="single" w:sz="4" w:color="000000"/>
              <w:left w:val="single" w:sz="4" w:color="000000"/>
              <w:bottom w:val="single" w:sz="4" w:color="000000"/>
              <w:right w:val="single" w:sz="4" w:color="000000"/>
            </w:tcBorders>
          </w:tcPr>
          <w:p>
            <w:r/>
            <w:r>
              <w:t>Tiền sử nghiện thuốc lá/thuốc giáo nhiều năm ($&gt; 10-20$ bao.năm) hoặc tiếp xúc khói bếp than.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Diễn biến triệu chứng</w:t>
            </w:r>
          </w:p>
        </w:tc>
        <w:tc>
          <w:tcPr>
            <w:tcW w:type="dxa" w:w="2880"/>
            <w:tcBorders>
              <w:top w:val="single" w:sz="4" w:color="000000"/>
              <w:left w:val="single" w:sz="4" w:color="000000"/>
              <w:bottom w:val="single" w:sz="4" w:color="000000"/>
              <w:right w:val="single" w:sz="4" w:color="000000"/>
            </w:tcBorders>
          </w:tcPr>
          <w:p>
            <w:r/>
            <w:r>
              <w:t>Biến thiên mạnh theo ngày/đêm, tự hết hoặc đỡ nhanh sau điều trị. Có những đợt hoàn toàn không có triệu chứng.</w:t>
            </w:r>
          </w:p>
        </w:tc>
        <w:tc>
          <w:tcPr>
            <w:tcW w:type="dxa" w:w="2880"/>
            <w:tcBorders>
              <w:top w:val="single" w:sz="4" w:color="000000"/>
              <w:left w:val="single" w:sz="4" w:color="000000"/>
              <w:bottom w:val="single" w:sz="4" w:color="000000"/>
              <w:right w:val="single" w:sz="4" w:color="000000"/>
            </w:tcBorders>
          </w:tcPr>
          <w:p>
            <w:r/>
            <w:r>
              <w:t>Tiến triển nặng dần theo thời gian, khó thở liên tục khi gắng sức, ít khi có thời điểm hết hoàn toàn khó thở.</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Tính phục hồi luồng khí (BDR)</w:t>
            </w:r>
          </w:p>
        </w:tc>
        <w:tc>
          <w:tcPr>
            <w:tcW w:type="dxa" w:w="2880"/>
            <w:tcBorders>
              <w:top w:val="single" w:sz="4" w:color="000000"/>
              <w:left w:val="single" w:sz="4" w:color="000000"/>
              <w:bottom w:val="single" w:sz="4" w:color="000000"/>
              <w:right w:val="single" w:sz="4" w:color="000000"/>
            </w:tcBorders>
          </w:tcPr>
          <w:p>
            <w:r/>
            <w:r>
              <w:t>Thường phục hồi hoàn toàn ($FEV_1/FVC$ trở lại bình thường sau hít SABA).</w:t>
            </w:r>
          </w:p>
        </w:tc>
        <w:tc>
          <w:tcPr>
            <w:tcW w:type="dxa" w:w="2880"/>
            <w:tcBorders>
              <w:top w:val="single" w:sz="4" w:color="000000"/>
              <w:left w:val="single" w:sz="4" w:color="000000"/>
              <w:bottom w:val="single" w:sz="4" w:color="000000"/>
              <w:right w:val="single" w:sz="4" w:color="000000"/>
            </w:tcBorders>
          </w:tcPr>
          <w:p>
            <w:r/>
            <w:r>
              <w:t>Thường chỉ phục hồi không hoàn toàn ($FEV_1/FVC$ sau hít SABA vẫn $&lt; 0.70$).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Tế bào viêm chủ đạo</w:t>
            </w:r>
          </w:p>
        </w:tc>
        <w:tc>
          <w:tcPr>
            <w:tcW w:type="dxa" w:w="2880"/>
            <w:tcBorders>
              <w:top w:val="single" w:sz="4" w:color="000000"/>
              <w:left w:val="single" w:sz="4" w:color="000000"/>
              <w:bottom w:val="single" w:sz="4" w:color="000000"/>
              <w:right w:val="single" w:sz="4" w:color="000000"/>
            </w:tcBorders>
          </w:tcPr>
          <w:p>
            <w:r/>
            <w:r>
              <w:t>Bạch cầu ái toan (Eosinophil), Tế bào $Th_2$, Dưỡng bào (Viêm Type 2).</w:t>
            </w:r>
          </w:p>
        </w:tc>
        <w:tc>
          <w:tcPr>
            <w:tcW w:type="dxa" w:w="2880"/>
            <w:tcBorders>
              <w:top w:val="single" w:sz="4" w:color="000000"/>
              <w:left w:val="single" w:sz="4" w:color="000000"/>
              <w:bottom w:val="single" w:sz="4" w:color="000000"/>
              <w:right w:val="single" w:sz="4" w:color="000000"/>
            </w:tcBorders>
          </w:tcPr>
          <w:p>
            <w:r/>
            <w:r>
              <w:t>Bạch cầu đa nhân trung tính (Neutrophil), Đại thực bào, Tế bào $Tc_1$/CD8+.</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Đáp ứng với Corticosteroid hít (ICS)</w:t>
            </w:r>
          </w:p>
        </w:tc>
        <w:tc>
          <w:tcPr>
            <w:tcW w:type="dxa" w:w="2880"/>
            <w:tcBorders>
              <w:top w:val="single" w:sz="4" w:color="000000"/>
              <w:left w:val="single" w:sz="4" w:color="000000"/>
              <w:bottom w:val="single" w:sz="4" w:color="000000"/>
              <w:right w:val="single" w:sz="4" w:color="000000"/>
            </w:tcBorders>
          </w:tcPr>
          <w:p>
            <w:r/>
            <w:r>
              <w:t>Đáp ứng rất cao, là điều trị nền tảng bắt buộc.</w:t>
            </w:r>
          </w:p>
        </w:tc>
        <w:tc>
          <w:tcPr>
            <w:tcW w:type="dxa" w:w="2880"/>
            <w:tcBorders>
              <w:top w:val="single" w:sz="4" w:color="000000"/>
              <w:left w:val="single" w:sz="4" w:color="000000"/>
              <w:bottom w:val="single" w:sz="4" w:color="000000"/>
              <w:right w:val="single" w:sz="4" w:color="000000"/>
            </w:tcBorders>
          </w:tcPr>
          <w:p>
            <w:r/>
            <w:r>
              <w:t>Đáp ứng kém hơn, chỉ dùng cho nhóm có tiền sử đợt cấp hoặc Eosinophil máu high.</w:t>
            </w:r>
          </w:p>
        </w:tc>
      </w:tr>
    </w:tbl>
    <w:p/>
    <w:p>
      <w:pPr>
        <w:pStyle w:val="Heading2"/>
      </w:pPr>
      <w:r>
        <w:t>7.2 Các bệnh lý bắt chước hen (Asthma Mimics) cần loại trừ</w:t>
      </w:r>
    </w:p>
    <w:p>
      <w:pPr>
        <w:pStyle w:val="ListNumber"/>
      </w:pPr>
      <w:r>
        <w:rPr>
          <w:b/>
        </w:rPr>
        <w:t>Rối loạn chức năng dây thanh (Vocal Cord Dysfunction - VCD / Inducible Laryngeal Obstruction - ILO):</w:t>
      </w:r>
      <w:r>
        <w:t xml:space="preserve"> Dây thanh co khép bất thường ở thì hít vào gây khó thở và tiếng rít thanh quản (Stridor) rất giống khò khè. Điểm khác: Khó thở chủ yếu ở thì hít vào, không đáp ứng với Salbutamol, hô hấp ký cho thấy đường biểu diễn lưu lượng-thể tích bị dẹt ở thì hít vào.</w:t>
      </w:r>
    </w:p>
    <w:p>
      <w:pPr>
        <w:pStyle w:val="ListNumber"/>
      </w:pPr>
      <w:r>
        <w:rPr>
          <w:b/>
        </w:rPr>
        <w:t>Suy tim trái / Cơn hen tim (Cardiac Asthma):</w:t>
      </w:r>
      <w:r>
        <w:t xml:space="preserve"> Ứ máu cấp ở phổi do suy tim trái cấp gây phù kẽ niêm mạc phế quản, xuất hiện tiếng rale rít rale ngáy. Điểm khác: Tiền sử bệnh tim mạch (tăng huyết áp, nhồi máu cơ tim), rale ẩm ở hai đáy phổi, tĩnh mạch cổ nổi, X-quang ngực thấy bóng tim to, ứ huyết phổi, BNP/NT-proBNP tăng cao.</w:t>
      </w:r>
    </w:p>
    <w:p>
      <w:pPr>
        <w:pStyle w:val="ListNumber"/>
      </w:pPr>
      <w:r>
        <w:rPr>
          <w:b/>
        </w:rPr>
        <w:t>Trào ngược dạ dày thực quản (GERD):</w:t>
      </w:r>
      <w:r>
        <w:t xml:space="preserve"> Acid trào ngược kích thích dây thần kinh X ở thực quản hoặc trào ngược vi thể vào đường thở gây ho dai dẳng và co thắt phế quản về đêm.</w:t>
      </w:r>
    </w:p>
    <w:p>
      <w:pPr>
        <w:pStyle w:val="ListNumber"/>
      </w:pPr>
      <w:r>
        <w:rPr>
          <w:b/>
        </w:rPr>
        <w:t>Dị vật đường thở bỏ sót:</w:t>
      </w:r>
      <w:r>
        <w:t xml:space="preserve"> Thường gặp ở người già/trẻ em, ho khó thở xuất hiện đột ngột sau hội chứng xâm nhập, rale rít khu trú một bên phổi.</w:t>
      </w:r>
    </w:p>
    <w:p>
      <w:pPr>
        <w:pStyle w:val="ListNumber"/>
      </w:pPr>
      <w:r>
        <w:rPr>
          <w:b/>
        </w:rPr>
        <w:t>Dãn phế quản (Bronchiectasis):</w:t>
      </w:r>
      <w:r>
        <w:t xml:space="preserve"> Ho khạc đờm mủ lượng nhiều hàng ngày, nghe phổi rale nổ rale ẩm mạn tính, CT ngực lát cắt mỏng thấy hình ảnh đường ray hoặc nhẫn kim cương.</w:t>
      </w:r>
    </w:p>
    <w:p/>
    <w:p>
      <w:pPr>
        <w:pStyle w:val="Heading1"/>
      </w:pPr>
      <w:r>
        <w:t>8. ĐÁNH GIÁ MỨC ĐỘ KIỂM SOÁT &amp; NGUY CƠ TƯƠNG LAI [CỐT LÕI]</w:t>
      </w:r>
    </w:p>
    <w:p>
      <w:pPr>
        <w:pStyle w:val="Heading2"/>
      </w:pPr>
      <w:r>
        <w:t>8.1 Thang điểm đánh giá kiểm soát triệu chứng hen theo GINA [GUIDELINE VERIFIED]</w:t>
      </w:r>
    </w:p>
    <w:p>
      <w:r>
        <w:t xml:space="preserve">Đánh giá mức độ kiểm soát triệu chứng dựa trên </w:t>
      </w:r>
      <w:r>
        <w:rPr>
          <w:b/>
        </w:rPr>
        <w:t>4 câu hỏi trong 4 tuần gần nhất</w:t>
      </w:r>
      <w:r>
        <w:t>:</w:t>
      </w:r>
    </w:p>
    <w:p>
      <w:r>
        <w:t>Trong 4 tuần qua, bệnh nhân có:</w:t>
      </w:r>
    </w:p>
    <w:p>
      <w:pPr>
        <w:pStyle w:val="ListNumber"/>
      </w:pPr>
      <w:r>
        <w:t>Triệu chứng ban ngày do hen $&gt; 2$ lần / tuần?</w:t>
      </w:r>
    </w:p>
    <w:p>
      <w:pPr>
        <w:pStyle w:val="ListNumber"/>
      </w:pPr>
      <w:r>
        <w:t>Bất kỳ lần thức giấc về đêm nào do hen?</w:t>
      </w:r>
    </w:p>
    <w:p>
      <w:pPr>
        <w:pStyle w:val="ListNumber"/>
      </w:pPr>
      <w:r>
        <w:t xml:space="preserve">Cần dùng thuốc cắt cơn (reliever) $&gt; 2$ lần / tuần? </w:t>
      </w:r>
      <w:r>
        <w:rPr>
          <w:i/>
        </w:rPr>
        <w:t>(Không tính nhát hít dự phòng trước khi tập thể dục)</w:t>
      </w:r>
    </w:p>
    <w:p>
      <w:pPr>
        <w:pStyle w:val="ListNumber"/>
      </w:pPr>
      <w:r>
        <w:t>Bất kỳ sự giới hạn hoạt động thể lực nào do hen?</w:t>
      </w:r>
    </w:p>
    <w:p>
      <w:pPr>
        <w:pStyle w:val="Heading3"/>
      </w:pPr>
      <w:r>
        <w:t>Phân mức độ kiểm soát [GUIDELINE VERIFIED]:</w:t>
      </w:r>
    </w:p>
    <w:p>
      <w:pPr>
        <w:pStyle w:val="ListBullet"/>
      </w:pPr>
      <w:r>
        <w:rPr>
          <w:b/>
        </w:rPr>
        <w:t>Kiểm soát tốt (Well controlled):</w:t>
      </w:r>
      <w:r>
        <w:t xml:space="preserve"> KHÔNG có tiêu chí nào ($0 / 4$).</w:t>
      </w:r>
    </w:p>
    <w:p>
      <w:pPr>
        <w:pStyle w:val="ListBullet"/>
      </w:pPr>
      <w:r>
        <w:rPr>
          <w:b/>
        </w:rPr>
        <w:t>Kiểm soát một phần (Partially controlled):</w:t>
      </w:r>
      <w:r>
        <w:t xml:space="preserve"> Có $1 - 2$ tiêu chí.</w:t>
      </w:r>
    </w:p>
    <w:p>
      <w:pPr>
        <w:pStyle w:val="ListBullet"/>
      </w:pPr>
      <w:r>
        <w:rPr>
          <w:b/>
        </w:rPr>
        <w:t>Không kiểm soát (Uncontrolled):</w:t>
      </w:r>
      <w:r>
        <w:t xml:space="preserve"> Có $3 - 4$ tiêu chí.</w:t>
      </w:r>
    </w:p>
    <w:p/>
    <w:p>
      <w:pPr>
        <w:pStyle w:val="Heading2"/>
      </w:pPr>
      <w:r>
        <w:t>8.2 Đánh giá nguy cơ tương lai (Future Risk Assessment)</w:t>
      </w:r>
    </w:p>
    <w:p>
      <w:r>
        <w:t>Một bệnh nhân có vẻ "kiểm soát tốt triệu chứng ban ngày" vẫn có thể tử vong do đợt cấp nếu có các yếu tố nguy cơ độc lập sau:</w:t>
      </w:r>
    </w:p>
    <w:p>
      <w:pPr>
        <w:pStyle w:val="ListBullet"/>
      </w:pPr>
      <w:r>
        <w:rPr>
          <w:b/>
        </w:rPr>
        <w:t>Tần suất đợt cấp:</w:t>
      </w:r>
      <w:r>
        <w:t xml:space="preserve"> Đã có $\ge 1$ đợt cấp trong 12 tháng qua.</w:t>
      </w:r>
    </w:p>
    <w:p>
      <w:pPr>
        <w:pStyle w:val="ListBullet"/>
      </w:pPr>
      <w:r>
        <w:rPr>
          <w:b/>
        </w:rPr>
        <w:t>Dùng SABA quá nhiều:</w:t>
      </w:r>
      <w:r>
        <w:t xml:space="preserve"> Hít $&gt; 1$ bình Salbutamol/tháng ($&gt; 3$ bình/năm).</w:t>
      </w:r>
    </w:p>
    <w:p>
      <w:pPr>
        <w:pStyle w:val="ListBullet"/>
      </w:pPr>
      <w:r>
        <w:rPr>
          <w:b/>
        </w:rPr>
        <w:t>Chức năng hô hấp giảm:</w:t>
      </w:r>
      <w:r>
        <w:t xml:space="preserve"> $FEV_1 &lt; 60\%$ số lý thuyết (đặc biệt khi $FEV_1$ giảm dù triệu chứng ít).</w:t>
      </w:r>
    </w:p>
    <w:p>
      <w:pPr>
        <w:pStyle w:val="ListBullet"/>
      </w:pPr>
      <w:r>
        <w:rPr>
          <w:b/>
        </w:rPr>
        <w:t>Kỹ thuật hít sai &amp; Tuân thủ kém:</w:t>
      </w:r>
      <w:r>
        <w:t xml:space="preserve"> Không hít Steroid đều đặn.</w:t>
      </w:r>
    </w:p>
    <w:p>
      <w:pPr>
        <w:pStyle w:val="ListBullet"/>
      </w:pPr>
      <w:r>
        <w:rPr>
          <w:b/>
        </w:rPr>
        <w:t>Tiếp xúc nguy cơ:</w:t>
      </w:r>
      <w:r>
        <w:t xml:space="preserve"> Đang hút thuốc lá, ô nhiễm môi trường, béo phì ($BMI &gt; 30$), viêm mũi xoang mạn tính không điều trị.</w:t>
      </w:r>
    </w:p>
    <w:p>
      <w:pPr>
        <w:pStyle w:val="ListBullet"/>
      </w:pPr>
      <w:r>
        <w:rPr>
          <w:b/>
        </w:rPr>
        <w:t>Bạch cầu ái toan máu cao / FeNO cao:</w:t>
      </w:r>
      <w:r>
        <w:t xml:space="preserve"> Tình trạng viêm Type 2 hoạt động mạnh.</w:t>
      </w:r>
    </w:p>
    <w:p/>
    <w:p>
      <w:pPr>
        <w:pStyle w:val="Heading1"/>
      </w:pPr>
      <w:r>
        <w:t>9. NGUYÊN TẮC ĐIỀU TRỊ THUỐC HÍT (INHALED THERAPY) [CỐT LÕI]</w:t>
      </w:r>
    </w:p>
    <w:p>
      <w:pPr>
        <w:pStyle w:val="Heading2"/>
      </w:pPr>
      <w:r>
        <w:t>9.1 Phân loại các nhóm thuốc hít hô hấp</w:t>
      </w:r>
    </w:p>
    <w:p>
      <w:r>
        <w:t>Thuốc dùng qua đường hít là nền tảng điều trị hen phế quản vì thuốc được đưa trực tiếp đến niêm mạc phế quản, đạt hiệu quả tối đa với liều lượng rất nhỏ, giảm thiểu tối đa tác dụng phụ toàn thân.</w:t>
      </w:r>
    </w:p>
    <w:p>
      <w:pPr>
        <w:pStyle w:val="Heading3"/>
      </w:pPr>
      <w:r>
        <w:t>1. Corticosteroid hít (Inhaled Corticosteroid - ICS):</w:t>
      </w:r>
    </w:p>
    <w:p>
      <w:pPr>
        <w:pStyle w:val="ListBullet"/>
      </w:pPr>
      <w:r>
        <w:rPr>
          <w:b/>
        </w:rPr>
        <w:t>Cơ chế:</w:t>
      </w:r>
      <w:r>
        <w:t xml:space="preserve"> Gắn vào thụ thể Glucocorticoid tế bào, ức chế các yếu tố phiên mã gây viêm ($NF-\kappa B$), giảm tổng hợp các cytokine viêm ($IL-4, IL-5, IL-13$), giảm thâm nhiễm Eosinophil, phục hồi biểu mô phế quản và tăng nhạy cảm thụ thể ${\beta}_2$.</w:t>
      </w:r>
    </w:p>
    <w:p>
      <w:pPr>
        <w:pStyle w:val="ListBullet"/>
      </w:pPr>
      <w:r>
        <w:rPr>
          <w:b/>
        </w:rPr>
        <w:t>Các thuốc phổ biến:</w:t>
      </w:r>
      <w:r>
        <w:t xml:space="preserve"> Budesonide, Fluticasone propionate, Beclometasone dipropionate, Ciclesonide.</w:t>
      </w:r>
    </w:p>
    <w:p>
      <w:pPr>
        <w:pStyle w:val="Heading3"/>
      </w:pPr>
      <w:r>
        <w:t>2. Thuốc cường ${\beta}_2$-adrenergic tác dụng kéo dài (Long-Acting Beta2 Agonists - LABA):</w:t>
      </w:r>
    </w:p>
    <w:p>
      <w:pPr>
        <w:pStyle w:val="ListBullet"/>
      </w:pPr>
      <w:r>
        <w:rPr>
          <w:b/>
        </w:rPr>
        <w:t>Cơ chế:</w:t>
      </w:r>
      <w:r>
        <w:t xml:space="preserve"> Gắn kéo dài vào thụ thể ${\beta}_2$ trên cơ trơn phế quản, tăng $cAMP$ nội bào, gây giãn cơ trơn phế quản kéo dài $\ge 12-24$ giờ.</w:t>
      </w:r>
    </w:p>
    <w:p>
      <w:pPr>
        <w:pStyle w:val="ListBullet"/>
      </w:pPr>
      <w:r>
        <w:rPr>
          <w:b/>
        </w:rPr>
        <w:t>Các thuốc phổ biến:</w:t>
      </w:r>
      <w:r>
        <w:t xml:space="preserve"> Formoterol (khởi phát nhanh 1–3 phút, kéo dài 12 giờ), Salmeterol (khởi phát chậm 15–20 phút, kéo dài 12 giờ), Vilanterol (tác dụng 24 giờ).</w:t>
      </w:r>
    </w:p>
    <w:p>
      <w:pPr>
        <w:pStyle w:val="ListBullet"/>
      </w:pPr>
      <w:r>
        <w:t xml:space="preserve">⚠️ </w:t>
      </w:r>
      <w:r>
        <w:rPr>
          <w:b/>
        </w:rPr>
        <w:t>QUY TẮC VÀNG AN TOÀN:</w:t>
      </w:r>
      <w:r>
        <w:t xml:space="preserve"> </w:t>
      </w:r>
      <w:r>
        <w:rPr>
          <w:b/>
        </w:rPr>
        <w:t>NEVER USE LABA SINGLE AGENT IN ASTHMA!</w:t>
      </w:r>
      <w:r>
        <w:t xml:space="preserve"> Tuyệt đối KHÔNG BAO GIỜ dùng LABA đơn độc mà không có ICS trong bệnh hen phế quản. Dùng LABA đơn độc làm che lấp triệu chứng trong khi viêm đường thở tiếp tục tiến triển nặng, dẫn đến tăng tử vong do hen!</w:t>
      </w:r>
    </w:p>
    <w:p>
      <w:pPr>
        <w:pStyle w:val="Heading3"/>
      </w:pPr>
      <w:r>
        <w:t>3. Thuốc cường ${\beta}_2$-adrenergic tác dụng ngắn (Short-Acting Beta2 Agonists - SABA):</w:t>
      </w:r>
    </w:p>
    <w:p>
      <w:pPr>
        <w:pStyle w:val="ListBullet"/>
      </w:pPr>
      <w:r>
        <w:rPr>
          <w:b/>
        </w:rPr>
        <w:t>Cơ chế:</w:t>
      </w:r>
      <w:r>
        <w:t xml:space="preserve"> Giãn cơ trơn phế quản nhanh (sau 3–5 phút), kéo dài 4–6 giờ.</w:t>
      </w:r>
    </w:p>
    <w:p>
      <w:pPr>
        <w:pStyle w:val="ListBullet"/>
      </w:pPr>
      <w:r>
        <w:rPr>
          <w:b/>
        </w:rPr>
        <w:t>Các thuốc phổ biến:</w:t>
      </w:r>
      <w:r>
        <w:t xml:space="preserve"> Salbutamol (Albuterol), Terbutaline.</w:t>
      </w:r>
    </w:p>
    <w:p>
      <w:pPr>
        <w:pStyle w:val="Heading3"/>
      </w:pPr>
      <w:r>
        <w:t>4. Thuốc đối kháng Muscarinic tác dụng kéo dài (Long-Acting Muscarinic Antagonists - LAMA):</w:t>
      </w:r>
    </w:p>
    <w:p>
      <w:pPr>
        <w:pStyle w:val="ListBullet"/>
      </w:pPr>
      <w:r>
        <w:rPr>
          <w:b/>
        </w:rPr>
        <w:t>Cơ chế:</w:t>
      </w:r>
      <w:r>
        <w:t xml:space="preserve"> Phong bế thụ thể $M_3$ phế quản, giảm co thắt và giảm tiết nhầy.</w:t>
      </w:r>
    </w:p>
    <w:p>
      <w:pPr>
        <w:pStyle w:val="ListBullet"/>
      </w:pPr>
      <w:r>
        <w:rPr>
          <w:b/>
        </w:rPr>
        <w:t>Thuốc:</w:t>
      </w:r>
      <w:r>
        <w:t xml:space="preserve"> Tiotropium (dùng thêm ở Bậc 5 khi hen không kiểm soát với ICS-LABA).</w:t>
      </w:r>
    </w:p>
    <w:p/>
    <w:p>
      <w:pPr>
        <w:pStyle w:val="Heading2"/>
      </w:pPr>
      <w:r>
        <w:t>9.2 Reasoning Chain 5 tầng cho Cơ chế chọn lựa Thuốc hít (ICS-Formoterol)</w:t>
      </w:r>
    </w:p>
    <w:p>
      <w:r>
        <w:rPr>
          <w:rFonts w:ascii="Consolas" w:hAnsi="Consolas"/>
          <w:sz w:val="18"/>
        </w:rPr>
        <w:t>[TẦNG 1: CƠ CHẾ PHÂN TỬ &amp; RECEPTOR]</w:t>
        <w:br/>
        <w:t>- ICS gắn thụ thể Glucocorticoid ức chế NF-κB, tăng biểu hiện β2-receptor.</w:t>
        <w:br/>
        <w:t>- Formoterol là agonist bán phần ái mỡ cao, gắn thụ thể β2 nhanh (1-3 phút) và kéo dài.</w:t>
        <w:br/>
        <w:t xml:space="preserve">                     ↓</w:t>
        <w:br/>
        <w:t>[TẦNG 2: TÁC ĐỘNG TẾ BÀO &amp; SINH LÝ BỆNH]</w:t>
        <w:br/>
        <w:t>- Giảm ngay lập tức co thắt cơ trơn (nhờ Formoterol).</w:t>
        <w:br/>
        <w:t>- Đồng thời dập tắt phản ứng viêm Type 2, giảm Eosinophil &amp; tiết nhầy (nhờ ICS).</w:t>
        <w:br/>
        <w:t xml:space="preserve">                     ↓</w:t>
        <w:br/>
        <w:t>[TẦNG 3: BIẾN ĐỔI LÂM SÀNG &amp; XÉT NGHIỆM]</w:t>
        <w:br/>
        <w:t>- Triệu chứng khó thở, khò khè giảm nhanh trong 3 phút.</w:t>
        <w:br/>
        <w:t>- FEV1 &amp; PEF tăng nhanh, độ biến thiên PEF trong ngày giảm &lt; 10%.</w:t>
        <w:br/>
        <w:t xml:space="preserve">                     ↓</w:t>
        <w:br/>
        <w:t>[TẦNG 4: TẠI SAO CHỌN LỰA CHỌN NÀY (MART STRATEGY)]</w:t>
        <w:br/>
        <w:t>- Mỗi khi bệnh nhân có triệu chứng cần hít cắt cơn, họ ĐỒNG THỜI hít thêm một liều ICS chống viêm.</w:t>
        <w:br/>
        <w:t>- Giúp dập tắt đợt viêm cấp ngay từ giờ đầu tiên, ngăn chặn đợt cấp nặng tiến triển.</w:t>
        <w:br/>
        <w:t xml:space="preserve">                     ↓</w:t>
        <w:br/>
        <w:t>[TẦNG 5: PHẢN CHỨNG &amp; HẬU QUẢ NẾU CHỌN SAI (DÙNG SABA ĐƠN ĐỘC)]</w:t>
        <w:br/>
        <w:t>- Hít SABA đơn độc chỉ làm giãn cơ trơn thoáng qua, hoàn toàn BỎ NGỎ tình trạng viêm phế quản nền.</w:t>
        <w:br/>
        <w:t>- Dùng SABA liên tục làm thoái hóa thụ thể β2 (down-regulation), giảm đáp ứng giãn phế quản,</w:t>
        <w:br/>
        <w:t xml:space="preserve">  khiến đợt cấp sau nặng hơn và tăng nguy cơ TỬ VONG!</w:t>
      </w:r>
    </w:p>
    <w:p/>
    <w:p>
      <w:pPr>
        <w:pStyle w:val="Heading1"/>
      </w:pPr>
      <w:r>
        <w:t>10. CHIẾN LƯỢC CHỨA ICS (ICS-CONTAINING STRATEGY) [CỐT LÕI]</w:t>
      </w:r>
    </w:p>
    <w:p>
      <w:pPr>
        <w:pStyle w:val="Heading2"/>
      </w:pPr>
      <w:r>
        <w:t>10.1 Thay đổi lịch sử GINA: Chấm dứt thời đại điều trị SABA đơn độc [GUIDELINE VERIFIED]</w:t>
      </w:r>
    </w:p>
    <w:p>
      <w:r>
        <w:t xml:space="preserve">Từ năm 2019 đến GINA hiện hành, GINA đã đưa ra quyết định mang tính cách mạng: </w:t>
      </w:r>
      <w:r>
        <w:rPr>
          <w:b/>
        </w:rPr>
        <w:t>KHÔNG DÙNG SABA ĐƠN ĐỘC ĐỂ ĐIỀU TRỊ HEN CHO NGƯỜI LỚN VÀ VỊ THÀNH NIÊN ($\ge 12$ TUỔI).</w:t>
      </w:r>
    </w:p>
    <w:p>
      <w:r>
        <w:t>Vì sao GINA loại bỏ SABA đơn độc?</w:t>
      </w:r>
    </w:p>
    <w:p>
      <w:pPr>
        <w:pStyle w:val="ListBullet"/>
      </w:pPr>
      <w:r>
        <w:t>Nghiên cứu chỉ ra rằng ngay cả bệnh nhân hen thể nhẹ (chỉ có triệu chứng vài lần/tháng) vẫn có nguy cơ gặp đợt cấp nặng tử vong.</w:t>
      </w:r>
    </w:p>
    <w:p>
      <w:pPr>
        <w:pStyle w:val="ListBullet"/>
      </w:pPr>
      <w:r>
        <w:t>Sử dụng SABA đơn độc tạo thói quen phụ thuộc tâm lý vào thuốc cắt cơn nhanh, làm bệnh nhân lãng quên thuốc hít ngừa cơn ICS.</w:t>
      </w:r>
    </w:p>
    <w:p>
      <w:pPr>
        <w:pStyle w:val="ListBullet"/>
      </w:pPr>
      <w:r>
        <w:t>Dùng SABA kéo dài gây ra hiện tượng dung nạp thuốc (tolerance), giảm mật độ thụ thể ${\beta}_2$ phế quản, tăng phản ứng viêm dội ngược khi ngưng thuốc.</w:t>
      </w:r>
    </w:p>
    <w:p>
      <w:r>
        <w:rPr>
          <w:b/>
        </w:rPr>
        <w:t>Thông điệp cốt lõi của GINA:</w:t>
      </w:r>
      <w:r>
        <w:t xml:space="preserve"> </w:t>
      </w:r>
      <w:r>
        <w:rPr>
          <w:b/>
        </w:rPr>
        <w:t>TẤT CẢ bệnh nhân hen từ Bậc 1 đến Bậc 5 đều phải nhận được điều trị chứa ICS (ICS-containing therapy) để giảm nguy cơ đợt cấp tử vong.</w:t>
      </w:r>
    </w:p>
    <w:p/>
    <w:p>
      <w:pPr>
        <w:pStyle w:val="Heading2"/>
      </w:pPr>
      <w:r>
        <w:t>10.2 Hai đường đồ điều trị (Track 1 &amp; Track 2) ở người lớn và vị thành niên ($\ge 12$ tuổi) [GUIDELINE VERIFIED]</w:t>
      </w:r>
    </w:p>
    <w:p>
      <w:r>
        <w:t>GINA chia phác đồ điều trị hen thành 2 Track (Hai đường đồ):</w:t>
      </w:r>
    </w:p>
    <w:p>
      <w:r>
        <w:rPr>
          <w:rFonts w:ascii="Consolas" w:hAnsi="Consolas"/>
          <w:sz w:val="18"/>
        </w:rPr>
        <w:t>===================================================================================</w:t>
        <w:br/>
        <w:t>TRACK 1: PHÁC ĐỒ ƯU TIÊN (PREFERRED TRACK) — DÙNG ICS-FORMOTEROL LÀM THUỐC CẮT CƠN</w:t>
        <w:br/>
        <w:t>===================================================================================</w:t>
        <w:br/>
        <w:br/>
        <w:t>[Thuốc cắt cơn ưu tiên cho TẤT CẢ các Bậc]: Hít ICS-Formoterol liều thấp khi có triệu chứng</w:t>
        <w:br/>
        <w:br/>
        <w:t xml:space="preserve">  BẬC 1 &amp; 2                    BẬC 3                    BẬC 4                    BẬC 5</w:t>
        <w:br/>
        <w:t>┌────────────────────────┐   ┌────────────────────┐   ┌────────────────────┐   ┌────────────────────────┐</w:t>
        <w:br/>
        <w:t>│ICS-Formoterol liều thấp│   │ICS-Formoterol liều │   │ICS-Formoterol liều │   │Thêm LAMA (Tiotropium)  │</w:t>
        <w:br/>
        <w:t>│HÍT KHẮC CƠN KHI CẦN   │   │thấp DUY TRÌ HÀNG  │   │trung bình DUY TRÌ  │   │Đánh giá hen nặng       │</w:t>
        <w:br/>
        <w:t>│(Không cần liều duy trì)│   │NGÀY + CẮT CƠN KHI  │   │HÀNG NGÀY + CẮT CƠN │   │Xét thuốc sinh học      │</w:t>
        <w:br/>
        <w:t>│                        │   │CẦN (MART)          │   │KHI CẦN (MART)      │   │(Anti-IgE, Anti-IL5/5R) │</w:t>
        <w:br/>
        <w:t>└────────────────────────┘   └────────────────────┘   └────────────────────┘   └────────────────────────┘</w:t>
        <w:br/>
        <w:br/>
        <w:t>===================================================================================</w:t>
        <w:br/>
        <w:t>TRACK 2: PHÁC ĐỒ THAY THẾ (ALTERNATIVE TRACK) — DÙNG SABA LÀM THUỐC CẮT CƠN</w:t>
        <w:br/>
        <w:t>===================================================================================</w:t>
        <w:br/>
        <w:t>(Chỉ dùng khi bệnh nhân không dùng được Track 1 hoặc không có sẵn ICS-Formoterol,</w:t>
        <w:br/>
        <w:t xml:space="preserve"> VÀ bệnh nhân tuân thủ hít thuốc ngừa cơn hàng ngày tốt)</w:t>
        <w:br/>
        <w:br/>
        <w:t>[Thuốc cắt cơn thay thế]: Hít SABA (Salbutamol) khi có triệu chứng</w:t>
        <w:br/>
        <w:br/>
        <w:t xml:space="preserve">  BẬC 1                        BẬC 2                    BẬC 3                    BẬC 4 &amp; 5</w:t>
        <w:br/>
        <w:t>┌────────────────────────┐   ┌────────────────────┐   ┌────────────────────┐   ┌────────────────────────┐</w:t>
        <w:br/>
        <w:t>│Hít ICS mỗi khi hít SABA│   │ICS liều thấp DUY   │   │ICS-LABA liều thấp  │   │ICS-LABA liều trung bình│</w:t>
        <w:br/>
        <w:t>│(Hít kết hợp hoặc hít   │   │TRÌ hàng ngày       │   │DUY TRÌ hàng ngày   │   │/cao DUY TRÌ hàng ngày  │</w:t>
        <w:br/>
        <w:t>│ SABA rồi hít ICS ngay) │   │+ SABA cắt cơn      │   │+ SABA cắt cơn      │   │+ SABA cắt cơn          │</w:t>
        <w:br/>
        <w:t>└────────────────────────┘   └────────────────────┘   └────────────────────┘   └────────────────────────┘</w:t>
      </w:r>
    </w:p>
    <w:p>
      <w:pPr>
        <w:pStyle w:val="Heading3"/>
      </w:pPr>
      <w:r>
        <w:t>Phân tích chi tiết Track 1 (Liệu pháp MART - Maintenance And Reliever Therapy):</w:t>
      </w:r>
    </w:p>
    <w:p>
      <w:pPr>
        <w:pStyle w:val="ListBullet"/>
      </w:pPr>
      <w:r>
        <w:rPr>
          <w:b/>
        </w:rPr>
        <w:t>Thuốc sử dụng:</w:t>
      </w:r>
      <w:r>
        <w:t xml:space="preserve"> Budesonide-Formoterol ($160/4.5\ \text{mcg}$ hoặc $80/4.5\ \text{mcg}$) hoặc Beclometasone-Formoterol.</w:t>
      </w:r>
    </w:p>
    <w:p>
      <w:pPr>
        <w:pStyle w:val="ListBullet"/>
      </w:pPr>
      <w:r>
        <w:rPr>
          <w:b/>
        </w:rPr>
        <w:t>Ưu điểm vượt trội:</w:t>
      </w:r>
    </w:p>
    <w:p>
      <w:pPr>
        <w:pStyle w:val="ListBullet"/>
      </w:pPr>
      <w:r>
        <w:t xml:space="preserve">Bệnh nhân chỉ cần dùng </w:t>
      </w:r>
      <w:r>
        <w:rPr>
          <w:b/>
        </w:rPr>
        <w:t>DUY NHẤT 1 BÌNH HÍT</w:t>
      </w:r>
      <w:r>
        <w:t xml:space="preserve"> cho cả hai mục tiêu: hít hàng ngày (ngừa cơn) và hít khi khó thở (cắt cơn).</w:t>
      </w:r>
    </w:p>
    <w:p>
      <w:pPr>
        <w:pStyle w:val="ListBullet"/>
      </w:pPr>
      <w:r>
        <w:t>Khi khó thở tăng lên, bệnh nhân hít thêm nhát thuốc $\rightarrow$ tự động tăng liều ICS đúng vào thời điểm đợt cấp bắt đầu nhen nhóm, giúp dập tắt đợt cấp sớm.</w:t>
      </w:r>
    </w:p>
    <w:p>
      <w:pPr>
        <w:pStyle w:val="ListBullet"/>
      </w:pPr>
      <w:r>
        <w:rPr>
          <w:b/>
        </w:rPr>
        <w:t>Liều tối đa an toàn của Formoterol trong ngày:</w:t>
      </w:r>
      <w:r>
        <w:t xml:space="preserve"> Tối đa $72\ \text{mcg}$ Formoterol/ngày (tương đương tối đa $12$ nhát hít Budesonide-Formoterol $160/4.5\ \text{mcg}$ trong 24 giờ).</w:t>
      </w:r>
    </w:p>
    <w:p/>
    <w:p>
      <w:pPr>
        <w:pStyle w:val="Heading1"/>
      </w:pPr>
      <w:r>
        <w:t>11. DỤNG CỤ HÍT (DEVICES), KỸ THUẬT &amp; TUÂN THỦ [CỐT LÕI]</w:t>
      </w:r>
    </w:p>
    <w:p>
      <w:pPr>
        <w:pStyle w:val="Heading2"/>
      </w:pPr>
      <w:r>
        <w:t>11.1 Phân tích các loại dụng cụ hít thường gặp</w:t>
      </w:r>
    </w:p>
    <w:p>
      <w:r>
        <w:t>Thất bại điều trị hen $80\%$ đến từ kỹ thuật hít sai chứ không phải do thuốc kém tác dụng. Bác sĩ phải hiểu rõ đặc tính từng loại dụng cụ để kê đơn phù hợp với từng bệnh nhân.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Bình xịt định liều (pMDI - Pressurized Metered Dose Inhaler)</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Bình hít bột khô (DPI - Dry Powder Inhaler: Turbuhaler, Accuhaler, Breezhaler)</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Bình hít hạt mịn (SMI - Soft Mist Inhaler: Respimat)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Dạng thuốc</w:t>
            </w:r>
          </w:p>
        </w:tc>
        <w:tc>
          <w:tcPr>
            <w:tcW w:type="dxa" w:w="2160"/>
            <w:tcBorders>
              <w:top w:val="single" w:sz="4" w:color="000000"/>
              <w:left w:val="single" w:sz="4" w:color="000000"/>
              <w:bottom w:val="single" w:sz="4" w:color="000000"/>
              <w:right w:val="single" w:sz="4" w:color="000000"/>
            </w:tcBorders>
          </w:tcPr>
          <w:p>
            <w:r/>
            <w:r>
              <w:t>Dung dịch/hỗn dịch nén khí hóa lỏng.</w:t>
            </w:r>
          </w:p>
        </w:tc>
        <w:tc>
          <w:tcPr>
            <w:tcW w:type="dxa" w:w="2160"/>
            <w:tcBorders>
              <w:top w:val="single" w:sz="4" w:color="000000"/>
              <w:left w:val="single" w:sz="4" w:color="000000"/>
              <w:bottom w:val="single" w:sz="4" w:color="000000"/>
              <w:right w:val="single" w:sz="4" w:color="000000"/>
            </w:tcBorders>
          </w:tcPr>
          <w:p>
            <w:r/>
            <w:r>
              <w:t>Bột khô mịn giải phóng khi hít.</w:t>
            </w:r>
          </w:p>
        </w:tc>
        <w:tc>
          <w:tcPr>
            <w:tcW w:type="dxa" w:w="2160"/>
            <w:tcBorders>
              <w:top w:val="single" w:sz="4" w:color="000000"/>
              <w:left w:val="single" w:sz="4" w:color="000000"/>
              <w:bottom w:val="single" w:sz="4" w:color="000000"/>
              <w:right w:val="single" w:sz="4" w:color="000000"/>
            </w:tcBorders>
          </w:tcPr>
          <w:p>
            <w:r/>
            <w:r>
              <w:t>Dung dịch phun sương hạt mịn tốc độ chậm.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Lực hít yêu cầu</w:t>
            </w:r>
          </w:p>
        </w:tc>
        <w:tc>
          <w:tcPr>
            <w:tcW w:type="dxa" w:w="2160"/>
            <w:tcBorders>
              <w:top w:val="single" w:sz="4" w:color="000000"/>
              <w:left w:val="single" w:sz="4" w:color="000000"/>
              <w:bottom w:val="single" w:sz="4" w:color="000000"/>
              <w:right w:val="single" w:sz="4" w:color="000000"/>
            </w:tcBorders>
          </w:tcPr>
          <w:p>
            <w:r/>
            <w:r>
              <w:t>Không cần lực hít mạnh (thích hợp cho người yếu, đang khó thở).</w:t>
            </w:r>
          </w:p>
        </w:tc>
        <w:tc>
          <w:tcPr>
            <w:tcW w:type="dxa" w:w="2160"/>
            <w:tcBorders>
              <w:top w:val="single" w:sz="4" w:color="000000"/>
              <w:left w:val="single" w:sz="4" w:color="000000"/>
              <w:bottom w:val="single" w:sz="4" w:color="000000"/>
              <w:right w:val="single" w:sz="4" w:color="000000"/>
            </w:tcBorders>
          </w:tcPr>
          <w:p>
            <w:r/>
            <w:r>
              <w:rPr>
                <w:b/>
              </w:rPr>
              <w:t>Cần lực hít VÀO MẠNH VÀ SÂU</w:t>
            </w:r>
            <w:r>
              <w:t xml:space="preserve"> để xé nhỏ hạt bột.</w:t>
            </w:r>
          </w:p>
        </w:tc>
        <w:tc>
          <w:tcPr>
            <w:tcW w:type="dxa" w:w="2160"/>
            <w:tcBorders>
              <w:top w:val="single" w:sz="4" w:color="000000"/>
              <w:left w:val="single" w:sz="4" w:color="000000"/>
              <w:bottom w:val="single" w:sz="4" w:color="000000"/>
              <w:right w:val="single" w:sz="4" w:color="000000"/>
            </w:tcBorders>
          </w:tcPr>
          <w:p>
            <w:r/>
            <w:r>
              <w:t>Không cần lực hít mạnh.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Thách thức kỹ thuật</w:t>
            </w:r>
          </w:p>
        </w:tc>
        <w:tc>
          <w:tcPr>
            <w:tcW w:type="dxa" w:w="2160"/>
            <w:tcBorders>
              <w:top w:val="single" w:sz="4" w:color="000000"/>
              <w:left w:val="single" w:sz="4" w:color="000000"/>
              <w:bottom w:val="single" w:sz="4" w:color="000000"/>
              <w:right w:val="single" w:sz="4" w:color="000000"/>
            </w:tcBorders>
          </w:tcPr>
          <w:p>
            <w:r/>
            <w:r>
              <w:t xml:space="preserve">Bắt buộc phải </w:t>
            </w:r>
            <w:r>
              <w:rPr>
                <w:b/>
              </w:rPr>
              <w:t>phối hợp đồng bộ</w:t>
            </w:r>
            <w:r>
              <w:t xml:space="preserve"> giữa ấn bình xịt và bắt đầu hít vào chậm.</w:t>
            </w:r>
          </w:p>
        </w:tc>
        <w:tc>
          <w:tcPr>
            <w:tcW w:type="dxa" w:w="2160"/>
            <w:tcBorders>
              <w:top w:val="single" w:sz="4" w:color="000000"/>
              <w:left w:val="single" w:sz="4" w:color="000000"/>
              <w:bottom w:val="single" w:sz="4" w:color="000000"/>
              <w:right w:val="single" w:sz="4" w:color="000000"/>
            </w:tcBorders>
          </w:tcPr>
          <w:p>
            <w:r/>
            <w:r>
              <w:t>Không cần phối hợp ấn-hít, nhưng hít yếu thuốc không vào phổi được.</w:t>
            </w:r>
          </w:p>
        </w:tc>
        <w:tc>
          <w:tcPr>
            <w:tcW w:type="dxa" w:w="2160"/>
            <w:tcBorders>
              <w:top w:val="single" w:sz="4" w:color="000000"/>
              <w:left w:val="single" w:sz="4" w:color="000000"/>
              <w:bottom w:val="single" w:sz="4" w:color="000000"/>
              <w:right w:val="single" w:sz="4" w:color="000000"/>
            </w:tcBorders>
          </w:tcPr>
          <w:p>
            <w:r/>
            <w:r>
              <w:t>Cần xoay bật nắp và ấn nút.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Giải pháp khắc phục</w:t>
            </w:r>
          </w:p>
        </w:tc>
        <w:tc>
          <w:tcPr>
            <w:tcW w:type="dxa" w:w="2160"/>
            <w:tcBorders>
              <w:top w:val="single" w:sz="4" w:color="000000"/>
              <w:left w:val="single" w:sz="4" w:color="000000"/>
              <w:bottom w:val="single" w:sz="4" w:color="000000"/>
              <w:right w:val="single" w:sz="4" w:color="000000"/>
            </w:tcBorders>
          </w:tcPr>
          <w:p>
            <w:r/>
            <w:r>
              <w:t xml:space="preserve">Dùng thêm </w:t>
            </w:r>
            <w:r>
              <w:rPr>
                <w:b/>
              </w:rPr>
              <w:t>Buồng đệm (Spacer)</w:t>
            </w:r>
            <w:r>
              <w:t xml:space="preserve"> giúp loại bỏ hoàn toàn yêu cầu phối hợp ấn-hít.</w:t>
            </w:r>
          </w:p>
        </w:tc>
        <w:tc>
          <w:tcPr>
            <w:tcW w:type="dxa" w:w="2160"/>
            <w:tcBorders>
              <w:top w:val="single" w:sz="4" w:color="000000"/>
              <w:left w:val="single" w:sz="4" w:color="000000"/>
              <w:bottom w:val="single" w:sz="4" w:color="000000"/>
              <w:right w:val="single" w:sz="4" w:color="000000"/>
            </w:tcBorders>
          </w:tcPr>
          <w:p>
            <w:r/>
            <w:r>
              <w:t>Dặn bệnh nhân hít mạnh tối đa ngay từ đầu nhịp hít.</w:t>
            </w:r>
          </w:p>
        </w:tc>
        <w:tc>
          <w:tcPr>
            <w:tcW w:type="dxa" w:w="2160"/>
            <w:tcBorders>
              <w:top w:val="single" w:sz="4" w:color="000000"/>
              <w:left w:val="single" w:sz="4" w:color="000000"/>
              <w:bottom w:val="single" w:sz="4" w:color="000000"/>
              <w:right w:val="single" w:sz="4" w:color="000000"/>
            </w:tcBorders>
          </w:tcPr>
          <w:p>
            <w:r/>
            <w:r>
              <w:t>Phun sương chậm giúp thuốc dễ vào phổi hơn.</w:t>
            </w:r>
          </w:p>
        </w:tc>
      </w:tr>
    </w:tbl>
    <w:p/>
    <w:p>
      <w:pPr>
        <w:pStyle w:val="Heading2"/>
      </w:pPr>
      <w:r>
        <w:t>11.2 Hướng dẫn kỹ thuật hít chuẩn từng bước cho bệnh nhân</w:t>
      </w:r>
    </w:p>
    <w:p>
      <w:pPr>
        <w:pStyle w:val="Heading3"/>
      </w:pPr>
      <w:r>
        <w:t>Kỹ thuật hít Bình xịt định liều (pMDI) có/không có Buồng đệm (Spacer):</w:t>
      </w:r>
    </w:p>
    <w:p>
      <w:r>
        <w:rPr>
          <w:rFonts w:ascii="Consolas" w:hAnsi="Consolas"/>
          <w:sz w:val="18"/>
        </w:rPr>
        <w:t>[BƯỚC 1: CHUẨN BỊ]</w:t>
        <w:br/>
        <w:t>- Mở nắp bảo vệ.</w:t>
        <w:br/>
        <w:t>- Lắc đều bình xịt 4-5 lần (để trộn đều hỗn dịch thuốc).</w:t>
        <w:br/>
        <w:t>- Thở ra hết sức (thở ra ngoài bình/buồng đệm).</w:t>
        <w:br/>
        <w:br/>
        <w:t>[BƯỚC 2: ĐẶT DỤNG CỤ]</w:t>
        <w:br/>
        <w:t>- Ngồi thẳng hoặc đứng thẳng.</w:t>
        <w:br/>
        <w:t>- Nối pMDI vào buồng đệm (nếu dùng spacer).</w:t>
        <w:br/>
        <w:t>- Ngậm kín môi quanh đầu ngậm (mouthpiece), không cắn răng, không để lưỡi che lỗ phun.</w:t>
        <w:br/>
        <w:br/>
        <w:t>[BƯỚC 3: HÍT THUỐC &amp; NÍNH THỞ]</w:t>
        <w:br/>
        <w:t>- Nếu không có buồng đệm: Ấn bình xịt ĐỒNG THỜI bắt đầu hít vào CHẬM VÀ SÂU (kéo dài 3-5 giây).</w:t>
        <w:br/>
        <w:t>- Nếu có buồng đệm: Ấn 1 nhát xịt vào buồng đệm → Hít vào chậm sâu từ buồng đệm (hoặc thở bình thường 4-5 nhịp trong buồng đệm).</w:t>
        <w:br/>
        <w:t>- Rút dụng cụ ra khỏi miệng.</w:t>
        <w:br/>
        <w:t>- **NÍNH THỞ 5 - 10 GIÂY** (hoặc nín thở lâu nhất có thể) để hạt thuốc lắng đọng xuống phế quản nhỏ.</w:t>
        <w:br/>
        <w:t>- Thở ra nhẹ nhàng qua mũi.</w:t>
        <w:br/>
        <w:br/>
        <w:t>[BƯỚC 4: VỆ SINH SAU HÍT (RẤT QUAN TRỌNG FOR ICS)]</w:t>
        <w:br/>
        <w:t>- **SÚC MIỆNG BẰNG NƯỚC SẠCH VÀ NHỔ ĐI** (không được nuốt) sau mỗi lần hít thuốc chứa ICS!</w:t>
        <w:br/>
        <w:t>- Lý do: Loại bỏ phần thuốc ICS đọng lại ở khoang họng, phòng ngừa tác dụng phụ nấm họng (Candida) và khàn tiếng.</w:t>
      </w:r>
    </w:p>
    <w:p/>
    <w:p>
      <w:pPr>
        <w:pStyle w:val="Heading1"/>
      </w:pPr>
      <w:r>
        <w:t>12. NGUYÊN TẮC TĂNG / GIẢM BẬC ĐIỀU TRỊ (STEP UP / STEP DOWN) [CỐT LÕI]</w:t>
      </w:r>
    </w:p>
    <w:p>
      <w:pPr>
        <w:pStyle w:val="Heading2"/>
      </w:pPr>
      <w:r>
        <w:t>12.1 Vòng tròn quản lý hen liên tục (Continuous Asthma Care Cycle)</w:t>
      </w:r>
    </w:p>
    <w:p>
      <w:r>
        <w:t xml:space="preserve">Quản lý hen không phải là kê một đơn thuốc cố định suốt đời, mà là một chu kỳ liên tục gồm 3 bước: </w:t>
      </w:r>
      <w:r>
        <w:rPr>
          <w:b/>
        </w:rPr>
        <w:t>ĐÁNH GIÁ $\rightarrow$ ĐIỀU CHỈNH $\rightarrow$ THEO DÕI ĐÁNH GIÁ LẠI</w:t>
      </w:r>
      <w:r>
        <w:t>.</w:t>
      </w:r>
    </w:p>
    <w:p>
      <w:r>
        <w:rPr>
          <w:rFonts w:ascii="Consolas" w:hAnsi="Consolas"/>
          <w:sz w:val="18"/>
        </w:rPr>
        <w:t xml:space="preserve">                  ┌────────────────────────────────────────┐</w:t>
        <w:br/>
        <w:t xml:space="preserve">                  │          1. ĐÁNH GIÁ (ASSESS)          │</w:t>
        <w:br/>
        <w:t xml:space="preserve">                  │ - Chẩn đoán &amp; Phân định kiểu hình      │</w:t>
        <w:br/>
        <w:t xml:space="preserve">                  │ - Mức độ kiểm soát triệu chứng &amp; Nguy cơ│</w:t>
        <w:br/>
        <w:t xml:space="preserve">                  │ - Kỹ thuật hít &amp; Tuân thủ             │</w:t>
        <w:br/>
        <w:t xml:space="preserve">                  │ - Yếu tố nguy cơ &amp; Bệnh đồng mắc       │</w:t>
        <w:br/>
        <w:t xml:space="preserve">                  └───────────────────┬────────────────────┘</w:t>
        <w:br/>
        <w:t xml:space="preserve">                                      │</w:t>
        <w:br/>
        <w:t xml:space="preserve">                                      ↓</w:t>
        <w:br/>
        <w:t xml:space="preserve">                  ┌────────────────────────────────────────┐</w:t>
        <w:br/>
        <w:t xml:space="preserve">                  │       2. ĐIỀU CHỈNH (ADJUST)           │</w:t>
        <w:br/>
        <w:t xml:space="preserve">                  │ - Điều trị các yếu tố nguy cơ có thể sửa│</w:t>
        <w:br/>
        <w:t xml:space="preserve">                  │ - Tăng bậc (Step up) hoặc Giảm bậc    │</w:t>
        <w:br/>
        <w:t xml:space="preserve">                  │ - Huấn luyện kỹ thuật hít &amp; Action plan│</w:t>
        <w:br/>
        <w:t xml:space="preserve">                  │ - Điều trị bệnh đồng mắc               │</w:t>
        <w:br/>
        <w:t xml:space="preserve">                  └───────────────────┬────────────────────┘</w:t>
        <w:br/>
        <w:t xml:space="preserve">                                      │</w:t>
        <w:br/>
        <w:t xml:space="preserve">                                      ↓</w:t>
        <w:br/>
        <w:t xml:space="preserve">                  ┌────────────────────────────────────────┐</w:t>
        <w:br/>
        <w:t xml:space="preserve">                  │       3. THEO DÕI (REVIEW RESPONSE)    │</w:t>
        <w:br/>
        <w:t xml:space="preserve">                  │ - Đánh giá cải thiện triệu chứng       │</w:t>
        <w:br/>
        <w:t xml:space="preserve">                  │ - Đánh giá đợt cấp &amp; Tác dụng phụ      │</w:t>
        <w:br/>
        <w:t xml:space="preserve">                  │ - Đo lại hô hấp ký / PEF               │</w:t>
        <w:br/>
        <w:t xml:space="preserve">                  │ - Bày tỏ sự hài lòng của bệnh nhân     │</w:t>
        <w:br/>
        <w:t xml:space="preserve">                  └───────────────────┬────────────────────┘</w:t>
        <w:br/>
        <w:t xml:space="preserve">                                      │</w:t>
        <w:br/>
        <w:t xml:space="preserve">                                      └────────────────┘ (Lặp lại chu kỳ)</w:t>
      </w:r>
    </w:p>
    <w:p/>
    <w:p>
      <w:pPr>
        <w:pStyle w:val="Heading2"/>
      </w:pPr>
      <w:r>
        <w:t>12.2 Nguyên tắc Tăng bậc điều trị (Step-Up Treatment)</w:t>
      </w:r>
    </w:p>
    <w:p>
      <w:r>
        <w:t xml:space="preserve">Trước khi quyết định TĂNG BẬC THUỐC, bác sĩ bắt buộc phải kiểm tra </w:t>
      </w:r>
      <w:r>
        <w:rPr>
          <w:b/>
        </w:rPr>
        <w:t>4 câu hỏi tầm soát lỗi</w:t>
      </w:r>
      <w:r>
        <w:t>:</w:t>
      </w:r>
    </w:p>
    <w:p>
      <w:pPr>
        <w:pStyle w:val="ListNumber"/>
      </w:pPr>
      <w:r>
        <w:t xml:space="preserve">Bệnh nhân có </w:t>
      </w:r>
      <w:r>
        <w:rPr>
          <w:b/>
        </w:rPr>
        <w:t>hít thuốc đúng kỹ thuật</w:t>
      </w:r>
      <w:r>
        <w:t xml:space="preserve"> không? (Cho bệnh nhân thao tác lại trực tiếp tại phòng khám).</w:t>
      </w:r>
    </w:p>
    <w:p>
      <w:pPr>
        <w:pStyle w:val="ListNumber"/>
      </w:pPr>
      <w:r>
        <w:t xml:space="preserve">Bệnh nhân có </w:t>
      </w:r>
      <w:r>
        <w:rPr>
          <w:b/>
        </w:rPr>
        <w:t>tuân thủ hít thuốc ngừa cơn đều đặn</w:t>
      </w:r>
      <w:r>
        <w:t xml:space="preserve"> hàng ngày không?</w:t>
      </w:r>
    </w:p>
    <w:p>
      <w:pPr>
        <w:pStyle w:val="ListNumber"/>
      </w:pPr>
      <w:r>
        <w:t xml:space="preserve">Bệnh nhân có tiếp xúc với </w:t>
      </w:r>
      <w:r>
        <w:rPr>
          <w:b/>
        </w:rPr>
        <w:t>yếu tố khởi phát</w:t>
      </w:r>
      <w:r>
        <w:t xml:space="preserve"> (khói thuốc, chó mèo, mạt bụi) không?</w:t>
      </w:r>
    </w:p>
    <w:p>
      <w:pPr>
        <w:pStyle w:val="ListNumber"/>
      </w:pPr>
      <w:r>
        <w:t xml:space="preserve">Triệu chứng khó thở có phải do </w:t>
      </w:r>
      <w:r>
        <w:rPr>
          <w:b/>
        </w:rPr>
        <w:t>bệnh đồng mắc</w:t>
      </w:r>
      <w:r>
        <w:t xml:space="preserve"> khác (GERD, viêm mũi xoang, suy tim, béo phì) gây ra không?</w:t>
      </w:r>
    </w:p>
    <w:p>
      <w:pPr>
        <w:pStyle w:val="Heading3"/>
      </w:pPr>
      <w:r>
        <w:t>Phân loại các hình thức tăng bậc:</w:t>
      </w:r>
    </w:p>
    <w:p>
      <w:pPr>
        <w:pStyle w:val="ListBullet"/>
      </w:pPr>
      <w:r>
        <w:rPr>
          <w:b/>
        </w:rPr>
        <w:t>Tăng bậc ngắn hạn (Short-term step up - $1-2$ tuần):</w:t>
      </w:r>
      <w:r>
        <w:t xml:space="preserve"> Khi bệnh nhân bị nhiễm trùng hô hấp do virus hoặc tiếp xúc dị nguyên kéo dài. Bệnh nhân tự tăng gấp đôi liều ICS duy trì hoặc tăng tần suất hít ICS-Formoterol theo Kế hoạch hành động (Action Plan).</w:t>
      </w:r>
    </w:p>
    <w:p>
      <w:pPr>
        <w:pStyle w:val="ListBullet"/>
      </w:pPr>
      <w:r>
        <w:rPr>
          <w:b/>
        </w:rPr>
        <w:t>Tăng bậc duy trì (Sustained step up - $\ge 2-3$ tháng):</w:t>
      </w:r>
      <w:r>
        <w:t xml:space="preserve"> Khi đã giải quyết tốt kỹ thuật hít và tuân thủ nhưng hen vẫn không kiểm soát sau 2–3 tháng đánh giá.</w:t>
      </w:r>
    </w:p>
    <w:p>
      <w:pPr>
        <w:pStyle w:val="ListBullet"/>
      </w:pPr>
      <w:r>
        <w:rPr>
          <w:b/>
        </w:rPr>
        <w:t>Tăng bậc trong ngày (Day-to-day adjustment):</w:t>
      </w:r>
      <w:r>
        <w:t xml:space="preserve"> Áp dụng tự động trong Track 1 MART (hít thêm nhát ICS-Formoterol khi khó thở).</w:t>
      </w:r>
    </w:p>
    <w:p/>
    <w:p>
      <w:pPr>
        <w:pStyle w:val="Heading2"/>
      </w:pPr>
      <w:r>
        <w:t>12.3 Nguyên tắc Giảm bậc điều trị (Step-Down Treatment)</w:t>
      </w:r>
    </w:p>
    <w:p>
      <w:r>
        <w:t xml:space="preserve">Giảm bậc điều trị giúp tìm kiếm </w:t>
      </w:r>
      <w:r>
        <w:rPr>
          <w:b/>
        </w:rPr>
        <w:t>liều ICS thấp nhất hiệu quả</w:t>
      </w:r>
      <w:r>
        <w:t>, giảm thiểu tác dụng phụ và chi phí cho bệnh nhân.</w:t>
      </w:r>
    </w:p>
    <w:p>
      <w:pPr>
        <w:pStyle w:val="Heading3"/>
      </w:pPr>
      <w:r>
        <w:t>Tiêu chuẩn để xem xét giảm bậc [GUIDELINE VERIFIED]:</w:t>
      </w:r>
    </w:p>
    <w:p>
      <w:pPr>
        <w:pStyle w:val="ListBullet"/>
      </w:pPr>
      <w:r>
        <w:t xml:space="preserve">Hen phải </w:t>
      </w:r>
      <w:r>
        <w:rPr>
          <w:b/>
        </w:rPr>
        <w:t>KIỂM SOÁT HOÀN TOÀN TRONG ÍT NHẤT 3 THÁNG</w:t>
      </w:r>
      <w:r>
        <w:t>.</w:t>
      </w:r>
    </w:p>
    <w:p>
      <w:pPr>
        <w:pStyle w:val="ListBullet"/>
      </w:pPr>
      <w:r>
        <w:t>Chức năng hô hấp ($FEV_1, PEF$) ổn định ở mức tối ưu.</w:t>
      </w:r>
    </w:p>
    <w:p>
      <w:pPr>
        <w:pStyle w:val="ListBullet"/>
      </w:pPr>
      <w:r>
        <w:t>Bệnh nhân không có đợt nhiễm trùng hô hấp cấp tính.</w:t>
      </w:r>
    </w:p>
    <w:p>
      <w:pPr>
        <w:pStyle w:val="Heading3"/>
      </w:pPr>
      <w:r>
        <w:t>Quy tắc giảm bậc an toàn:</w:t>
      </w:r>
    </w:p>
    <w:p>
      <w:pPr>
        <w:pStyle w:val="ListBullet"/>
      </w:pPr>
      <w:r>
        <w:t>Giảm bậc từ từ, giảm liều ICS khoảng $25-50\%$ mỗi $2-3$ tháng.</w:t>
      </w:r>
    </w:p>
    <w:p>
      <w:pPr>
        <w:pStyle w:val="ListBullet"/>
      </w:pPr>
      <w:r>
        <w:rPr>
          <w:b/>
        </w:rPr>
        <w:t>KHÔNG NGƯNG ICS HOÀN TOÀN</w:t>
      </w:r>
      <w:r>
        <w:t xml:space="preserve"> (trừ khi điều trị thử nghiệm ngắn hạn để xác nhận lại chẩn đoán).</w:t>
      </w:r>
    </w:p>
    <w:p>
      <w:pPr>
        <w:pStyle w:val="ListBullet"/>
      </w:pPr>
      <w:r>
        <w:t>Giữ lịch tái khám theo dõi chặt chẽ sau giảm bậc để phát hiện sớm dấu hiệu tái phát.</w:t>
      </w:r>
    </w:p>
    <w:p/>
    <w:p>
      <w:pPr>
        <w:pStyle w:val="Heading1"/>
      </w:pPr>
      <w:r>
        <w:t>13. ĐỢT CẤP HEN PHẾ QUẢN: PHÂN ĐỘ NẶNG &amp; NHẬN DIỆN [CỐT LÕI]</w:t>
      </w:r>
    </w:p>
    <w:p>
      <w:r>
        <w:t>Đợt cấp hen phế quản là sự gia tăng cấp tính các triệu chứng khó thở, ho, khò khè hoặc nặng ngực kèm theo sự sụt giảm chức năng hô hấp so với tình trạng ban đầu của bệnh nhân.</w:t>
      </w:r>
    </w:p>
    <w:p>
      <w:pPr>
        <w:pStyle w:val="Heading2"/>
      </w:pPr>
      <w:r>
        <w:t>13.1 Bảng phân độ nặng đợt cấp hen tại Y tế cơ sở / Cấp cứu [GUIDELINE VERIFIED]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Dấu hiệu lâm sàng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Nhẹ hoặc Trung bình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Nặng (Severe)</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Đe dọa tử vong (Life-threatening)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Lời nói</w:t>
            </w:r>
          </w:p>
        </w:tc>
        <w:tc>
          <w:tcPr>
            <w:tcW w:type="dxa" w:w="2160"/>
            <w:tcBorders>
              <w:top w:val="single" w:sz="4" w:color="000000"/>
              <w:left w:val="single" w:sz="4" w:color="000000"/>
              <w:bottom w:val="single" w:sz="4" w:color="000000"/>
              <w:right w:val="single" w:sz="4" w:color="000000"/>
            </w:tcBorders>
          </w:tcPr>
          <w:p>
            <w:r/>
            <w:r>
              <w:t>Nói thành câu hoàn chỉnh.</w:t>
            </w:r>
          </w:p>
        </w:tc>
        <w:tc>
          <w:tcPr>
            <w:tcW w:type="dxa" w:w="2160"/>
            <w:tcBorders>
              <w:top w:val="single" w:sz="4" w:color="000000"/>
              <w:left w:val="single" w:sz="4" w:color="000000"/>
              <w:bottom w:val="single" w:sz="4" w:color="000000"/>
              <w:right w:val="single" w:sz="4" w:color="000000"/>
            </w:tcBorders>
          </w:tcPr>
          <w:p>
            <w:r/>
            <w:r>
              <w:t>Nói từng từ rời rạc.</w:t>
            </w:r>
          </w:p>
        </w:tc>
        <w:tc>
          <w:tcPr>
            <w:tcW w:type="dxa" w:w="2160"/>
            <w:tcBorders>
              <w:top w:val="single" w:sz="4" w:color="000000"/>
              <w:left w:val="single" w:sz="4" w:color="000000"/>
              <w:bottom w:val="single" w:sz="4" w:color="000000"/>
              <w:right w:val="single" w:sz="4" w:color="000000"/>
            </w:tcBorders>
          </w:tcPr>
          <w:p>
            <w:r/>
            <w:r>
              <w:t>Không thể nói được.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Tư thế</w:t>
            </w:r>
          </w:p>
        </w:tc>
        <w:tc>
          <w:tcPr>
            <w:tcW w:type="dxa" w:w="2160"/>
            <w:tcBorders>
              <w:top w:val="single" w:sz="4" w:color="000000"/>
              <w:left w:val="single" w:sz="4" w:color="000000"/>
              <w:bottom w:val="single" w:sz="4" w:color="000000"/>
              <w:right w:val="single" w:sz="4" w:color="000000"/>
            </w:tcBorders>
          </w:tcPr>
          <w:p>
            <w:r/>
            <w:r>
              <w:t>Có thể nằm phẳng được.</w:t>
            </w:r>
          </w:p>
        </w:tc>
        <w:tc>
          <w:tcPr>
            <w:tcW w:type="dxa" w:w="2160"/>
            <w:tcBorders>
              <w:top w:val="single" w:sz="4" w:color="000000"/>
              <w:left w:val="single" w:sz="4" w:color="000000"/>
              <w:bottom w:val="single" w:sz="4" w:color="000000"/>
              <w:right w:val="single" w:sz="4" w:color="000000"/>
            </w:tcBorders>
          </w:tcPr>
          <w:p>
            <w:r/>
            <w:r>
              <w:t>Thích ngồi chống tay (Tripod).</w:t>
            </w:r>
          </w:p>
        </w:tc>
        <w:tc>
          <w:tcPr>
            <w:tcW w:type="dxa" w:w="2160"/>
            <w:tcBorders>
              <w:top w:val="single" w:sz="4" w:color="000000"/>
              <w:left w:val="single" w:sz="4" w:color="000000"/>
              <w:bottom w:val="single" w:sz="4" w:color="000000"/>
              <w:right w:val="single" w:sz="4" w:color="000000"/>
            </w:tcBorders>
          </w:tcPr>
          <w:p>
            <w:r/>
            <w:r>
              <w:t>Kiệt sức, buông xuôi.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 giác</w:t>
            </w:r>
          </w:p>
        </w:tc>
        <w:tc>
          <w:tcPr>
            <w:tcW w:type="dxa" w:w="2160"/>
            <w:tcBorders>
              <w:top w:val="single" w:sz="4" w:color="000000"/>
              <w:left w:val="single" w:sz="4" w:color="000000"/>
              <w:bottom w:val="single" w:sz="4" w:color="000000"/>
              <w:right w:val="single" w:sz="4" w:color="000000"/>
            </w:tcBorders>
          </w:tcPr>
          <w:p>
            <w:r/>
            <w:r>
              <w:t>Tỉnh táo, có thể kích thích nhẹ.</w:t>
            </w:r>
          </w:p>
        </w:tc>
        <w:tc>
          <w:tcPr>
            <w:tcW w:type="dxa" w:w="2160"/>
            <w:tcBorders>
              <w:top w:val="single" w:sz="4" w:color="000000"/>
              <w:left w:val="single" w:sz="4" w:color="000000"/>
              <w:bottom w:val="single" w:sz="4" w:color="000000"/>
              <w:right w:val="single" w:sz="4" w:color="000000"/>
            </w:tcBorders>
          </w:tcPr>
          <w:p>
            <w:r/>
            <w:r>
              <w:t>Kích thích, bồn chồn, hoảng sợ.</w:t>
            </w:r>
          </w:p>
        </w:tc>
        <w:tc>
          <w:tcPr>
            <w:tcW w:type="dxa" w:w="2160"/>
            <w:tcBorders>
              <w:top w:val="single" w:sz="4" w:color="000000"/>
              <w:left w:val="single" w:sz="4" w:color="000000"/>
              <w:bottom w:val="single" w:sz="4" w:color="000000"/>
              <w:right w:val="single" w:sz="4" w:color="000000"/>
            </w:tcBorders>
          </w:tcPr>
          <w:p>
            <w:r/>
            <w:r>
              <w:rPr>
                <w:b/>
              </w:rPr>
              <w:t>Lơ mơ, lú lẫn, ngủ gà, hôn mê.</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Tần số thở</w:t>
            </w:r>
          </w:p>
        </w:tc>
        <w:tc>
          <w:tcPr>
            <w:tcW w:type="dxa" w:w="2160"/>
            <w:tcBorders>
              <w:top w:val="single" w:sz="4" w:color="000000"/>
              <w:left w:val="single" w:sz="4" w:color="000000"/>
              <w:bottom w:val="single" w:sz="4" w:color="000000"/>
              <w:right w:val="single" w:sz="4" w:color="000000"/>
            </w:tcBorders>
          </w:tcPr>
          <w:p>
            <w:r/>
            <w:r>
              <w:t>Tăng nhẹ ($&lt; 30$ lần/phút).</w:t>
            </w:r>
          </w:p>
        </w:tc>
        <w:tc>
          <w:tcPr>
            <w:tcW w:type="dxa" w:w="2160"/>
            <w:tcBorders>
              <w:top w:val="single" w:sz="4" w:color="000000"/>
              <w:left w:val="single" w:sz="4" w:color="000000"/>
              <w:bottom w:val="single" w:sz="4" w:color="000000"/>
              <w:right w:val="single" w:sz="4" w:color="000000"/>
            </w:tcBorders>
          </w:tcPr>
          <w:p>
            <w:r/>
            <w:r>
              <w:t>$&gt; 30$ lần/phút.</w:t>
            </w:r>
          </w:p>
        </w:tc>
        <w:tc>
          <w:tcPr>
            <w:tcW w:type="dxa" w:w="2160"/>
            <w:tcBorders>
              <w:top w:val="single" w:sz="4" w:color="000000"/>
              <w:left w:val="single" w:sz="4" w:color="000000"/>
              <w:bottom w:val="single" w:sz="4" w:color="000000"/>
              <w:right w:val="single" w:sz="4" w:color="000000"/>
            </w:tcBorders>
          </w:tcPr>
          <w:p>
            <w:r/>
            <w:r>
              <w:t>Thở chậm, nhịp thở ngắt quãng.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Sử dụng cơ hô hấp phụ</w:t>
            </w:r>
          </w:p>
        </w:tc>
        <w:tc>
          <w:tcPr>
            <w:tcW w:type="dxa" w:w="2160"/>
            <w:tcBorders>
              <w:top w:val="single" w:sz="4" w:color="000000"/>
              <w:left w:val="single" w:sz="4" w:color="000000"/>
              <w:bottom w:val="single" w:sz="4" w:color="000000"/>
              <w:right w:val="single" w:sz="4" w:color="000000"/>
            </w:tcBorders>
          </w:tcPr>
          <w:p>
            <w:r/>
            <w:r>
              <w:t>Không hoặc co kéo nhẹ.</w:t>
            </w:r>
          </w:p>
        </w:tc>
        <w:tc>
          <w:tcPr>
            <w:tcW w:type="dxa" w:w="2160"/>
            <w:tcBorders>
              <w:top w:val="single" w:sz="4" w:color="000000"/>
              <w:left w:val="single" w:sz="4" w:color="000000"/>
              <w:bottom w:val="single" w:sz="4" w:color="000000"/>
              <w:right w:val="single" w:sz="4" w:color="000000"/>
            </w:tcBorders>
          </w:tcPr>
          <w:p>
            <w:r/>
            <w:r>
              <w:rPr>
                <w:b/>
              </w:rPr>
              <w:t>Co kéo mạnh cơ ức đòn chũm, hố trên đòn.</w:t>
            </w:r>
          </w:p>
        </w:tc>
        <w:tc>
          <w:tcPr>
            <w:tcW w:type="dxa" w:w="2160"/>
            <w:tcBorders>
              <w:top w:val="single" w:sz="4" w:color="000000"/>
              <w:left w:val="single" w:sz="4" w:color="000000"/>
              <w:bottom w:val="single" w:sz="4" w:color="000000"/>
              <w:right w:val="single" w:sz="4" w:color="000000"/>
            </w:tcBorders>
          </w:tcPr>
          <w:p>
            <w:r/>
            <w:r>
              <w:t>Chuyển động hô hấp nghịch thường (bụng-ngực).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Tần số tim</w:t>
            </w:r>
          </w:p>
        </w:tc>
        <w:tc>
          <w:tcPr>
            <w:tcW w:type="dxa" w:w="2160"/>
            <w:tcBorders>
              <w:top w:val="single" w:sz="4" w:color="000000"/>
              <w:left w:val="single" w:sz="4" w:color="000000"/>
              <w:bottom w:val="single" w:sz="4" w:color="000000"/>
              <w:right w:val="single" w:sz="4" w:color="000000"/>
            </w:tcBorders>
          </w:tcPr>
          <w:p>
            <w:r/>
            <w:r>
              <w:t>$100 - 120$ nhịp/phút.</w:t>
            </w:r>
          </w:p>
        </w:tc>
        <w:tc>
          <w:tcPr>
            <w:tcW w:type="dxa" w:w="2160"/>
            <w:tcBorders>
              <w:top w:val="single" w:sz="4" w:color="000000"/>
              <w:left w:val="single" w:sz="4" w:color="000000"/>
              <w:bottom w:val="single" w:sz="4" w:color="000000"/>
              <w:right w:val="single" w:sz="4" w:color="000000"/>
            </w:tcBorders>
          </w:tcPr>
          <w:p>
            <w:r/>
            <w:r>
              <w:t>$&gt; 120$ nhịp/phút.</w:t>
            </w:r>
          </w:p>
        </w:tc>
        <w:tc>
          <w:tcPr>
            <w:tcW w:type="dxa" w:w="2160"/>
            <w:tcBorders>
              <w:top w:val="single" w:sz="4" w:color="000000"/>
              <w:left w:val="single" w:sz="4" w:color="000000"/>
              <w:bottom w:val="single" w:sz="4" w:color="000000"/>
              <w:right w:val="single" w:sz="4" w:color="000000"/>
            </w:tcBorders>
          </w:tcPr>
          <w:p>
            <w:r/>
            <w:r>
              <w:rPr>
                <w:b/>
              </w:rPr>
              <w:t>Nhịp chậm (Bradycardia) hoặc loạn nhịp.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SpO2 (Khí trời)</w:t>
            </w:r>
          </w:p>
        </w:tc>
        <w:tc>
          <w:tcPr>
            <w:tcW w:type="dxa" w:w="2160"/>
            <w:tcBorders>
              <w:top w:val="single" w:sz="4" w:color="000000"/>
              <w:left w:val="single" w:sz="4" w:color="000000"/>
              <w:bottom w:val="single" w:sz="4" w:color="000000"/>
              <w:right w:val="single" w:sz="4" w:color="000000"/>
            </w:tcBorders>
          </w:tcPr>
          <w:p>
            <w:r/>
            <w:r>
              <w:t>$90 - 95\%$.</w:t>
            </w:r>
          </w:p>
        </w:tc>
        <w:tc>
          <w:tcPr>
            <w:tcW w:type="dxa" w:w="2160"/>
            <w:tcBorders>
              <w:top w:val="single" w:sz="4" w:color="000000"/>
              <w:left w:val="single" w:sz="4" w:color="000000"/>
              <w:bottom w:val="single" w:sz="4" w:color="000000"/>
              <w:right w:val="single" w:sz="4" w:color="000000"/>
            </w:tcBorders>
          </w:tcPr>
          <w:p>
            <w:r/>
            <w:r>
              <w:t>$&lt; 90\%$.</w:t>
            </w:r>
          </w:p>
        </w:tc>
        <w:tc>
          <w:tcPr>
            <w:tcW w:type="dxa" w:w="2160"/>
            <w:tcBorders>
              <w:top w:val="single" w:sz="4" w:color="000000"/>
              <w:left w:val="single" w:sz="4" w:color="000000"/>
              <w:bottom w:val="single" w:sz="4" w:color="000000"/>
              <w:right w:val="single" w:sz="4" w:color="000000"/>
            </w:tcBorders>
          </w:tcPr>
          <w:p>
            <w:r/>
            <w:r>
              <w:rPr>
                <w:b/>
              </w:rPr>
              <w:t>$&lt; 90\%$ dù đang thở Oxy.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Nghe phổi</w:t>
            </w:r>
          </w:p>
        </w:tc>
        <w:tc>
          <w:tcPr>
            <w:tcW w:type="dxa" w:w="2160"/>
            <w:tcBorders>
              <w:top w:val="single" w:sz="4" w:color="000000"/>
              <w:left w:val="single" w:sz="4" w:color="000000"/>
              <w:bottom w:val="single" w:sz="4" w:color="000000"/>
              <w:right w:val="single" w:sz="4" w:color="000000"/>
            </w:tcBorders>
          </w:tcPr>
          <w:p>
            <w:r/>
            <w:r>
              <w:t>Rale rít rale ngáy thì thở ra.</w:t>
            </w:r>
          </w:p>
        </w:tc>
        <w:tc>
          <w:tcPr>
            <w:tcW w:type="dxa" w:w="2160"/>
            <w:tcBorders>
              <w:top w:val="single" w:sz="4" w:color="000000"/>
              <w:left w:val="single" w:sz="4" w:color="000000"/>
              <w:bottom w:val="single" w:sz="4" w:color="000000"/>
              <w:right w:val="single" w:sz="4" w:color="000000"/>
            </w:tcBorders>
          </w:tcPr>
          <w:p>
            <w:r/>
            <w:r>
              <w:t>Rale rít dữ dội cả 2 thì.</w:t>
            </w:r>
          </w:p>
        </w:tc>
        <w:tc>
          <w:tcPr>
            <w:tcW w:type="dxa" w:w="2160"/>
            <w:tcBorders>
              <w:top w:val="single" w:sz="4" w:color="000000"/>
              <w:left w:val="single" w:sz="4" w:color="000000"/>
              <w:bottom w:val="single" w:sz="4" w:color="000000"/>
              <w:right w:val="single" w:sz="4" w:color="000000"/>
            </w:tcBorders>
          </w:tcPr>
          <w:p>
            <w:r/>
            <w:r>
              <w:rPr>
                <w:b/>
              </w:rPr>
              <w:t>LỒNG NGỰC CÂM (SILENT CHEST).</w:t>
            </w:r>
          </w:p>
        </w:tc>
      </w:tr>
    </w:tbl>
    <w:p/>
    <w:p>
      <w:pPr>
        <w:pStyle w:val="Heading2"/>
      </w:pPr>
      <w:r>
        <w:t>13.2 BOX ĐỎ — RED FLAGS NGUY KỊCH CẦN HỒI SỨC CẤP CỨU NGAY</w:t>
      </w:r>
    </w:p>
    <w:p>
      <w:r>
        <w:rPr>
          <w:rFonts w:ascii="Consolas" w:hAnsi="Consolas"/>
          <w:sz w:val="18"/>
        </w:rPr>
        <w:t>┌─────────────────────────────────────────────────────────────────────────┐</w:t>
        <w:br/>
        <w:t>│ 🛑 BOX ĐỎ — NHẬN DIỆN CƠN HEN NGUY KỊCH (LIFE-THREATENING ASTHMA)     │</w:t>
        <w:br/>
        <w:t>├─────────────────────────────────────────────────────────────────────────┤</w:t>
        <w:br/>
        <w:t>│ Nếu bệnh nhân hen đợt cấp có BẤT KỲ DẤU HIỆU NÀO sau đây:               │</w:t>
        <w:br/>
        <w:t>│ 1. Lơ mơ, lú lẫn, ngủ gà, mất nhận thức.                               │</w:t>
        <w:br/>
        <w:t>│ 2. Lồng ngực câm (Silent chest) — nghe phổi không thấy phế âm.           │</w:t>
        <w:br/>
        <w:t>│ 3. Thở chậm, nhịp thở không đều hoặc ngáp cá.                          │</w:t>
        <w:br/>
        <w:t>│ 4. Tần số tim chậm, tụt huyết áp.                                      │</w:t>
        <w:br/>
        <w:t>│ 5. SpO2 &lt; 90% dù đã thở Oxy kính/mask.                                 │</w:t>
        <w:br/>
        <w:t>│ 6. Khí máu động mạch: PaCO2 bình thường hoặc tăng (&gt; 45 mmHg) kèm toan │</w:t>
        <w:br/>
        <w:t>│    hô hấp (pH &lt; 7.35). (Trong đợt cấp hen, bệnh nhân thở nhanh phải PaCO2│</w:t>
        <w:br/>
        <w:t>│    giảm; PaCO2 bình thường là dấu hiệu kiệt cơ hô hấp sắp ngừng thở!). │</w:t>
        <w:br/>
        <w:t>├─────────────────────────────────────────────────────────────────────────┤</w:t>
        <w:br/>
        <w:t>│ HÀNH ĐỘNG CẤP CỨU NGAY LẬP TỨC:                                         │</w:t>
        <w:br/>
        <w:t>│ - Gọi hỗ trợ Cấp cứu / Đội Hồi sức ICU ngay tại chỗ.                   │</w:t>
        <w:br/>
        <w:t>│ - Cho thở Oxy qua Mask có túi dự trữ 10-15 L/phút.                      │</w:t>
        <w:br/>
        <w:t>│ - Phun khí dung Salbutamol 5mg + Ipratropium 0.5mg liên tục.            │</w:t>
        <w:br/>
        <w:t>│ - Tiêm tĩnh mạch Hydrocortisone 200mg hoặc Methylprednisolone 40-80mg. │</w:t>
        <w:br/>
        <w:t>│ - Tiêm tĩnh mạch Magnesium Sulfate 2g pha truyền trong 20 phút.         │</w:t>
        <w:br/>
        <w:t>│ - Chuẩn bị sẵn dụng cụ đặt Nội khí quản &amp; Bóp bóng qua Mask.            │</w:t>
        <w:br/>
        <w:t>└─────────────────────────────────────────────────────────────────────────┘</w:t>
      </w:r>
    </w:p>
    <w:p/>
    <w:p>
      <w:pPr>
        <w:pStyle w:val="Heading1"/>
      </w:pPr>
      <w:r>
        <w:t>14. XỬ TRÍ ĐỢT CẤP: THUỐC GIÃN PHẾ QUẢN, STEROID TOÀN THÂN &amp; OXY [CỐT LÕI]</w:t>
      </w:r>
    </w:p>
    <w:p>
      <w:pPr>
        <w:pStyle w:val="Heading2"/>
      </w:pPr>
      <w:r>
        <w:t>14.1 Phác đồ xử trí đợt cấp hen tại Khoa Cấp cứu / Tuyến tỉnh</w:t>
      </w:r>
    </w:p>
    <w:p>
      <w:r>
        <w:rPr>
          <w:rFonts w:ascii="Consolas" w:hAnsi="Consolas"/>
          <w:sz w:val="18"/>
        </w:rPr>
        <w:t xml:space="preserve">               ┌─────────────────────────────────────────┐</w:t>
        <w:br/>
        <w:t xml:space="preserve">               │    BỆNH NHÂN ĐỢT CẤP HEN PHẾ QUẢN       │</w:t>
        <w:br/>
        <w:t xml:space="preserve">               └────────────────────┬────────────────────┘</w:t>
        <w:br/>
        <w:t xml:space="preserve">                                    │</w:t>
        <w:br/>
        <w:t xml:space="preserve">       ┌────────────────────────────┼────────────────────────────┐</w:t>
        <w:br/>
        <w:t xml:space="preserve">       ↓                            ↓                            ↓</w:t>
        <w:br/>
        <w:t>[ĐỢT CẤP NHẸ - TRUNG BÌNH]     [ĐỢT CẤP NẶNG]              [NGUY KỊCH - ĐE DỌA TỬ VONG]</w:t>
        <w:br/>
        <w:t>- SpO2 90-95%, thở &lt; 30        - SpO2 &lt; 90%, thở &gt; 30      - Lơ mơ, lồng ngực câm,</w:t>
        <w:br/>
        <w:t>- Nói thành câu                - Nói từ rời rạc, co kéo     thở chậm, nhịp chậm</w:t>
        <w:br/>
        <w:t xml:space="preserve">       │                            │                            │</w:t>
        <w:br/>
        <w:t xml:space="preserve">       ↓                            ↓                            ↓</w:t>
        <w:br/>
        <w:t>1. Thở Oxy qua xông mũi        1. Thở Oxy duy trì SpO2      1. Kích hoạt Đội Cấp cứu/ICU</w:t>
        <w:br/>
        <w:t xml:space="preserve">   duy trì SpO2 93-95%.           93-95%.                   2. Thở Oxy Mask túi 10-15L/p</w:t>
        <w:br/>
        <w:t>2. Salbutamol pMDI+Spacer      2. Khí dung Salbutamol       3. Khí dung Salbutamol 5mg</w:t>
        <w:br/>
        <w:t xml:space="preserve">   4-10 nhát xịt mỗi 20p          5mg + Ipratropium 0.5mg      + Ipratropium 0.5mg</w:t>
        <w:br/>
        <w:t xml:space="preserve">   trong 1 giờ đầu.               mỗi 20p x 3 lần.             liên tục.</w:t>
        <w:br/>
        <w:t>3. Prednisolone 40-50mg        3. Methylprednisolone 40-    4. Methylprednisolone 80mg IV</w:t>
        <w:br/>
        <w:t xml:space="preserve">   uống ngay.                     80mg IV hoặc Prednisolone 5. Magnesium Sulfate 2g IV</w:t>
        <w:br/>
        <w:t xml:space="preserve">                                  50mg uống.                   truyền trong 20 phút.</w:t>
        <w:br/>
        <w:t xml:space="preserve">                                                            6. Sẵn sàng Đặt Nội khí quản.</w:t>
      </w:r>
    </w:p>
    <w:p/>
    <w:p>
      <w:pPr>
        <w:pStyle w:val="Heading2"/>
      </w:pPr>
      <w:r>
        <w:t>14.2 Chi tiết các nhóm thuốc xử trí đợt cấp</w:t>
      </w:r>
    </w:p>
    <w:p>
      <w:pPr>
        <w:pStyle w:val="Heading3"/>
      </w:pPr>
      <w:r>
        <w:t>1. Thuốc giãn phế quản tác dụng ngắn (SABA / SAMA):</w:t>
      </w:r>
    </w:p>
    <w:p>
      <w:pPr>
        <w:pStyle w:val="ListBullet"/>
      </w:pPr>
      <w:r>
        <w:rPr>
          <w:b/>
        </w:rPr>
        <w:t>Salbutamol (Albuterol):</w:t>
      </w:r>
    </w:p>
    <w:p>
      <w:pPr>
        <w:pStyle w:val="ListBullet"/>
      </w:pPr>
      <w:r>
        <w:t>Khí dung: $2.5 - 5\ \text{mg}$ pha $3\ \text{mL}$ NaCl $0.9\%$, phun khí dung mỗi 20 phút trong giờ đầu. Trong đợt cấp nặng có thể phun khí dung liên tục.</w:t>
      </w:r>
    </w:p>
    <w:p>
      <w:pPr>
        <w:pStyle w:val="ListBullet"/>
      </w:pPr>
      <w:r>
        <w:t xml:space="preserve">pMDI qua Buồng đệm (Spacer): $4 - 10$ nhát xịt (mỗi nhát $100\ \text{mcg}$), xịt từng nhát một, thở 4 nhịp qua buồng đệm cho mỗi nhát xịt. Lặp lại mỗi 20 phút trong giờ đầu. </w:t>
      </w:r>
      <w:r>
        <w:rPr>
          <w:b/>
        </w:rPr>
        <w:t>Nhiều nghiên cứu chứng minh pMDI + Spacer có hiệu quả tương đương phun khí dung trong đợt cấp trung bình!</w:t>
      </w:r>
    </w:p>
    <w:p>
      <w:pPr>
        <w:pStyle w:val="ListBullet"/>
      </w:pPr>
      <w:r>
        <w:rPr>
          <w:b/>
        </w:rPr>
        <w:t>Ipratropium bromide (SAMA):</w:t>
      </w:r>
      <w:r>
        <w:t xml:space="preserve"> Dùng phối hợp với Salbutamol ($0.5\ \text{mg}$ khí dung) ở đợt cấp trung bình đến nặng. Giúp giảm tỷ lệ nhập viện và cải thiện FEV1 tốt hơn so với dùng SABA đơn độc.</w:t>
      </w:r>
    </w:p>
    <w:p>
      <w:pPr>
        <w:pStyle w:val="Heading3"/>
      </w:pPr>
      <w:r>
        <w:t>2. Corticosteroid toàn thân (Systemic Corticosteroids):</w:t>
      </w:r>
    </w:p>
    <w:p>
      <w:pPr>
        <w:pStyle w:val="ListBullet"/>
      </w:pPr>
      <w:r>
        <w:rPr>
          <w:b/>
        </w:rPr>
        <w:t>Tác dụng:</w:t>
      </w:r>
      <w:r>
        <w:t xml:space="preserve"> Giảm viêm niêm mạc phế quản, giảm phù nề, ngăn chặn đợt cấp tiến triển nặng hơn và giảm tỷ lệ tái phát đợt cấp. Corticosteroid cần $4-6$ giờ để bắt đầu phát huy tác dụng sinh học trên phiên mã gen, nên </w:t>
      </w:r>
      <w:r>
        <w:rPr>
          <w:b/>
        </w:rPr>
        <w:t>PHẢI UỐNG / TIÊM NGAY TRONG GIỜ ĐẦU TIÊN CẤP CỨU</w:t>
      </w:r>
      <w:r>
        <w:t>.</w:t>
      </w:r>
    </w:p>
    <w:p>
      <w:pPr>
        <w:pStyle w:val="ListBullet"/>
      </w:pPr>
      <w:r>
        <w:rPr>
          <w:b/>
        </w:rPr>
        <w:t>Liều lượng &amp; Đường dùng:</w:t>
      </w:r>
    </w:p>
    <w:p>
      <w:pPr>
        <w:pStyle w:val="ListBullet"/>
      </w:pPr>
      <w:r>
        <w:t xml:space="preserve">Đường uống được ưu tiên hàng đầu nếu bệnh nhân uống được (hấp thu đường uống tương đương tiêm tĩnh mạch): </w:t>
      </w:r>
      <w:r>
        <w:rPr>
          <w:b/>
        </w:rPr>
        <w:t>Prednisolone $40 - 50\ \text{mg}$ uống 1 lần/ngày</w:t>
      </w:r>
      <w:r>
        <w:t>, dùng trong $5 - 7$ ngày.</w:t>
      </w:r>
    </w:p>
    <w:p>
      <w:pPr>
        <w:pStyle w:val="ListBullet"/>
      </w:pPr>
      <w:r>
        <w:t xml:space="preserve">Đường tiêm tĩnh mạch dành cho bệnh nhân khó thở nặng không uống được, nôn ói hoặc đang thở máy: </w:t>
      </w:r>
      <w:r>
        <w:rPr>
          <w:b/>
        </w:rPr>
        <w:t>Methylprednisolone $40 - 80\ \text{mg}$ tiêm tĩnh mạch</w:t>
      </w:r>
      <w:r>
        <w:t xml:space="preserve"> hoặc </w:t>
      </w:r>
      <w:r>
        <w:rPr>
          <w:b/>
        </w:rPr>
        <w:t>Hydrocortisone $200\ \text{mg}$ tiêm tĩnh mạch</w:t>
      </w:r>
      <w:r>
        <w:t>.</w:t>
      </w:r>
    </w:p>
    <w:p>
      <w:pPr>
        <w:pStyle w:val="ListBullet"/>
      </w:pPr>
      <w:r>
        <w:rPr>
          <w:b/>
        </w:rPr>
        <w:t>Không cần hạ liều từ từ (tapering)</w:t>
      </w:r>
      <w:r>
        <w:t xml:space="preserve"> khi đợt điều trị corticoid toàn thân ngắn ngày dưới 7-14 ngày.</w:t>
      </w:r>
    </w:p>
    <w:p>
      <w:pPr>
        <w:pStyle w:val="Heading3"/>
      </w:pPr>
      <w:r>
        <w:t>3. Magnesium Sulfate tĩnh mạch (IV Magnesium Sulfate):</w:t>
      </w:r>
    </w:p>
    <w:p>
      <w:pPr>
        <w:pStyle w:val="ListBullet"/>
      </w:pPr>
      <w:r>
        <w:rPr>
          <w:b/>
        </w:rPr>
        <w:t>Chỉ định:</w:t>
      </w:r>
      <w:r>
        <w:t xml:space="preserve"> Bệnh nhân đợt cấp hen nặng không đáp ứng với SABA khí dung ban đầu + Steroid, hoặc bệnh nhân có SpO2 &lt; 92%.</w:t>
      </w:r>
    </w:p>
    <w:p>
      <w:pPr>
        <w:pStyle w:val="ListBullet"/>
      </w:pPr>
      <w:r>
        <w:rPr>
          <w:b/>
        </w:rPr>
        <w:t>Liều lượng:</w:t>
      </w:r>
      <w:r>
        <w:t xml:space="preserve"> $2.0\ \text{g}$ Magnesium Sulfate pha trong $100\ \text{mL}$ NaCl $0.9\%$ truyền tĩnh mạch trong 20 phút.</w:t>
      </w:r>
    </w:p>
    <w:p>
      <w:pPr>
        <w:pStyle w:val="ListBullet"/>
      </w:pPr>
      <w:r>
        <w:rPr>
          <w:b/>
        </w:rPr>
        <w:t>Cơ chế:</w:t>
      </w:r>
      <w:r>
        <w:t xml:space="preserve"> Nhập Magne cạnh tranh với Calci làm giãn cơ trơn phế quản nhanh chóng.</w:t>
      </w:r>
    </w:p>
    <w:p/>
    <w:p>
      <w:pPr>
        <w:pStyle w:val="Heading2"/>
      </w:pPr>
      <w:r>
        <w:t>14.3 PLAN B — XỬ TRÍ ĐỢT CẤP KHI THIẾU NGUỒN LỰC (THIẾU MÁY PHUN KHÍ DÙNG)</w:t>
      </w:r>
    </w:p>
    <w:p>
      <w:r>
        <w:t>Tại các Trạm y tế xã, phòng khám nhỏ hoặc trong hoàn cảnh mất điện/thiếu máy phun khí dung:</w:t>
      </w:r>
    </w:p>
    <w:p>
      <w:r>
        <w:rPr>
          <w:rFonts w:ascii="Consolas" w:hAnsi="Consolas"/>
          <w:sz w:val="18"/>
        </w:rPr>
        <w:t>┌─────────────────────────────────────────────────────────────────────────┐</w:t>
        <w:br/>
        <w:t>│ PLAN B — THIẾU MÁY PHUN KHÍ DÙNG THÌ LÀM GÌ?                            │</w:t>
        <w:br/>
        <w:t>├─────────────────────────────────────────────────────────────────────────┤</w:t>
        <w:br/>
        <w:t>│ 1. DÙNG pMDI SALBUTAMOL KÈM BUỒNG ĐỆM (SPACER) THAY THẾ KHÍ DÙNG:        │</w:t>
        <w:br/>
        <w:t>│    - pMDI + Spacer có hiệu quả giãn phế quản TƯƠNG ĐƯƠNG hoặc TỐT HƠN   │</w:t>
        <w:br/>
        <w:t>│      máy phun khí dung, đồng thời ít gây lắng đọng thuốc ở mặt và ít    │</w:t>
        <w:br/>
        <w:t>│      tạo giọt bắn lây nhiễm vi khuẩn/virus hơn!                         │</w:t>
        <w:br/>
        <w:t>│    - Cách dùng: Xịt 4 - 10 nhát Salbutamol pMDI vào buồng đệm. Xịt từng │</w:t>
        <w:br/>
        <w:t>│      nhát một, dặn bệnh nhân hít chậm qua đầu ngậm 4-5 nhịp thở cho     │</w:t>
        <w:br/>
        <w:t>│      mỗi nhát. Lặp lại sau mỗi 20 phút trong giờ đầu.                   │</w:t>
        <w:br/>
        <w:t>│ 2. TỰ CHẾ BUỒNG ĐỆM KHẨN CẤP (NẾU KHÔNG CÓ SPACER CHUẨN):                │</w:t>
        <w:br/>
        <w:t>│    - Dùng chai nhựa trong suốt 500 mL (chai nước khoáng sạch khô).      │</w:t>
        <w:br/>
        <w:t>│    - Đục một lỗ ở đáy chai vừa khít với đầu phun của bình pMDI.         │</w:t>
        <w:br/>
        <w:t>│    - Cắt miệng chai vừa ôm khít xung quanh miệng bệnh nhân.             │</w:t>
        <w:br/>
        <w:t>│    - Xịt thuốc vào chai và cho bệnh nhân hít qua miệng chai.            │</w:t>
        <w:br/>
        <w:t>│ 3. NẾU THIẾU CẢ BÌNH XỊT SABA P MDI:                                     │</w:t>
        <w:br/>
        <w:t>│    - Tiêm dưới da Terbutaline 0.5mg hoặc Adrenaline 0.3mg (1/1000)      │</w:t>
        <w:br/>
        <w:t>│      (chỉ dùng khi hoàn toàn không có thuốc hít và bệnh nhân không có   │</w:t>
        <w:br/>
        <w:t>│      bệnh tim mạch kèm theo).                                           │</w:t>
        <w:br/>
        <w:t>│    - Cho uống Prednisolone 50mg ngay lập tức và gọi xe chuyển tuyến.    │</w:t>
        <w:br/>
        <w:t>└─────────────────────────────────────────────────────────────────────────┘</w:t>
      </w:r>
    </w:p>
    <w:p/>
    <w:p>
      <w:pPr>
        <w:pStyle w:val="Heading1"/>
      </w:pPr>
      <w:r>
        <w:t>15. BỆNH ĐỒNG MẮC THƯỜNG GẶP (COMORBIDITIES) [CỐT LÕI]</w:t>
      </w:r>
    </w:p>
    <w:p>
      <w:r>
        <w:t>Các bệnh đồng mắc xuất hiện phổ biến ở bệnh nhân hen, làm cho triệu chứng hen khó kiểm soát hơn và tăng tần suất đợt cấp. Điều trị tối ưu bệnh đồng mắc là bắt buộc để đạt kiểm soát hen.</w:t>
      </w:r>
    </w:p>
    <w:p>
      <w:pPr>
        <w:pStyle w:val="ListNumber"/>
      </w:pPr>
      <w:r>
        <w:rPr>
          <w:b/>
        </w:rPr>
        <w:t>Viêm mũi dị ứng và Viêm mũi xoang mạn tính (Allergic Rhinitis / Rhinosinusitis):</w:t>
      </w:r>
    </w:p>
    <w:p>
      <w:pPr>
        <w:pStyle w:val="ListBullet"/>
      </w:pPr>
      <w:r>
        <w:t>Giữ vai trò trong thuyết "Một đường thở - Một bệnh lý" (One airway, one disease).</w:t>
      </w:r>
    </w:p>
    <w:p>
      <w:pPr>
        <w:pStyle w:val="ListBullet"/>
      </w:pPr>
      <w:r>
        <w:t>Dịch viêm chứa histamine và leucotrienes chảy sau họng (Post-nasal drip) kích thích gây ho và co thắt phế quản.</w:t>
      </w:r>
    </w:p>
    <w:p>
      <w:pPr>
        <w:pStyle w:val="ListBullet"/>
      </w:pPr>
      <w:r>
        <w:t>Điều trị: Steroid xịt mũi (Fluticasone/Mometasone xịt mũi) + Thuốc kháng Histamin $H_1$ thế hệ 2.</w:t>
      </w:r>
    </w:p>
    <w:p>
      <w:pPr>
        <w:pStyle w:val="ListNumber"/>
      </w:pPr>
      <w:r>
        <w:rPr>
          <w:b/>
        </w:rPr>
        <w:t>Trào ngược dạ dày thực quản (GERD):</w:t>
      </w:r>
    </w:p>
    <w:p>
      <w:pPr>
        <w:pStyle w:val="ListBullet"/>
      </w:pPr>
      <w:r>
        <w:t>Acid trào ngược gây ho gắt về đêm và kích thích phản xạ dây X gây co thắt phế quản.</w:t>
      </w:r>
    </w:p>
    <w:p>
      <w:pPr>
        <w:pStyle w:val="ListBullet"/>
      </w:pPr>
      <w:r>
        <w:t>Điều trị: Thuốc ức chế bơm Proton (PPI: Omeprazole, Esomeprazole) + Thay đổi lối sống (không ăn tối muộn, kê cao đầu giường).</w:t>
      </w:r>
    </w:p>
    <w:p>
      <w:pPr>
        <w:pStyle w:val="ListNumber"/>
      </w:pPr>
      <w:r>
        <w:rPr>
          <w:b/>
        </w:rPr>
        <w:t>Béo phì ($BMI &gt; 30\ \text{kg/m}^2$):</w:t>
      </w:r>
    </w:p>
    <w:p>
      <w:pPr>
        <w:pStyle w:val="ListBullet"/>
      </w:pPr>
      <w:r>
        <w:t>Cơ hoành bị đẩy lên làm giảm dung tích phổi ($FRC$). Béo phì tạo ra kiểu hình hen không Type 2 (Non-T2 inflammation) ít đáp ứng với ICS.</w:t>
      </w:r>
    </w:p>
    <w:p>
      <w:pPr>
        <w:pStyle w:val="ListBullet"/>
      </w:pPr>
      <w:r>
        <w:t>Điều trị: Giảm cân, tập thể dục hợp lý.</w:t>
      </w:r>
    </w:p>
    <w:p>
      <w:pPr>
        <w:pStyle w:val="ListNumber"/>
      </w:pPr>
      <w:r>
        <w:rPr>
          <w:b/>
        </w:rPr>
        <w:t>Hội chứng ngưng thở khi ngủ do tắc nghẽn (OSAS):</w:t>
      </w:r>
    </w:p>
    <w:p>
      <w:pPr>
        <w:pStyle w:val="ListBullet"/>
      </w:pPr>
      <w:r>
        <w:t>Gây xẹp đường thở trên về đêm, tăng phản ứng viêm toàn thân và làm hen nặng hơn về đêm.</w:t>
      </w:r>
    </w:p>
    <w:p>
      <w:pPr>
        <w:pStyle w:val="ListNumber"/>
      </w:pPr>
      <w:r>
        <w:rPr>
          <w:b/>
        </w:rPr>
        <w:t>Rối loạn lo âu và Trầm cảm:</w:t>
      </w:r>
    </w:p>
    <w:p>
      <w:pPr>
        <w:pStyle w:val="ListBullet"/>
      </w:pPr>
      <w:r>
        <w:t>Khiến bệnh nhân ngột thở tâm lý, lầm tưởng là cơn hen nặng và hít SABA quá liều.</w:t>
      </w:r>
    </w:p>
    <w:p/>
    <w:p>
      <w:pPr>
        <w:pStyle w:val="Heading1"/>
      </w:pPr>
      <w:r>
        <w:t>16. KẾ HOẠCH HÀNH ĐỘNG (ACTION PLAN), DỰ PHÒNG &amp; TÁI KHÁM [CỐT LÕI]</w:t>
      </w:r>
    </w:p>
    <w:p>
      <w:pPr>
        <w:pStyle w:val="Heading2"/>
      </w:pPr>
      <w:r>
        <w:t>16.1 Kế hoạch hành động cá nhân hóa (Personalized Asthma Action Plan)</w:t>
      </w:r>
    </w:p>
    <w:p>
      <w:r>
        <w:t xml:space="preserve">Mọi bệnh nhân hen khi xuất viện hoặc ra về từ phòng khám đều </w:t>
      </w:r>
      <w:r>
        <w:rPr>
          <w:b/>
        </w:rPr>
        <w:t>BẮT BUỘC PHẢI CÓ MỘT BẢN KẾ HOẠCH HÀNH ĐỘNG BẰNG VĂN BẢN (WRITTEN ACTION PLAN)</w:t>
      </w:r>
      <w:r>
        <w:t>. Bản kế hoạch này hướng dẫn bệnh nhân tự nhận biết tình trạng của mình qua 3 vùng màu giao thông:</w:t>
      </w:r>
    </w:p>
    <w:p>
      <w:r>
        <w:rPr>
          <w:rFonts w:ascii="Consolas" w:hAnsi="Consolas"/>
          <w:sz w:val="18"/>
        </w:rPr>
        <w:t>┌─────────────────────────────────────────────────────────────────────────┐</w:t>
        <w:br/>
        <w:t>│                KẾ HOẠCH HÀNH ĐỘNG ĐIỀU TRỊ HEN PHẾ QUẢN                 │</w:t>
        <w:br/>
        <w:t>├─────────────────────────────────────────────────────────────────────────┤</w:t>
        <w:br/>
        <w:t>│ 🟢 VÙNG XANH: AN TOÀN (KIỂM SOÁT TỐT)                                   │</w:t>
        <w:br/>
        <w:t>│ - Dấu hiệu: Không ho, không khó thở, không khò khè, ngủ ngon đêm.      │</w:t>
        <w:br/>
        <w:t>│   Lưu lượng đỉnh (PEF) &gt; 80% mức cá nhân tốt nhất.                      │</w:t>
        <w:br/>
        <w:t>│ - HÀNH ĐỘNG:                                                            │</w:t>
        <w:br/>
        <w:t>│   + Hít thuốc ngừa cơn hàng ngày theo đúng đơn: [Tên thuốc ICS-LABA]    │</w:t>
        <w:br/>
        <w:t>│     hít ... nhát/ngày.                                                  │</w:t>
        <w:br/>
        <w:t>│   + Hít cắt cơn khi tập thể dục nếu cần.                                │</w:t>
        <w:br/>
        <w:t>├─────────────────────────────────────────────────────────────────────────┤</w:t>
        <w:br/>
        <w:t>│ 🟡 VÙNG VÀNG: CẢNH BÁO (ĐỢT CẤP CHỜ CHỜ / CHƯA KIỂM SOÁT)               │</w:t>
        <w:br/>
        <w:t>│ - Dấu hiệu: Bắt đầu ho, khò khè, thức giấc về đêm, cần hít cắt cơn &gt;2   │</w:t>
        <w:br/>
        <w:t>│   lần/tuần. PEF từ 50% - 80% mức cá nhân tốt nhất.                      │</w:t>
        <w:br/>
        <w:t>│ - HÀNH ĐỘNG NGAY TẠI NHÀ:                                               │</w:t>
        <w:br/>
        <w:t>│   + TĂNG BẬC THUỐC: Nếu dùng Track 1 (MART), hít 1 nhát Budesonide-     │</w:t>
        <w:br/>
        <w:t>│     Formoterol mỗi khi có triệu chứng (tối đa 12 nhát/ngày).            │</w:t>
        <w:br/>
        <w:t>│   + Nếu dùng Track 2: Gấp đôi liều ICS duy trì + hít Salbutamol 2-4     │</w:t>
        <w:br/>
        <w:t>│     nhát mỗi 4 giờ khi khó thở.                                         │</w:t>
        <w:br/>
        <w:t>│   + Bắt đầu uống Prednisolone 40mg/ngày x 5 ngày (nếu PEF giảm &lt;60% hoặc│</w:t>
        <w:br/>
        <w:t>│     triệu chứng không giảm sau 48h).                                    │</w:t>
        <w:br/>
        <w:t>├─────────────────────────────────────────────────────────────────────────┤</w:t>
        <w:br/>
        <w:t>│ 🔴 VÙNG ĐỎ: NGUY HIỂM (CẤP CỨU NẶNG)                                    │</w:t>
        <w:br/>
        <w:t>│ - Dấu hiệu: Khó thở nặng, thở nhanh, nói khó khăn, thuốc cắt cơn không  │</w:t>
        <w:br/>
        <w:t>│   còn tác dụng sau 20 phút. PEF &lt; 50% mức cá nhân tốt nhất.             │</w:t>
        <w:br/>
        <w:t>│ - HÀNH ĐỘNG CẤP CỨU:                                                    │</w:t>
        <w:br/>
        <w:t>│   + Hít Salbutamol 4-10 nhát qua Buồng đệm NGAY LẬP TỨC.                │</w:t>
        <w:br/>
        <w:t>│   + Uống Prednisolone 40-50mg ngay.                                     │</w:t>
        <w:br/>
        <w:t>│   + GỌI XE CẤP CỨU (115) HOẶC ĐẾN BỆNH VIỆN GẦN NHẤT NGAY!             │</w:t>
        <w:br/>
        <w:t>└─────────────────────────────────────────────────────────────────────────┘</w:t>
      </w:r>
    </w:p>
    <w:p/>
    <w:p>
      <w:pPr>
        <w:pStyle w:val="Heading2"/>
      </w:pPr>
      <w:r>
        <w:t>16.2 Lịch tái khám và Tiêu chuẩn Chuyển tuyến Chuyên khoa</w:t>
      </w:r>
    </w:p>
    <w:p>
      <w:pPr>
        <w:pStyle w:val="Heading3"/>
      </w:pPr>
      <w:r>
        <w:t>Lịch tái khám định kỳ:</w:t>
      </w:r>
    </w:p>
    <w:p>
      <w:pPr>
        <w:pStyle w:val="ListBullet"/>
      </w:pPr>
      <w:r>
        <w:t xml:space="preserve">Sau đợt cấp hen: Tái khám trong vòng </w:t>
      </w:r>
      <w:r>
        <w:rPr>
          <w:b/>
        </w:rPr>
        <w:t>1 – 2 tuần</w:t>
      </w:r>
      <w:r>
        <w:t xml:space="preserve"> để kiểm tra kiểm soát triệu chứng, kỹ thuật hít và tuân thủ.</w:t>
      </w:r>
    </w:p>
    <w:p>
      <w:pPr>
        <w:pStyle w:val="ListBullet"/>
      </w:pPr>
      <w:r>
        <w:t xml:space="preserve">Tái khám định kỳ mạn tính: Mối </w:t>
      </w:r>
      <w:r>
        <w:rPr>
          <w:b/>
        </w:rPr>
        <w:t>1 – 3 tháng</w:t>
      </w:r>
      <w:r>
        <w:t xml:space="preserve"> (khi đang chỉnh liều) hoặc mỗi </w:t>
      </w:r>
      <w:r>
        <w:rPr>
          <w:b/>
        </w:rPr>
        <w:t>3 – 6 tháng</w:t>
      </w:r>
      <w:r>
        <w:t xml:space="preserve"> (khi hen đã ổn định).</w:t>
      </w:r>
    </w:p>
    <w:p>
      <w:pPr>
        <w:pStyle w:val="ListBullet"/>
      </w:pPr>
      <w:r>
        <w:t xml:space="preserve">Đo lại Hô hấp ký định kỳ: Ít nhất </w:t>
      </w:r>
      <w:r>
        <w:rPr>
          <w:b/>
        </w:rPr>
        <w:t>1 lần mỗi năm</w:t>
      </w:r>
      <w:r>
        <w:t xml:space="preserve"> để theo dõi tốc độ sụt giảm $FEV_1$.</w:t>
      </w:r>
    </w:p>
    <w:p>
      <w:pPr>
        <w:pStyle w:val="Heading3"/>
      </w:pPr>
      <w:r>
        <w:t>Tiêu chuẩn chuyển tuyến lên Chuyên khoa Hô hấp / Tuyến trên [GUIDELINE VERIFIED]:</w:t>
      </w:r>
    </w:p>
    <w:p>
      <w:pPr>
        <w:pStyle w:val="ListNumber"/>
      </w:pPr>
      <w:r>
        <w:rPr>
          <w:b/>
        </w:rPr>
        <w:t>Nghi ngờ chẩn đoán chưa rõ ràng:</w:t>
      </w:r>
      <w:r>
        <w:t xml:space="preserve"> Cần làm các test chuyên sâu như Test kích thích phế quản, đo FeNO, DLCO.</w:t>
      </w:r>
    </w:p>
    <w:p>
      <w:pPr>
        <w:pStyle w:val="ListNumber"/>
      </w:pPr>
      <w:r>
        <w:rPr>
          <w:b/>
        </w:rPr>
        <w:t>Hen khó trị hoặc Hen nặng (Difficult-to-treat / Severe Asthma):</w:t>
      </w:r>
      <w:r>
        <w:t xml:space="preserve"> Hen vẫn không kiểm soát được mặc dù bệnh nhân đã hít đúng kỹ thuật và tuân thủ điều trị tối đa ở Bậc 4–5 (ICS liều cao + LABA), hoặc bệnh nhân đòi hỏi đợt cấp Steroid toàn thân lặp lại $\ge 2$ lần/năm.</w:t>
      </w:r>
    </w:p>
    <w:p>
      <w:pPr>
        <w:pStyle w:val="ListNumber"/>
      </w:pPr>
      <w:r>
        <w:rPr>
          <w:b/>
        </w:rPr>
        <w:t>Tiền sử đợt cấp đe dọa tử vong:</w:t>
      </w:r>
      <w:r>
        <w:t xml:space="preserve"> Từng phải đặt nội khí quản thở máy.</w:t>
      </w:r>
    </w:p>
    <w:p>
      <w:pPr>
        <w:pStyle w:val="ListNumber"/>
      </w:pPr>
      <w:r>
        <w:rPr>
          <w:b/>
        </w:rPr>
        <w:t>Nghi ngờ Hen nghề nghiệp (Occupational asthma).</w:t>
      </w:r>
    </w:p>
    <w:p>
      <w:pPr>
        <w:pStyle w:val="ListNumber"/>
      </w:pPr>
      <w:r>
        <w:rPr>
          <w:b/>
        </w:rPr>
        <w:t>Cần xét chỉ định Thuốc sinh học (Biologics):</w:t>
      </w:r>
      <w:r>
        <w:t xml:space="preserve"> Như Anti-IgE (Omalizumab), Anti-IL5/IL5R (Mepolizumab, Benralizumab), Anti-IL4R (Dupilumab).</w:t>
      </w:r>
    </w:p>
    <w:p/>
    <w:p>
      <w:pPr>
        <w:pStyle w:val="Heading1"/>
      </w:pPr>
      <w:r>
        <w:t>17. BỐI CẢNH VIỆT NAM &amp; 5 CA LÂM SÀNG TÍCH HỢP [CỐT LÕI]</w:t>
      </w:r>
    </w:p>
    <w:p>
      <w:pPr>
        <w:pStyle w:val="Heading2"/>
      </w:pPr>
      <w:r>
        <w:t>17.1 Thực trạng &amp; Thách thức quản lý hen tại tuyến tỉnh Việt Nam</w:t>
      </w:r>
    </w:p>
    <w:p>
      <w:r>
        <w:t>Tại Việt Nam, quản lý hen phế quản ở tuyến y tế cơ sở và bệnh viện tuyến tỉnh đang đối mặt với các rào cản thực tế:</w:t>
      </w:r>
    </w:p>
    <w:p>
      <w:pPr>
        <w:pStyle w:val="ListBullet"/>
      </w:pPr>
      <w:r>
        <w:rPr>
          <w:b/>
        </w:rPr>
        <w:t>Thiếu máy hô hấp ký đạt chuẩn:</w:t>
      </w:r>
      <w:r>
        <w:t xml:space="preserve"> Nhiều trạm y tế và phòng khám tuyến huyện không có máy hô hấp ký hoặc kỹ thuật viên không được đào tạo thổi đạt chuẩn ATS/ERS. Giải pháp: Khai thác bệnh sử biến thiên kỹ + Trang bị phế dung kế cầm tay đo PEF.</w:t>
      </w:r>
    </w:p>
    <w:p>
      <w:pPr>
        <w:pStyle w:val="ListBullet"/>
      </w:pPr>
      <w:r>
        <w:rPr>
          <w:b/>
        </w:rPr>
        <w:t>Tâm lý mua thuốc Salbutamol tự điều trị:</w:t>
      </w:r>
      <w:r>
        <w:t xml:space="preserve"> Thuốc xịt Salbutamol (Ventolin) được bán tự do không cần kê đơn tại các nhà thuốc tây với giá rẻ, khiến bệnh nhân tự mua xịt liên tục mà không hề mua thuốc ngừa cơn ICS.</w:t>
      </w:r>
    </w:p>
    <w:p>
      <w:pPr>
        <w:pStyle w:val="ListBullet"/>
      </w:pPr>
      <w:r>
        <w:rPr>
          <w:b/>
        </w:rPr>
        <w:t>Chi phí thuốc hít phối hợp (ICS-LABA):</w:t>
      </w:r>
      <w:r>
        <w:t xml:space="preserve"> Các bình hít phối hợp hiện đại (Symbicort, Seretide, Relvar) có giá thành cao so với thu nhập của bệnh nhân nông thôn nếu không có Bảo hiểm Y tế (BHYT) chi trả. Bác sĩ cần tối ưu hóa danh mục BHYT tuyến tỉnh.</w:t>
      </w:r>
    </w:p>
    <w:p/>
    <w:p>
      <w:pPr>
        <w:pStyle w:val="Heading2"/>
      </w:pPr>
      <w:r>
        <w:t>17.2 Phân tích 5 Ca lâm sàng thực tế theo Mô hình 5 bước chuẩn hóa</w:t>
      </w:r>
    </w:p>
    <w:p>
      <w:r>
        <w:rPr>
          <w:rFonts w:ascii="Consolas" w:hAnsi="Consolas"/>
          <w:sz w:val="18"/>
        </w:rPr>
        <w:t>┌─────────────────────────────────────────────────────────────────────────┐</w:t>
        <w:br/>
        <w:t>│ QUY TRÌNH 5 BƯỚC PHÂN TÍCH CA LÂM SÀNG:                                │</w:t>
        <w:br/>
        <w:t>│ 1. Red flag (Dấu hiệu cảnh báo nguy hiểm cần loại trừ/xử trí ngay).    │</w:t>
        <w:br/>
        <w:t>│ 2. Dữ kiện quyết định (Key diagnostic / decision data).                 │</w:t>
        <w:br/>
        <w:t>│ 3. Hành động (Action plan lâm sàng chính xác).                         │</w:t>
        <w:br/>
        <w:t>│ 4. Monitoring / Chuyển tuyến (Theo dõi đáp ứng và tiêu chuẩn chuyển).  │</w:t>
        <w:br/>
        <w:t>│ 5. Why alternatives wrong (Tại sao các phương án khác lại sai).        │</w:t>
        <w:br/>
        <w:t>└─────────────────────────────────────────────────────────────────────────┘</w:t>
      </w:r>
    </w:p>
    <w:p/>
    <w:p>
      <w:pPr>
        <w:pStyle w:val="Heading3"/>
      </w:pPr>
      <w:r>
        <w:t>CA LÂM SÀNG 1: Triệu chứng khó thở biến thiên mới xuất hiện</w:t>
      </w:r>
    </w:p>
    <w:p>
      <w:r>
        <w:rPr>
          <w:b/>
        </w:rPr>
        <w:t>Bệnh sử:</w:t>
      </w:r>
      <w:r>
        <w:t xml:space="preserve"> Bệnh nhân nữ 28 tuổi, nhân viên văn phòng, đến khám vì ho và khó thở nặng ngực kéo dài 2 tháng nay. Triệu chứng hay xuất hiện về đêm (khoảng 2–3 giờ sáng) làm bệnh nhân tỉnh giấc. Tuần qua chị đi leo núi với công ty thì bị ho sặc sụa và ngực thắt lại phải ngồi nghỉ. Tiền sử bản thân bị viêm mũi dị ứng từ nhỏ, mỗi khi thời tiết lạnh hay bị nhảy mũi tiết dịch trong. Khám phổi lúc 9 giờ sáng tại phòng khám: Phổi rào phế nang rõ, không rale.</w:t>
      </w:r>
    </w:p>
    <w:p>
      <w:r>
        <w:t>##### 1. Red flag:</w:t>
      </w:r>
    </w:p>
    <w:p>
      <w:pPr>
        <w:pStyle w:val="ListBullet"/>
      </w:pPr>
      <w:r>
        <w:t>Hiện tại không có red flag cấp cứu (bệnh nhân tỉnh táo, SpO2 98%, thở 16 lần/phút, nói chuyện thành câu dài bình thường). Tuy nhiên có dấu hiệu thức giấc về đêm do khó thở (dấu hiệu hen chưa kiểm soát).</w:t>
      </w:r>
    </w:p>
    <w:p>
      <w:r>
        <w:t>##### 2. Dữ kiện quyết định:</w:t>
      </w:r>
    </w:p>
    <w:p>
      <w:pPr>
        <w:pStyle w:val="ListBullet"/>
      </w:pPr>
      <w:r>
        <w:t>Triệu chứng biến thiên theo thời gian (nặng về đêm và sáng sớm), xuất hiện sau khi gắng sức (leo núi), tiền sử bản thân dị ứng (viêm mũi dị ứng). Nghe phổi bình thường lúc nghỉ không loại trừ bệnh.</w:t>
      </w:r>
    </w:p>
    <w:p>
      <w:r>
        <w:t>##### 3. Hành động:</w:t>
      </w:r>
    </w:p>
    <w:p>
      <w:pPr>
        <w:pStyle w:val="ListBullet"/>
      </w:pPr>
      <w:r>
        <w:t xml:space="preserve">Chỉ định </w:t>
      </w:r>
      <w:r>
        <w:rPr>
          <w:b/>
        </w:rPr>
        <w:t>Đo Hô hấp ký có làm Test Phục hồi phế quản (BDR)</w:t>
      </w:r>
      <w:r>
        <w:t xml:space="preserve"> ngay.</w:t>
      </w:r>
    </w:p>
    <w:p>
      <w:pPr>
        <w:pStyle w:val="ListBullet"/>
      </w:pPr>
      <w:r>
        <w:t xml:space="preserve">Kết quả hô hấp ký: $FEV_1/FVC = 0.65$ (hội chứng tắc nghẽn). Sau khi hít $400\ \text{mcg}$ Salbutamol 15 phút, $FEV_1$ tăng từ $1.85\ \text{L}$ lên $2.20\ \text{L}$ (tăng $350\ \text{mL}$ và tăng $19.1\%$). $\rightarrow$ Xác nhận chẩn đoán </w:t>
      </w:r>
      <w:r>
        <w:rPr>
          <w:b/>
        </w:rPr>
        <w:t>Hen phế quản</w:t>
      </w:r>
      <w:r>
        <w:t>.</w:t>
      </w:r>
    </w:p>
    <w:p>
      <w:pPr>
        <w:pStyle w:val="ListBullet"/>
      </w:pPr>
      <w:r>
        <w:t xml:space="preserve">Kê đơn điều trị theo </w:t>
      </w:r>
      <w:r>
        <w:rPr>
          <w:b/>
        </w:rPr>
        <w:t>Track 1 Bậc 1-2 (GINA)</w:t>
      </w:r>
      <w:r>
        <w:t>: Budesonide-Formoterol $160/4.5\ \text{mcg}$ hít 1 nhát khi có triệu chứng ho/khó thở. Hướng dẫn kỹ thuật hít và súc miệng sau hít.</w:t>
      </w:r>
    </w:p>
    <w:p>
      <w:r>
        <w:t>##### 4. Monitoring / Chuyển tuyến:</w:t>
      </w:r>
    </w:p>
    <w:p>
      <w:pPr>
        <w:pStyle w:val="ListBullet"/>
      </w:pPr>
      <w:r>
        <w:t xml:space="preserve">Hẹn tái khám sau </w:t>
      </w:r>
      <w:r>
        <w:rPr>
          <w:b/>
        </w:rPr>
        <w:t>4 tuần</w:t>
      </w:r>
      <w:r>
        <w:t xml:space="preserve"> để đánh giá kiểm soát triệu chứng, kiểm tra kỹ thuật hít. Quản lý tại ngoại trú tuyến huyện/tỉnh, chưa cần chuyển tuyến trên.</w:t>
      </w:r>
    </w:p>
    <w:p>
      <w:r>
        <w:t>##### 5. Why alternatives wrong:</w:t>
      </w:r>
    </w:p>
    <w:p>
      <w:pPr>
        <w:pStyle w:val="ListBullet"/>
      </w:pPr>
      <w:r>
        <w:rPr>
          <w:i/>
        </w:rPr>
        <w:t>Chẩn đoán Viêm phế quản co thắt và cho dùng SABA đơn độc:</w:t>
      </w:r>
      <w:r>
        <w:t xml:space="preserve"> Sai vì lạm dụng SABA đơn độc không giải quyết tình trạng viêm phế quản nền, làm tăng nguy cơ đợt cấp.</w:t>
      </w:r>
    </w:p>
    <w:p>
      <w:pPr>
        <w:pStyle w:val="ListBullet"/>
      </w:pPr>
      <w:r>
        <w:rPr>
          <w:i/>
        </w:rPr>
        <w:t>Cho chụp CT ngực và dùng kháng sinh:</w:t>
      </w:r>
      <w:r>
        <w:t xml:space="preserve"> Sai vì bệnh nhân không có sốt, đờm mủ hay dấu hiệu nhiễm trùng; lãng phí và nguy hại do lạm dụng kháng sinh.</w:t>
      </w:r>
    </w:p>
    <w:p/>
    <w:p>
      <w:pPr>
        <w:pStyle w:val="Heading3"/>
      </w:pPr>
      <w:r>
        <w:t>CA LÂM SÀNG 2: Bệnh nhân có triệu chứng gợi ý hen nhưng Hô hấp ký ban đầu bình thường</w:t>
      </w:r>
    </w:p>
    <w:p>
      <w:r>
        <w:rPr>
          <w:b/>
        </w:rPr>
        <w:t>Bệnh sử:</w:t>
      </w:r>
      <w:r>
        <w:t xml:space="preserve"> Bệnh nhân nam 35 tuổi, tài xế lái xe, đến khám vì hay bị những đợt ho khan nặng ngực về đêm và khi ngửi khói thuốc lá. Triệu chứng bị từng đợt 4 tháng nay, mỗi đợt kéo dài vài ngày rồi tự hết. Bác sĩ tuyến cơ sở cho đo hô hấp ký: Kết quả $FEV_1/FVC = 0.79$, $FEV_1 = 92\%$ lý thuyết. Test BDR: $FEV_1$ chỉ tăng $90\ \text{mL}$ ($4\%$). Bác sĩ bảo </w:t>
      </w:r>
      <w:r>
        <w:rPr>
          <w:i/>
        </w:rPr>
        <w:t>"Phổi hoàn toàn bình thường, không bị hen"</w:t>
      </w:r>
      <w:r>
        <w:t xml:space="preserve"> và cho về. Bệnh nhân tiếp tục khó thở về đêm nên đi khám lại.</w:t>
      </w:r>
    </w:p>
    <w:p>
      <w:r>
        <w:t>##### 1. Red flag:</w:t>
      </w:r>
    </w:p>
    <w:p>
      <w:pPr>
        <w:pStyle w:val="ListBullet"/>
      </w:pPr>
      <w:r>
        <w:t>Không có red flag cấp cứu. Tuy nhiên hô hấp ký âm tính ban đầu đang làm chậm trễ chẩn đoán hen phế quản.</w:t>
      </w:r>
    </w:p>
    <w:p>
      <w:r>
        <w:t>##### 2. Dữ kiện quyết định:</w:t>
      </w:r>
    </w:p>
    <w:p>
      <w:pPr>
        <w:pStyle w:val="ListBullet"/>
      </w:pPr>
      <w:r>
        <w:t>Bệnh sử triệu chứng vô cùng điển hình của hen (biến thiên, nặng về đêm, kích thích bởi khói thuốc). Hô hấp ký bình thường lúc nghỉ KHÔNG loại trừ hen.</w:t>
      </w:r>
    </w:p>
    <w:p>
      <w:r>
        <w:t>##### 3. Hành động:</w:t>
      </w:r>
    </w:p>
    <w:p>
      <w:pPr>
        <w:pStyle w:val="ListBullet"/>
      </w:pPr>
      <w:r>
        <w:t xml:space="preserve">Phát cho bệnh nhân một </w:t>
      </w:r>
      <w:r>
        <w:rPr>
          <w:b/>
        </w:rPr>
        <w:t>Phế dung kế cầm tay (Peak Flow Meter)</w:t>
      </w:r>
      <w:r>
        <w:t xml:space="preserve"> và nhật ký theo dõi PEF.</w:t>
      </w:r>
    </w:p>
    <w:p>
      <w:pPr>
        <w:pStyle w:val="ListBullet"/>
      </w:pPr>
      <w:r>
        <w:t>Hướng dẫn bệnh nhân đo PEF 2 lần/ngày (sáng lúc ngủ dậy và tối trước đi ngủ) liên tục trong 2 tuần.</w:t>
      </w:r>
    </w:p>
    <w:p>
      <w:pPr>
        <w:pStyle w:val="ListBullet"/>
      </w:pPr>
      <w:r>
        <w:t xml:space="preserve">Kết quả sau 2 tuần: PEF sáng min $= 320\ \text{L/phút}$, PEF tối max $= 410\ \text{L/phút}$. Độ biến thiên PEF trung bình $= \frac{410 - 320}{365} \times 100\% = 24.6\%$ ($&gt; 10\%$). $\rightarrow$ Xác nhận chẩn đoán </w:t>
      </w:r>
      <w:r>
        <w:rPr>
          <w:b/>
        </w:rPr>
        <w:t>Hen phế quản</w:t>
      </w:r>
      <w:r>
        <w:t>.</w:t>
      </w:r>
    </w:p>
    <w:p>
      <w:pPr>
        <w:pStyle w:val="ListBullet"/>
      </w:pPr>
      <w:r>
        <w:t>Khởi đầu điều trị: Track 1 Budesonide-Formoterol $160/4.5\ \text{mcg}$ hít 1 nhát x 2 lần/ngày (Duy trì) + hít 1 nhát khi khó thở (MART Bậc 3).</w:t>
      </w:r>
    </w:p>
    <w:p>
      <w:r>
        <w:t>##### 4. Monitoring / Chuyển tuyến:</w:t>
      </w:r>
    </w:p>
    <w:p>
      <w:pPr>
        <w:pStyle w:val="ListBullet"/>
      </w:pPr>
      <w:r>
        <w:t>Đánh giá lại triệu chứng sau 2–4 tuần. Nếu không có phế dung kế đo PEF, bước tiếp theo đúng quy chuẩn là chuyển tuyến trên làm Test kích thích phế quản (Methacholine challenge test) hoặc cho điều trị thử ICS 4 tuần.</w:t>
      </w:r>
    </w:p>
    <w:p>
      <w:r>
        <w:t>##### 5. Why alternatives wrong:</w:t>
      </w:r>
    </w:p>
    <w:p>
      <w:pPr>
        <w:pStyle w:val="ListBullet"/>
      </w:pPr>
      <w:r>
        <w:rPr>
          <w:i/>
        </w:rPr>
        <w:t>Kết luận bệnh nhân bị Trầm cảm/Rối loạn thần kinh thực vật và kê thuốc an thần:</w:t>
      </w:r>
      <w:r>
        <w:t xml:space="preserve"> Sai vì bỏ sót bệnh lý hen đường thở rõ rệt, thuốc an thần có thể gây ức chế hô hấp nguy hiểm.</w:t>
      </w:r>
    </w:p>
    <w:p>
      <w:pPr>
        <w:pStyle w:val="ListBullet"/>
      </w:pPr>
      <w:r>
        <w:rPr>
          <w:i/>
        </w:rPr>
        <w:t>Loại trừ hen ngay chỉ dựa trên 1 lần hô hấp ký bình thường:</w:t>
      </w:r>
      <w:r>
        <w:t xml:space="preserve"> Sai quy chuẩn GINA (xem Section 6).</w:t>
      </w:r>
    </w:p>
    <w:p/>
    <w:p>
      <w:pPr>
        <w:pStyle w:val="Heading3"/>
      </w:pPr>
      <w:r>
        <w:t>CA LÂM SÀNG 3: Bệnh nhân hen không kiểm soát do Kỹ thuật hít sai</w:t>
      </w:r>
    </w:p>
    <w:p>
      <w:r>
        <w:rPr>
          <w:b/>
        </w:rPr>
        <w:t>Bệnh sử:</w:t>
      </w:r>
      <w:r>
        <w:t xml:space="preserve"> Bệnh nhân nữ 52 tuổi, tiền sử hen phế quản 5 năm, đang điều trị theo đơn của bệnh viện: Symbicort Turbuhaler $160/4.5\ \text{mcg}$ hít 1 nhát x 2 lần/ngày. Bệnh nhân đến khám than phiền: </w:t>
      </w:r>
      <w:r>
        <w:rPr>
          <w:i/>
        </w:rPr>
        <w:t>"Thuốc dạo này không còn tác dụng nữa, tôi vẫn bị khó thở về đêm 3-4 lần/tuần và phải hít xịt Salbutamol liên tục"</w:t>
      </w:r>
      <w:r>
        <w:t>. Bác sĩ phòng khám định tăng bậc thuốc lên liều cao ICS-LABA phối hợp thêm LAMA. Trước khi tăng bậc, bác sĩ yêu cầu bệnh nhân thực hành hít thuốc Turbuhaler ngay trước mặt mình.</w:t>
      </w:r>
    </w:p>
    <w:p>
      <w:r>
        <w:t>##### 1. Red flag:</w:t>
      </w:r>
    </w:p>
    <w:p>
      <w:pPr>
        <w:pStyle w:val="ListBullet"/>
      </w:pPr>
      <w:r>
        <w:t>Hen không kiểm soát (triệu chứng đêm $&gt; 2$ lần/tuần, lạm dụng SABA). Cần tầm soát lý do thất bại điều trị trước khi tăng liều thuốc.</w:t>
      </w:r>
    </w:p>
    <w:p>
      <w:r>
        <w:t>##### 2. Dữ kiện quyết định:</w:t>
      </w:r>
    </w:p>
    <w:p>
      <w:pPr>
        <w:pStyle w:val="ListBullet"/>
      </w:pPr>
      <w:r>
        <w:t xml:space="preserve">Khi quan sát bệnh nhân thao tác bình hít bột khô Turbuhaler: Bệnh nhân ngậm Turbuhaler vào miệng rồi </w:t>
      </w:r>
      <w:r>
        <w:rPr>
          <w:b/>
        </w:rPr>
        <w:t>hít vào rất từ từ, nhẹ nhàng</w:t>
      </w:r>
      <w:r>
        <w:t xml:space="preserve"> giống như đang thở bình thường. Sau đó bệnh nhân không nín thở mà thở ra ngay qua bình hít.</w:t>
      </w:r>
    </w:p>
    <w:p>
      <w:r>
        <w:t>##### 3. Hành động:</w:t>
      </w:r>
    </w:p>
    <w:p>
      <w:pPr>
        <w:pStyle w:val="ListBullet"/>
      </w:pPr>
      <w:r>
        <w:t xml:space="preserve">Phát hiện lỗi kỹ thuật cốt tử: </w:t>
      </w:r>
      <w:r>
        <w:rPr>
          <w:b/>
        </w:rPr>
        <w:t>Bình hít bột khô (DPI) đòi hỏi LỰC HÍT VÀO PHẢI RẤT MẠNH VÀ SÂU</w:t>
      </w:r>
      <w:r>
        <w:t xml:space="preserve"> để dòng khí xé nhỏ các hạt bột thuốc. Hít nhẹ làm toàn bộ hạt bột to đọng lại ở họng, không vào được phế quản.</w:t>
      </w:r>
    </w:p>
    <w:p>
      <w:pPr>
        <w:pStyle w:val="ListBullet"/>
      </w:pPr>
      <w:r>
        <w:t xml:space="preserve">Bác sĩ trực tiếp hướng dẫn lại kỹ thuật hít DPI đúng: </w:t>
      </w:r>
      <w:r>
        <w:rPr>
          <w:i/>
        </w:rPr>
        <w:t>"Thở ra hết ngoài bình $\rightarrow$ Ngậm kín đầu hít $\rightarrow$ HÍT VÀO THẬT MẠNH VÀ SÂU NGAY TỪ ĐẦU $\rightarrow$ Nín thở 5-10 giây $\rightarrow$ Súc miệng nhổ đi"</w:t>
      </w:r>
      <w:r>
        <w:t>.</w:t>
      </w:r>
    </w:p>
    <w:p>
      <w:pPr>
        <w:pStyle w:val="ListBullet"/>
      </w:pPr>
      <w:r>
        <w:rPr>
          <w:b/>
        </w:rPr>
        <w:t>Giữ nguyên bậc thuốc cũ</w:t>
      </w:r>
      <w:r>
        <w:t xml:space="preserve"> (Symbicort $160/4.5\ \text{mcg}$), không tăng liều!</w:t>
      </w:r>
    </w:p>
    <w:p>
      <w:r>
        <w:t>##### 4. Monitoring / Chuyển tuyến:</w:t>
      </w:r>
    </w:p>
    <w:p>
      <w:pPr>
        <w:pStyle w:val="ListBullet"/>
      </w:pPr>
      <w:r>
        <w:t>Tái khám sau 2 tuần: Triệu chứng khó thở đêm hoàn toàn biến mất, PEF tăng từ $280$ lên $390\ \text{L/phút}$. Bệnh nhân đạt kiểm soát tốt mà không cần tốn tiền tăng thêm thuốc.</w:t>
      </w:r>
    </w:p>
    <w:p>
      <w:r>
        <w:t>##### 5. Why alternatives wrong:</w:t>
      </w:r>
    </w:p>
    <w:p>
      <w:pPr>
        <w:pStyle w:val="ListBullet"/>
      </w:pPr>
      <w:r>
        <w:rPr>
          <w:i/>
        </w:rPr>
        <w:t>Vội vã tăng bậc lên ICS liều cao + LAMA + Steroid uống:</w:t>
      </w:r>
      <w:r>
        <w:t xml:space="preserve"> Sai vì lỗi nằm ở kỹ thuật dùng thuốc, tăng liều chỉ làm tăng chi phí và tác dụng phụ toàn thân mà thuốc vẫn đọng ở họng.</w:t>
      </w:r>
    </w:p>
    <w:p/>
    <w:p>
      <w:pPr>
        <w:pStyle w:val="Heading3"/>
      </w:pPr>
      <w:r>
        <w:t>CA LÂM SÀNG 4: Đợt cấp hen phế quản mức độ Nặng tại Khoa Cấp cứu</w:t>
      </w:r>
    </w:p>
    <w:p>
      <w:r>
        <w:rPr>
          <w:b/>
        </w:rPr>
        <w:t>Bệnh sử:</w:t>
      </w:r>
      <w:r>
        <w:t xml:space="preserve"> Bệnh nhân nam 40 tuổi, có tiền sử hen phế quản 10 năm nhưng không hít thuốc ngừa cơn đều đặn. 2 ngày nay bệnh nhân bị cảm cúm ho nhiều, chiều nay khó thở tăng vọt dữ dội. Gia đình đưa vào Cấp cứu trong tình trạng: Bệnh nhân phải ngồi vòm lưng chống tay ra trước (Tripod), vã mồ hôi, mặt hoảng sợ, chỉ nói được từng từ riêng rẽ ("Khó... thở... quá..."). Tần số thở 34 lần/phút, cơ ức đòn chũm co kéo mạnh. Tần số tim 128 nhịp/phút, SpO2 khí trời $87\%$. Nghe phổi rale rít dữ dội cả 2 phế trường.</w:t>
      </w:r>
    </w:p>
    <w:p>
      <w:r>
        <w:t>##### 1. Red flag:</w:t>
      </w:r>
    </w:p>
    <w:p>
      <w:pPr>
        <w:pStyle w:val="ListBullet"/>
      </w:pPr>
      <w:r>
        <w:rPr>
          <w:b/>
        </w:rPr>
        <w:t>Đợt cấp hen phế quản mức độ NẶNG (Severe Exacerbation):</w:t>
      </w:r>
      <w:r>
        <w:t xml:space="preserve"> SpO2 $&lt; 90\%$, thở $&gt; 30$ lần/phút, co kéo cơ hô hấp phụ mạnh, chỉ nói được từng từ.</w:t>
      </w:r>
    </w:p>
    <w:p>
      <w:r>
        <w:t>##### 2. Dữ kiện quyết định:</w:t>
      </w:r>
    </w:p>
    <w:p>
      <w:pPr>
        <w:pStyle w:val="ListBullet"/>
      </w:pPr>
      <w:r>
        <w:t>Cần can thiệp cấp cứu khẩn cấp theo protocol Đợt cấp nặng để tránh tiến triển sang giai đoạn Nguy kịch (Silent chest / Ngừng thở).</w:t>
      </w:r>
    </w:p>
    <w:p>
      <w:r>
        <w:t>##### 3. Hành động Cấp cứu ngay lập tức:</w:t>
      </w:r>
    </w:p>
    <w:p>
      <w:pPr>
        <w:pStyle w:val="ListNumber"/>
      </w:pPr>
      <w:r>
        <w:rPr>
          <w:b/>
        </w:rPr>
        <w:t>Oxy liệu pháp:</w:t>
      </w:r>
      <w:r>
        <w:t xml:space="preserve"> Thở Oxy qua xông mũi $3\ \text{L/phút}$, điều chỉnh liều để duy trì SpO2 mục tiêu $93 - 95\%$.</w:t>
      </w:r>
    </w:p>
    <w:p>
      <w:pPr>
        <w:pStyle w:val="ListNumber"/>
      </w:pPr>
      <w:r>
        <w:rPr>
          <w:b/>
        </w:rPr>
        <w:t>Thuốc giãn phế quản cấp cứu:</w:t>
      </w:r>
      <w:r>
        <w:t xml:space="preserve"> Phun khí dung phối hợp </w:t>
      </w:r>
      <w:r>
        <w:rPr>
          <w:b/>
        </w:rPr>
        <w:t>Salbutamol $5\ \text{mg}$ + Ipratropium $0.5\ \text{mg}$</w:t>
      </w:r>
      <w:r>
        <w:t xml:space="preserve"> (Khí dung lặp lại mỗi 20 phút trong giờ đầu).</w:t>
      </w:r>
    </w:p>
    <w:p>
      <w:pPr>
        <w:pStyle w:val="ListNumber"/>
      </w:pPr>
      <w:r>
        <w:rPr>
          <w:b/>
        </w:rPr>
        <w:t>Corticosteroid toàn thân:</w:t>
      </w:r>
      <w:r>
        <w:t xml:space="preserve"> Tiêm tĩnh mạch </w:t>
      </w:r>
      <w:r>
        <w:rPr>
          <w:b/>
        </w:rPr>
        <w:t>Methylprednisolone $80\ \text{mg}$</w:t>
      </w:r>
      <w:r>
        <w:t xml:space="preserve"> ngay lập tức.</w:t>
      </w:r>
    </w:p>
    <w:p>
      <w:pPr>
        <w:pStyle w:val="ListNumber"/>
      </w:pPr>
      <w:r>
        <w:rPr>
          <w:b/>
        </w:rPr>
        <w:t>Magnesium Sulfate:</w:t>
      </w:r>
      <w:r>
        <w:t xml:space="preserve"> Truyền tĩnh mạch </w:t>
      </w:r>
      <w:r>
        <w:rPr>
          <w:b/>
        </w:rPr>
        <w:t>Magnesium Sulfate $2.0\ \text{g}$</w:t>
      </w:r>
      <w:r>
        <w:t xml:space="preserve"> pha $100\ \text{mL}$ NaCl $0.9\%$ trong 20 phút.</w:t>
      </w:r>
    </w:p>
    <w:p>
      <w:r>
        <w:t>##### 4. Monitoring / Chuyển tuyến:</w:t>
      </w:r>
    </w:p>
    <w:p>
      <w:pPr>
        <w:pStyle w:val="ListBullet"/>
      </w:pPr>
      <w:r>
        <w:t>Theo dõi sinh hiệu, SpO2 và nghe phổi mỗi 15–30 phút. Làm khí máu động mạch nếu không cải thiện.</w:t>
      </w:r>
    </w:p>
    <w:p>
      <w:pPr>
        <w:pStyle w:val="ListBullet"/>
      </w:pPr>
      <w:r>
        <w:t>Sau 1 giờ cấp cứu tích cực: Bệnh nhân đỡ khó thở, thở 22 lần/phút, SpO2 $94\%$ (đang thở oxy 2L/p), nói được câu ngắn. Chuyển vào khoa Nội Hô hấp theo dõi tiếp 48 giờ.</w:t>
      </w:r>
    </w:p>
    <w:p>
      <w:r>
        <w:t>##### 5. Why alternatives wrong:</w:t>
      </w:r>
    </w:p>
    <w:p>
      <w:pPr>
        <w:pStyle w:val="ListBullet"/>
      </w:pPr>
      <w:r>
        <w:rPr>
          <w:i/>
        </w:rPr>
        <w:t>Cho thở Oxy liều quá cao (Mask 15L/phút) không theo dõi SpO2:</w:t>
      </w:r>
      <w:r>
        <w:t xml:space="preserve"> Sai vì ở một số bệnh nhân hen nặng kéo dài, thở oxy quá liều có thể gây giảm thông khí do mất kích thích giảm oxy.</w:t>
      </w:r>
    </w:p>
    <w:p>
      <w:pPr>
        <w:pStyle w:val="ListBullet"/>
      </w:pPr>
      <w:r>
        <w:rPr>
          <w:i/>
        </w:rPr>
        <w:t>Trì hoãn Tiêm Steroid toàn thân để chờ kết quả X-quang phổi:</w:t>
      </w:r>
      <w:r>
        <w:t xml:space="preserve"> Sai vì Steroid mất 4-6 giờ mới phát huy tác dụng sinh học, trì hoãn tiêm làm tăng nguy cơ suy hô hấp phải đặt nội khí quản.</w:t>
      </w:r>
    </w:p>
    <w:p>
      <w:pPr>
        <w:pStyle w:val="ListBullet"/>
      </w:pPr>
      <w:r>
        <w:rPr>
          <w:i/>
        </w:rPr>
        <w:t>Cho dùng thuốc an thần Dextromethorphan/Seduxen để bệnh nhân đỡ đỡ bồn chồn:</w:t>
      </w:r>
      <w:r>
        <w:t xml:space="preserve"> </w:t>
      </w:r>
      <w:r>
        <w:rPr>
          <w:b/>
        </w:rPr>
        <w:t>RẤT NGUY HIỂM!</w:t>
      </w:r>
      <w:r>
        <w:t xml:space="preserve"> Thuốc an thần ức chế trung tâm hô hấp gây tử vong tức thì trong đợt cấp hen.</w:t>
      </w:r>
    </w:p>
    <w:p/>
    <w:p>
      <w:pPr>
        <w:pStyle w:val="Heading3"/>
      </w:pPr>
      <w:r>
        <w:t>CA LÂM SÀNG 5: Nghi ngờ Hen khó trị / Hen nặng cần chuyển tuyến Chuyên khoa</w:t>
      </w:r>
    </w:p>
    <w:p>
      <w:r>
        <w:rPr>
          <w:b/>
        </w:rPr>
        <w:t>Bệnh sử:</w:t>
      </w:r>
      <w:r>
        <w:t xml:space="preserve"> Bệnh nhân nữ 45 tuổi, điều trị hen phế quản tại bệnh viện tuyến huyện 1 năm nay. Bệnh nhân được kê đơn ICS-LABA liều cao (Seretide 250/50 mcg hít 2 nhát x 2 lần/ngày) phối hợp thêm Montelukast 10mg uống tối. Bác sĩ đã kiểm tra kỹ thuật hít xịt pMDI qua buồng đệm đạt chuẩn hoàn hảo, bệnh nhân cam kết hít thuốc đầy đủ $100\%$ không bỏ ngày nào, không hút thuốc, đã điều trị ổn định viêm mũi dị ứng. Tuy nhiên trong 12 tháng qua, bệnh nhân vẫn bị </w:t>
      </w:r>
      <w:r>
        <w:rPr>
          <w:b/>
        </w:rPr>
        <w:t>3 đợt cấp nặng phải nhập viện</w:t>
      </w:r>
      <w:r>
        <w:t xml:space="preserve"> dùng Prednisolone uống và triệu chứng ngày nào cũng có. Hô hấp ký gần nhất: $FEV_1$ sau hít Salbutamol chỉ đạt $52\%$ số lý thuyết.</w:t>
      </w:r>
    </w:p>
    <w:p>
      <w:r>
        <w:t>##### 1. Red flag:</w:t>
      </w:r>
    </w:p>
    <w:p>
      <w:pPr>
        <w:pStyle w:val="ListBullet"/>
      </w:pPr>
      <w:r>
        <w:t>Hen không kiểm soát dù đã dùng phác đồ tối đa ở Bậc 4-5 + Tuân thủ và kỹ thuật hít tốt. Tiền sử 3 đợt cấp nặng/năm.</w:t>
      </w:r>
    </w:p>
    <w:p>
      <w:r>
        <w:t>##### 2. Dữ kiện quyết định:</w:t>
      </w:r>
    </w:p>
    <w:p>
      <w:pPr>
        <w:pStyle w:val="ListBullet"/>
      </w:pPr>
      <w:r>
        <w:t xml:space="preserve">Bệnh nhân thỏa mãn định nghĩa </w:t>
      </w:r>
      <w:r>
        <w:rPr>
          <w:b/>
        </w:rPr>
        <w:t>Hen nặng (Severe Asthma)</w:t>
      </w:r>
      <w:r>
        <w:t xml:space="preserve"> (loại trừ hen khó trị do lỗi tuân thủ/kỹ thuật). Đã vượt quá khả năng quản lý an toàn tại tuyến huyện/tỉnh thông thường.</w:t>
      </w:r>
    </w:p>
    <w:p>
      <w:r>
        <w:t>##### 3. Hành động:</w:t>
      </w:r>
    </w:p>
    <w:p>
      <w:pPr>
        <w:pStyle w:val="ListBullet"/>
      </w:pPr>
      <w:r>
        <w:t xml:space="preserve">Lập hồ sơ </w:t>
      </w:r>
      <w:r>
        <w:rPr>
          <w:b/>
        </w:rPr>
        <w:t>Chuyển tuyến bệnh nhân lên Trung tâm Hô hấp / Bệnh viện Tuyến Trung ương</w:t>
      </w:r>
      <w:r>
        <w:t>.</w:t>
      </w:r>
    </w:p>
    <w:p>
      <w:pPr>
        <w:pStyle w:val="ListBullet"/>
      </w:pPr>
      <w:r>
        <w:t>Mục tiêu chuyển tuyến: Đánh giá kiểu hình sinh học chuyên sâu (Phân lập Phenotype / Endotype):</w:t>
      </w:r>
    </w:p>
    <w:p>
      <w:pPr>
        <w:pStyle w:val="ListBullet"/>
      </w:pPr>
      <w:r>
        <w:t xml:space="preserve">Đo nồng độ </w:t>
      </w:r>
      <w:r>
        <w:rPr>
          <w:b/>
        </w:rPr>
        <w:t>Bạch cầu ái toan trong máu (Blood Eosinophils)</w:t>
      </w:r>
      <w:r>
        <w:t xml:space="preserve"> và nồng độ </w:t>
      </w:r>
      <w:r>
        <w:rPr>
          <w:b/>
        </w:rPr>
        <w:t>IgE toàn phần trong máu</w:t>
      </w:r>
      <w:r>
        <w:t>.</w:t>
      </w:r>
    </w:p>
    <w:p>
      <w:pPr>
        <w:pStyle w:val="ListBullet"/>
      </w:pPr>
      <w:r>
        <w:t xml:space="preserve">Đo chỉ số </w:t>
      </w:r>
      <w:r>
        <w:rPr>
          <w:b/>
        </w:rPr>
        <w:t>FeNO (Fractional exhaled Nitric Oxide)</w:t>
      </w:r>
      <w:r>
        <w:t>.</w:t>
      </w:r>
    </w:p>
    <w:p>
      <w:pPr>
        <w:pStyle w:val="ListBullet"/>
      </w:pPr>
      <w:r>
        <w:t xml:space="preserve">Xét chỉ định điều trị bằng </w:t>
      </w:r>
      <w:r>
        <w:rPr>
          <w:b/>
        </w:rPr>
        <w:t>Thuốc sinh học (Biologics)</w:t>
      </w:r>
      <w:r>
        <w:t>:</w:t>
      </w:r>
    </w:p>
    <w:p>
      <w:pPr>
        <w:pStyle w:val="ListBullet"/>
      </w:pPr>
      <w:r>
        <w:t xml:space="preserve">Nếu IgE tăng cao + Dị ứng rõ: Xét dùng </w:t>
      </w:r>
      <w:r>
        <w:rPr>
          <w:b/>
        </w:rPr>
        <w:t>Omalizumab</w:t>
      </w:r>
      <w:r>
        <w:t xml:space="preserve"> (Anti-IgE).</w:t>
      </w:r>
    </w:p>
    <w:p>
      <w:pPr>
        <w:pStyle w:val="ListBullet"/>
      </w:pPr>
      <w:r>
        <w:t xml:space="preserve">Nếu Bạch cầu ái toan máu $&gt; 300\ \text{tế bào/}\mu\text{L}$: Xét dùng </w:t>
      </w:r>
      <w:r>
        <w:rPr>
          <w:b/>
        </w:rPr>
        <w:t>Mepolizumab</w:t>
      </w:r>
      <w:r>
        <w:t xml:space="preserve"> hoặc </w:t>
      </w:r>
      <w:r>
        <w:rPr>
          <w:b/>
        </w:rPr>
        <w:t>Benralizumab</w:t>
      </w:r>
      <w:r>
        <w:t xml:space="preserve"> (Anti-IL5/IL5R).</w:t>
      </w:r>
    </w:p>
    <w:p>
      <w:r>
        <w:t>##### 4. Monitoring / Chuyển tuyến:</w:t>
      </w:r>
    </w:p>
    <w:p>
      <w:pPr>
        <w:pStyle w:val="ListBullet"/>
      </w:pPr>
      <w:r>
        <w:t>Tạm thời duy trì liều ICS-LABA cao + Kế hoạch hành động chặt chẽ trong thời gian chờ chuyển tuyến.</w:t>
      </w:r>
    </w:p>
    <w:p>
      <w:r>
        <w:t>##### 5. Why alternatives wrong:</w:t>
      </w:r>
    </w:p>
    <w:p>
      <w:pPr>
        <w:pStyle w:val="ListBullet"/>
      </w:pPr>
      <w:r>
        <w:rPr>
          <w:i/>
        </w:rPr>
        <w:t>Tiếp tục giữ bệnh nhân ở tuyến huyện và kê đơn Corticosteroid toàn thân (Prednisolone) uống kéo dài hàng ngày:</w:t>
      </w:r>
      <w:r>
        <w:t xml:space="preserve"> Sai vì corticosteroid đường uống kéo dài gây biến chứng suy thượng thận, đái tháo đường, hội chứng Cushing, loãng xương nghiêm trọng. Bệnh nhân cần được tiếp cận thuốc sinh học tuyến trên để bớt phụ thuộc steroid toàn thân.</w:t>
      </w:r>
    </w:p>
    <w:p/>
    <w:p>
      <w:pPr>
        <w:pStyle w:val="Heading1"/>
      </w:pPr>
      <w:r>
        <w:t>18. SAI LẦM THƯỜNG GẶP &amp; BẢNG THUỐC THAM KHẢO [THAM KHẢO]</w:t>
      </w:r>
    </w:p>
    <w:p>
      <w:pPr>
        <w:pStyle w:val="Heading2"/>
      </w:pPr>
      <w:r>
        <w:t>18.1 Tổng hợp 5 Sai lầm Lâm sàng Thường gặp nhất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 lâm sàng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 nguy hại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phòng tránh chuẩn xác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Chỉ kê đơn SABA (Salbutamol) xịt đơn độc</w:t>
            </w:r>
            <w:r>
              <w:t xml:space="preserve"> khi bệnh nhân khó thở mà không kê ICS.</w:t>
            </w:r>
          </w:p>
        </w:tc>
        <w:tc>
          <w:tcPr>
            <w:tcW w:type="dxa" w:w="2160"/>
            <w:tcBorders>
              <w:top w:val="single" w:sz="4" w:color="000000"/>
              <w:left w:val="single" w:sz="4" w:color="000000"/>
              <w:bottom w:val="single" w:sz="4" w:color="000000"/>
              <w:right w:val="single" w:sz="4" w:color="000000"/>
            </w:tcBorders>
          </w:tcPr>
          <w:p>
            <w:r/>
            <w:r>
              <w:t>Bỏ ngỏ tình trạng viêm nền, làm tăng đợt cấp nặng nhập viện và tăng nguy cơ TỬ VONG do hen.</w:t>
            </w:r>
          </w:p>
        </w:tc>
        <w:tc>
          <w:tcPr>
            <w:tcW w:type="dxa" w:w="2160"/>
            <w:tcBorders>
              <w:top w:val="single" w:sz="4" w:color="000000"/>
              <w:left w:val="single" w:sz="4" w:color="000000"/>
              <w:bottom w:val="single" w:sz="4" w:color="000000"/>
              <w:right w:val="single" w:sz="4" w:color="000000"/>
            </w:tcBorders>
          </w:tcPr>
          <w:p>
            <w:r/>
            <w:r>
              <w:rPr>
                <w:b/>
              </w:rPr>
              <w:t>TẤT CẢ bệnh nhân hen từ Bậc 1 phải nhận được phác đồ chứa ICS</w:t>
            </w:r>
            <w:r>
              <w:t xml:space="preserve"> (dùng Track 1 MART hoặc ICS phối hợp SABA).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Loại trừ hen vội vã</w:t>
            </w:r>
            <w:r>
              <w:t xml:space="preserve"> khi thấy nghe phổi rào phế nang êm dịu hoặc Hô hấp ký lúc nghỉ bình thường.</w:t>
            </w:r>
          </w:p>
        </w:tc>
        <w:tc>
          <w:tcPr>
            <w:tcW w:type="dxa" w:w="2160"/>
            <w:tcBorders>
              <w:top w:val="single" w:sz="4" w:color="000000"/>
              <w:left w:val="single" w:sz="4" w:color="000000"/>
              <w:bottom w:val="single" w:sz="4" w:color="000000"/>
              <w:right w:val="single" w:sz="4" w:color="000000"/>
            </w:tcBorders>
          </w:tcPr>
          <w:p>
            <w:r/>
            <w:r>
              <w:t>Bỏ sót chẩn đoán hen phế quản, làm bệnh nhân không được điều trị ngừa cơn.</w:t>
            </w:r>
          </w:p>
        </w:tc>
        <w:tc>
          <w:tcPr>
            <w:tcW w:type="dxa" w:w="2160"/>
            <w:tcBorders>
              <w:top w:val="single" w:sz="4" w:color="000000"/>
              <w:left w:val="single" w:sz="4" w:color="000000"/>
              <w:bottom w:val="single" w:sz="4" w:color="000000"/>
              <w:right w:val="single" w:sz="4" w:color="000000"/>
            </w:tcBorders>
          </w:tcPr>
          <w:p>
            <w:r/>
            <w:r>
              <w:t>Khai thác kỹ tính biến thiên triệu chứng; cho theo dõi nhật ký PEF 1-2 tuần hoặc làm Test kích thích phế quản.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Tăng bậc thuốc hít đắt tiền</w:t>
            </w:r>
            <w:r>
              <w:t xml:space="preserve"> mà không kiểm tra kỹ thuật hít của bệnh nhân.</w:t>
            </w:r>
          </w:p>
        </w:tc>
        <w:tc>
          <w:tcPr>
            <w:tcW w:type="dxa" w:w="2160"/>
            <w:tcBorders>
              <w:top w:val="single" w:sz="4" w:color="000000"/>
              <w:left w:val="single" w:sz="4" w:color="000000"/>
              <w:bottom w:val="single" w:sz="4" w:color="000000"/>
              <w:right w:val="single" w:sz="4" w:color="000000"/>
            </w:tcBorders>
          </w:tcPr>
          <w:p>
            <w:r/>
            <w:r>
              <w:t>Tốn kém chi phí, gia tăng tác dụng phụ mà bệnh vẫn không kiểm soát do thuốc đọng ở họng.</w:t>
            </w:r>
          </w:p>
        </w:tc>
        <w:tc>
          <w:tcPr>
            <w:tcW w:type="dxa" w:w="2160"/>
            <w:tcBorders>
              <w:top w:val="single" w:sz="4" w:color="000000"/>
              <w:left w:val="single" w:sz="4" w:color="000000"/>
              <w:bottom w:val="single" w:sz="4" w:color="000000"/>
              <w:right w:val="single" w:sz="4" w:color="000000"/>
            </w:tcBorders>
          </w:tcPr>
          <w:p>
            <w:r/>
            <w:r>
              <w:t xml:space="preserve">Bắt buộc yêu cầu bệnh nhân </w:t>
            </w:r>
            <w:r>
              <w:rPr>
                <w:b/>
              </w:rPr>
              <w:t>hít xịt trực tiếp trước mặt bác sĩ</w:t>
            </w:r>
            <w:r>
              <w:t xml:space="preserve"> tại mỗi lần tái khám để sửa lỗi kỹ thuật.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Bỏ qua dấu hiệu Lồng ngực câm (Silent chest)</w:t>
            </w:r>
            <w:r>
              <w:t xml:space="preserve"> trong đợt cấp hen.</w:t>
            </w:r>
          </w:p>
        </w:tc>
        <w:tc>
          <w:tcPr>
            <w:tcW w:type="dxa" w:w="2160"/>
            <w:tcBorders>
              <w:top w:val="single" w:sz="4" w:color="000000"/>
              <w:left w:val="single" w:sz="4" w:color="000000"/>
              <w:bottom w:val="single" w:sz="4" w:color="000000"/>
              <w:right w:val="single" w:sz="4" w:color="000000"/>
            </w:tcBorders>
          </w:tcPr>
          <w:p>
            <w:r/>
            <w:r>
              <w:t>Nhầm tưởng bệnh nhân đã "bớt khò khè", dẫn đến ngừng thở và tử vong đột ngột.</w:t>
            </w:r>
          </w:p>
        </w:tc>
        <w:tc>
          <w:tcPr>
            <w:tcW w:type="dxa" w:w="2160"/>
            <w:tcBorders>
              <w:top w:val="single" w:sz="4" w:color="000000"/>
              <w:left w:val="single" w:sz="4" w:color="000000"/>
              <w:bottom w:val="single" w:sz="4" w:color="000000"/>
              <w:right w:val="single" w:sz="4" w:color="000000"/>
            </w:tcBorders>
          </w:tcPr>
          <w:p>
            <w:r/>
            <w:r>
              <w:t>Nhận diện rale rít mất đi kèm thở nhanh/lơ mơ là dấu hiệu nguy kịch; cấp cứu mở đường thở ngay!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Kê Corticosteroid đường uống kéo dài hàng ngày</w:t>
            </w:r>
            <w:r>
              <w:t xml:space="preserve"> để ngừa cơn hen ở tuyến dưới.</w:t>
            </w:r>
          </w:p>
        </w:tc>
        <w:tc>
          <w:tcPr>
            <w:tcW w:type="dxa" w:w="2160"/>
            <w:tcBorders>
              <w:top w:val="single" w:sz="4" w:color="000000"/>
              <w:left w:val="single" w:sz="4" w:color="000000"/>
              <w:bottom w:val="single" w:sz="4" w:color="000000"/>
              <w:right w:val="single" w:sz="4" w:color="000000"/>
            </w:tcBorders>
          </w:tcPr>
          <w:p>
            <w:r/>
            <w:r>
              <w:t>Gây hội chứng Cushing, suy thượng thận cấp, loãng xương, đái tháo đường do steroid.</w:t>
            </w:r>
          </w:p>
        </w:tc>
        <w:tc>
          <w:tcPr>
            <w:tcW w:type="dxa" w:w="2160"/>
            <w:tcBorders>
              <w:top w:val="single" w:sz="4" w:color="000000"/>
              <w:left w:val="single" w:sz="4" w:color="000000"/>
              <w:bottom w:val="single" w:sz="4" w:color="000000"/>
              <w:right w:val="single" w:sz="4" w:color="000000"/>
            </w:tcBorders>
          </w:tcPr>
          <w:p>
            <w:r/>
            <w:r>
              <w:t>Tuyệt đối không dùng Steroid uống duy trì kéo dài; nếu hen nặng phải chuyển tuyến trên xét dùng Thuốc sinh học.</w:t>
            </w:r>
          </w:p>
        </w:tc>
      </w:tr>
    </w:tbl>
    <w:p/>
    <w:p>
      <w:pPr>
        <w:pStyle w:val="Heading2"/>
      </w:pPr>
      <w:r>
        <w:t>18.2 Bảng tra cứu Thuốc hít và Liều lượng Tham khảo theo GINA [GUIDELINE VERIFIED]</w:t>
      </w:r>
    </w:p>
    <w:p>
      <w:pPr>
        <w:pStyle w:val="Heading3"/>
      </w:pPr>
      <w:r>
        <w:t>Bảng liều lượng ICS hàng ngày cho Người lớn và Vị thành niên ($\ge 12$ tuổi):</w:t>
      </w:r>
    </w:p>
    <w:p>
      <w:pPr>
        <w:pStyle w:val="ListBullet"/>
      </w:pPr>
      <w:r>
        <w:rPr>
          <w:b/>
        </w:rPr>
        <w:t>Budesonide (DPI - Turbuhaler):</w:t>
      </w:r>
    </w:p>
    <w:p>
      <w:pPr>
        <w:pStyle w:val="ListBullet"/>
      </w:pPr>
      <w:r>
        <w:t>Liều thấp: $200 - 400\ \text{mcg/ngày}$.</w:t>
      </w:r>
    </w:p>
    <w:p>
      <w:pPr>
        <w:pStyle w:val="ListBullet"/>
      </w:pPr>
      <w:r>
        <w:t>Liều trung bình: $&gt; 400 - 800\ \text{mcg/ngày}$.</w:t>
      </w:r>
    </w:p>
    <w:p>
      <w:pPr>
        <w:pStyle w:val="ListBullet"/>
      </w:pPr>
      <w:r>
        <w:t>Liều cao: $&gt; 800\ \text{mcg/ngày}$.</w:t>
      </w:r>
    </w:p>
    <w:p>
      <w:pPr>
        <w:pStyle w:val="ListBullet"/>
      </w:pPr>
      <w:r>
        <w:rPr>
          <w:b/>
        </w:rPr>
        <w:t>Fluticasone Propionate (DPI hoặc pMDI):</w:t>
      </w:r>
    </w:p>
    <w:p>
      <w:pPr>
        <w:pStyle w:val="ListBullet"/>
      </w:pPr>
      <w:r>
        <w:t>Liều thấp: $100 - 250\ \text{mcg/ngày}$.</w:t>
      </w:r>
    </w:p>
    <w:p>
      <w:pPr>
        <w:pStyle w:val="ListBullet"/>
      </w:pPr>
      <w:r>
        <w:t>Liều trung bình: $&gt; 250 - 500\ \text{mcg/ngày}$.</w:t>
      </w:r>
    </w:p>
    <w:p>
      <w:pPr>
        <w:pStyle w:val="ListBullet"/>
      </w:pPr>
      <w:r>
        <w:t>Liều cao: $&gt; 500\ \text{mcg/ngày}$.</w:t>
      </w:r>
    </w:p>
    <w:p>
      <w:pPr>
        <w:pStyle w:val="ListBullet"/>
      </w:pPr>
      <w:r>
        <w:rPr>
          <w:b/>
        </w:rPr>
        <w:t>Beclometasone Dipropionate (pMDI hạt mịn - HFA):</w:t>
      </w:r>
    </w:p>
    <w:p>
      <w:pPr>
        <w:pStyle w:val="ListBullet"/>
      </w:pPr>
      <w:r>
        <w:t>Liều thấp: $100 - 200\ \text{mcg/ngày}$.</w:t>
      </w:r>
    </w:p>
    <w:p>
      <w:pPr>
        <w:pStyle w:val="ListBullet"/>
      </w:pPr>
      <w:r>
        <w:t>Liều trung bình: $&gt; 200 - 400\ \text{mcg/ngày}$.</w:t>
      </w:r>
    </w:p>
    <w:p>
      <w:pPr>
        <w:pStyle w:val="ListBullet"/>
      </w:pPr>
      <w:r>
        <w:t>Liều cao: $&gt; 400\ \text{mcg/ngày}$.</w:t>
      </w:r>
    </w:p>
    <w:p/>
    <w:p>
      <w:pPr>
        <w:pStyle w:val="Heading2"/>
      </w:pPr>
      <w:r>
        <w:t>🛑 DỪNG 1 PHÚT — TỰ KIỂM TRA</w:t>
      </w:r>
    </w:p>
    <w:p>
      <w:pPr>
        <w:ind w:left="567"/>
      </w:pPr>
      <w:r>
        <w:rPr>
          <w:i/>
        </w:rPr>
        <w:t xml:space="preserve">1. </w:t>
      </w:r>
      <w:r>
        <w:rPr>
          <w:b/>
          <w:i/>
        </w:rPr>
        <w:t>Bệnh nhân nam 30 tuổi có kết quả BDR như sau: FEV1 trước hít Salbutamol là 2.00 L; FEV1 sau hít Salbutamol là 2.22 L. Tỷ lệ tăng FEV1 là 11%. Thể tích tăng tuyệt đối là 220 mL. Kết quả BDR này được tính là DƯƠNG TÍNH hay ÂM TÍNH? Vì sao?</w:t>
      </w:r>
    </w:p>
    <w:p>
      <w:pPr>
        <w:ind w:left="567"/>
      </w:pPr>
      <w:r>
        <w:rPr>
          <w:i/>
        </w:rPr>
        <w:t xml:space="preserve">   - </w:t>
      </w:r>
      <w:r>
        <w:rPr>
          <w:i/>
        </w:rPr>
        <w:t>Đáp án:</w:t>
      </w:r>
      <w:r>
        <w:rPr>
          <w:i/>
        </w:rPr>
        <w:t xml:space="preserve"> </w:t>
      </w:r>
      <w:r>
        <w:rPr>
          <w:b/>
          <w:i/>
        </w:rPr>
        <w:t>ÂM TÍNH</w:t>
      </w:r>
      <w:r>
        <w:rPr>
          <w:i/>
        </w:rPr>
        <w:t>. Vì tiêu chuẩn BDR dương tính bắt buộc phải thỏa mãn ĐỒNG THỜI 2 điều kiện: tăng $&gt; 12\%$ VÀ tăng $&gt; 200\ \text{mL}$. Trường hợp này thể tích tuyệt đối tăng đạt ($220\ \text{mL} &gt; 200\ \text{mL}$), nhưng tỷ lệ phần trăm chỉ đạt $11\% \le 12\%$.</w:t>
      </w:r>
    </w:p>
    <w:p>
      <w:r>
        <w:t>&gt;</w:t>
      </w:r>
    </w:p>
    <w:p>
      <w:pPr>
        <w:ind w:left="567"/>
      </w:pPr>
      <w:r>
        <w:rPr>
          <w:i/>
        </w:rPr>
        <w:t xml:space="preserve">2. </w:t>
      </w:r>
      <w:r>
        <w:rPr>
          <w:b/>
          <w:i/>
        </w:rPr>
        <w:t>Tại sao GINA hiện hành khuyến cáo ưu tiên Track 1 (MART với Budesonide-Formoterol) hơn là Track 2 (dùng SABA cắt cơn)?</w:t>
      </w:r>
    </w:p>
    <w:p>
      <w:pPr>
        <w:ind w:left="567"/>
      </w:pPr>
      <w:r>
        <w:rPr>
          <w:i/>
        </w:rPr>
        <w:t xml:space="preserve">   - </w:t>
      </w:r>
      <w:r>
        <w:rPr>
          <w:i/>
        </w:rPr>
        <w:t>Đáp án:</w:t>
      </w:r>
      <w:r>
        <w:rPr>
          <w:i/>
        </w:rPr>
        <w:t xml:space="preserve"> Vì trong Track 1, mỗi khi bệnh nhân có triệu chứng khó thở và dùng bình hít cắt cơn, họ ĐỒNG THỜI nhận được một liều Steroids hít (ICS) chống viêm. Sự gia tăng liều ICS tự động ngay thời điểm đợt cấp bắt đầu xuất hiện giúp dập tắt phản ứng viêm cấp tính, làm giảm $33\%$ nguy cơ đợt cấp nặng so với việc hít SABA cắt cơn đơn thuần.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