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tam giác</w:t>
      </w:r>
      <w:r>
        <w:t xml:space="preserve"> </w:t>
      </w:r>
      <m:oMath>
        <m:r>
          <m:t>B</m:t>
        </m:r>
        <m:r>
          <m:t>F</m:t>
        </m:r>
        <m:r>
          <m:t>E</m:t>
        </m:r>
      </m:oMath>
      <w:r>
        <w:t xml:space="preserve"> </w:t>
      </w:r>
      <w:r>
        <w:t xml:space="preserve">đều có</w:t>
      </w:r>
      <w:r>
        <w:t xml:space="preserve"> </w:t>
      </w:r>
      <m:oMath>
        <m:r>
          <m:t>B</m:t>
        </m:r>
        <m:r>
          <m:t>F</m:t>
        </m:r>
        <m:r>
          <m:rPr>
            <m:sty m:val="p"/>
          </m:rPr>
          <m:t>=</m:t>
        </m:r>
        <m:r>
          <m:t>2</m:t>
        </m:r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B</m:t>
        </m:r>
        <m:r>
          <m:t>F</m:t>
        </m:r>
        <m:r>
          <m:t>E</m:t>
        </m:r>
      </m:oMath>
      <w:r>
        <w:t xml:space="preserve">. Tính độ dài của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I</m:t>
            </m:r>
            <m:r>
              <m:t>F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I</m:t>
            </m:r>
            <m:r>
              <m:t>E</m:t>
            </m:r>
          </m:e>
        </m:acc>
      </m:oMath>
      <w:r>
        <w:t xml:space="preserve"> </w:t>
      </w:r>
      <w:r>
        <w:t xml:space="preserve">(kết quả làm tròn đến hàng phần mười).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02_21-58-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tam giác</w:t>
      </w:r>
      <w:r>
        <w:t xml:space="preserve"> </w:t>
      </w:r>
      <m:oMath>
        <m:r>
          <m:t>E</m:t>
        </m:r>
        <m:r>
          <m:t>B</m:t>
        </m:r>
        <m:r>
          <m:t>C</m:t>
        </m:r>
      </m:oMath>
      <w:r>
        <w:t xml:space="preserve"> </w:t>
      </w:r>
      <w:r>
        <w:t xml:space="preserve">đều có</w:t>
      </w:r>
      <w:r>
        <w:t xml:space="preserve"> </w:t>
      </w:r>
      <m:oMath>
        <m:r>
          <m:t>E</m:t>
        </m:r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. Gọi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E</m:t>
        </m:r>
        <m:r>
          <m:t>B</m:t>
        </m:r>
        <m:r>
          <m:t>C</m:t>
        </m:r>
      </m:oMath>
      <w:r>
        <w:t xml:space="preserve">. Tính độ dài của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K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K</m:t>
            </m:r>
            <m:r>
              <m:t>C</m:t>
            </m:r>
          </m:e>
        </m:acc>
      </m:oMath>
      <w:r>
        <w:t xml:space="preserve"> </w:t>
      </w:r>
      <w:r>
        <w:t xml:space="preserve">(kết quả làm tròn đến hàng phần mười).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02_21-58-4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tam giác</w:t>
      </w:r>
      <w:r>
        <w:t xml:space="preserve"> </w:t>
      </w:r>
      <m:oMath>
        <m:r>
          <m:t>C</m:t>
        </m:r>
        <m:r>
          <m:t>D</m:t>
        </m:r>
        <m:r>
          <m:t>B</m:t>
        </m:r>
      </m:oMath>
      <w:r>
        <w:t xml:space="preserve"> </w:t>
      </w:r>
      <w:r>
        <w:t xml:space="preserve">đều có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C</m:t>
        </m:r>
        <m:r>
          <m:t>D</m:t>
        </m:r>
        <m:r>
          <m:t>B</m:t>
        </m:r>
      </m:oMath>
      <w:r>
        <w:t xml:space="preserve">. Tính độ dài của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G</m:t>
            </m:r>
            <m:r>
              <m:t>D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G</m:t>
            </m:r>
            <m:r>
              <m:t>B</m:t>
            </m:r>
          </m:e>
        </m:acc>
      </m:oMath>
      <w:r>
        <w:t xml:space="preserve"> </w:t>
      </w:r>
      <w:r>
        <w:t xml:space="preserve">(kết quả làm tròn đến hàng phần mười).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02_21-58-4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2024-12-02T14:58:50Z</dcterms:created>
  <dcterms:modified xsi:type="dcterms:W3CDTF">2024-12-02T14:58:50Z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