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t>4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c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;</m:t>
            </m:r>
            <m:r>
              <m:t>8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Đáp án: 0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14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19</m:t>
            </m:r>
            <m:r>
              <m:rPr>
                <m:sty m:val="p"/>
              </m:rPr>
              <m:t>;</m:t>
            </m:r>
            <m:r>
              <m:t>14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Đáp án: 33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Trong mặt phẳng tọa độ</w:t>
      </w:r>
      <w:r>
        <w:t xml:space="preserve"> </w:t>
      </w:r>
      <m:oMath>
        <m:r>
          <m:t>O</m:t>
        </m:r>
        <m:r>
          <m:t>x</m:t>
        </m:r>
        <m:r>
          <m:t>y</m:t>
        </m:r>
      </m:oMath>
      <w:r>
        <w:t xml:space="preserve">, 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  <m:r>
          <m:rPr>
            <m:sty m:val="p"/>
          </m:rPr>
          <m:t>,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Biết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;</m:t>
            </m:r>
            <m:r>
              <m:t>b</m:t>
            </m:r>
          </m:e>
        </m:d>
      </m:oMath>
      <w:r>
        <w:t xml:space="preserve"> </w:t>
      </w:r>
      <w:r>
        <w:t xml:space="preserve">thỏa mãn</w:t>
      </w:r>
      <w:r>
        <w:t xml:space="preserve"> </w:t>
      </w:r>
      <m:oMath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</m:oMath>
      <w:r>
        <w:t xml:space="preserve">. Tính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m:oMath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⇒</m:t>
        </m:r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−</m:t>
        </m:r>
        <m:r>
          <m:t>2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22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m:oMath>
        <m:r>
          <m:rPr>
            <m:sty m:val="p"/>
          </m:rPr>
          <m:t>⇒</m:t>
        </m:r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5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2024-12-14T16:34:18Z</dcterms:created>
  <dcterms:modified xsi:type="dcterms:W3CDTF">2024-12-14T16:34:18Z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