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 *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t>16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23</m:t>
            </m:r>
            <m:r>
              <m:rPr>
                <m:sty m:val="p"/>
              </m:rPr>
              <m:t>;</m:t>
            </m:r>
            <m:r>
              <m:t>25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M</m:t>
        </m:r>
        <m:r>
          <m:t>C</m:t>
        </m:r>
      </m:oMath>
      <w:r>
        <w:t xml:space="preserve"> </w:t>
      </w:r>
      <w:r>
        <w:t xml:space="preserve">nhận điểm H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2.10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2.8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t>16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G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*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P</m:t>
        </m:r>
        <m:r>
          <m:t>N</m:t>
        </m:r>
        <m:r>
          <m:t>E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 Tọa độ trọng tâm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P</m:t>
        </m:r>
        <m:r>
          <m:t>N</m:t>
        </m:r>
        <m:r>
          <m:t>E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B</m:t>
        </m:r>
        <m:r>
          <m:t>M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M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 Tọa độ trọng tâm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B</m:t>
        </m:r>
        <m:r>
          <m:t>M</m:t>
        </m:r>
        <m:r>
          <m:t>A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Từ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M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12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B</m:t>
        </m:r>
        <m:r>
          <m:t>N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Tam giác</w:t>
      </w:r>
      <w:r>
        <w:t xml:space="preserve"> </w:t>
      </w:r>
      <m:oMath>
        <m:r>
          <m:t>B</m:t>
        </m:r>
        <m:r>
          <m:t>N</m:t>
        </m:r>
        <m:r>
          <m:t>A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B</m:t>
        </m:r>
        <m:r>
          <m:t>N</m:t>
        </m:r>
        <m:r>
          <m:t>A</m:t>
        </m:r>
      </m:oMath>
      <w:r>
        <w:t xml:space="preserve"> </w:t>
      </w:r>
      <w:r>
        <w:t xml:space="preserve">nên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5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D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acc>
          <m:accPr>
            <m:chr m:val="⃗"/>
          </m:accPr>
          <m:e>
            <m:r>
              <m:t>M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D</m:t>
        </m:r>
        <m:r>
          <m:t>B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46</m:t>
            </m:r>
          </m:e>
        </m:rad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193</m:t>
            </m:r>
          </m:e>
        </m:rad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190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r>
          <m:t>B</m:t>
        </m:r>
        <m:r>
          <m:t>D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81</m:t>
            </m:r>
            <m:r>
              <m:rPr>
                <m:sty m:val="p"/>
              </m:rPr>
              <m:t>+</m:t>
            </m:r>
            <m:r>
              <m:t>100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190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lên trục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lên trục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C.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trục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33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330</m:t>
                </m:r>
              </m:e>
            </m:rad>
          </m:num>
          <m:den>
            <m:r>
              <m:t>495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330</m:t>
                </m:r>
              </m:e>
            </m:rad>
          </m:num>
          <m:den>
            <m:r>
              <m:t>495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B</m:t>
        </m:r>
        <m:r>
          <m:t>N</m:t>
        </m:r>
      </m:oMath>
      <w:r>
        <w:t xml:space="preserve"> </w:t>
      </w:r>
      <w:r>
        <w:t xml:space="preserve">bằng</w:t>
      </w:r>
      <w:r>
        <w:t xml:space="preserve"> </w:t>
      </w:r>
      <m:oMath>
        <m:rad>
          <m:radPr>
            <m:degHide m:val="on"/>
          </m:radPr>
          <m:deg/>
          <m:e>
            <m:r>
              <m:t>101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* Tọa độ vectơ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29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N</m:t>
            </m:r>
            <m:r>
              <m:t>D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d) * Diện tích tam giác</w:t>
      </w:r>
      <w:r>
        <w:t xml:space="preserve"> </w:t>
      </w:r>
      <m:oMath>
        <m:r>
          <m:t>B</m:t>
        </m:r>
        <m:r>
          <m:t>N</m:t>
        </m:r>
        <m:r>
          <m:t>D</m:t>
        </m:r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2401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7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f>
                  <m:fPr>
                    <m:type m:val="bar"/>
                  </m:fPr>
                  <m:num>
                    <m:r>
                      <m:t>131</m:t>
                    </m:r>
                  </m:num>
                  <m:den>
                    <m:r>
                      <m:t>133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f>
                  <m:fPr>
                    <m:type m:val="bar"/>
                  </m:fPr>
                  <m:num>
                    <m:r>
                      <m:t>130</m:t>
                    </m:r>
                  </m:num>
                  <m:den>
                    <m:r>
                      <m:t>133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f>
                  <m:fPr>
                    <m:type m:val="bar"/>
                  </m:fPr>
                  <m:num>
                    <m:r>
                      <m:t>132</m:t>
                    </m:r>
                  </m:num>
                  <m:den>
                    <m:r>
                      <m:t>133</m:t>
                    </m:r>
                  </m:den>
                </m:f>
              </m:sup>
            </m:sSup>
          </m:num>
          <m:den>
            <m:r>
              <m:t>8100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⇒</m:t>
        </m:r>
      </m:oMath>
      <m:oMath>
        <m:r>
          <m:t>B</m:t>
        </m:r>
        <m:r>
          <m:t>N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101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</w:p>
    <w:p>
      <w:pPr>
        <w:pStyle w:val="BodyText"/>
      </w:pP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29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N</m:t>
            </m:r>
            <m:r>
              <m:t>D</m:t>
            </m:r>
          </m:e>
        </m:acc>
        <m:r>
          <m:rPr>
            <m:sty m:val="p"/>
          </m:rPr>
          <m:t>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B</m:t>
                </m:r>
                <m:r>
                  <m:t>N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B</m:t>
                </m:r>
                <m:r>
                  <m:t>D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N</m:t>
                </m:r>
                <m:r>
                  <m:t>D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⇒</m:t>
        </m:r>
        <m:r>
          <m:t>B</m:t>
        </m:r>
        <m:r>
          <m:t>N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101</m:t>
            </m:r>
          </m:e>
        </m:rad>
        <m:r>
          <m:rPr>
            <m:sty m:val="p"/>
          </m:rPr>
          <m:t>,</m:t>
        </m:r>
        <m:r>
          <m:t>B</m:t>
        </m:r>
        <m:r>
          <m:t>D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110</m:t>
            </m:r>
          </m:e>
        </m:ra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w:r>
        <w:t xml:space="preserve">tam giác</w:t>
      </w:r>
      <w:r>
        <w:t xml:space="preserve"> </w:t>
      </w:r>
      <m:oMath>
        <m:r>
          <m:t>B</m:t>
        </m:r>
        <m:r>
          <m:t>N</m:t>
        </m:r>
        <m:r>
          <m:t>D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.</m:t>
        </m:r>
        <m:r>
          <m:t>B</m:t>
        </m:r>
        <m:r>
          <m:t>N</m:t>
        </m:r>
        <m:r>
          <m:rPr>
            <m:sty m:val="p"/>
          </m:rPr>
          <m:t>.</m:t>
        </m:r>
        <m:r>
          <m:t>B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2401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7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f>
                  <m:fPr>
                    <m:type m:val="bar"/>
                  </m:fPr>
                  <m:num>
                    <m:r>
                      <m:t>131</m:t>
                    </m:r>
                  </m:num>
                  <m:den>
                    <m:r>
                      <m:t>133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f>
                  <m:fPr>
                    <m:type m:val="bar"/>
                  </m:fPr>
                  <m:num>
                    <m:r>
                      <m:t>130</m:t>
                    </m:r>
                  </m:num>
                  <m:den>
                    <m:r>
                      <m:t>133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f>
                  <m:fPr>
                    <m:type m:val="bar"/>
                  </m:fPr>
                  <m:num>
                    <m:r>
                      <m:t>132</m:t>
                    </m:r>
                  </m:num>
                  <m:den>
                    <m:r>
                      <m:t>133</m:t>
                    </m:r>
                  </m:den>
                </m:f>
              </m:sup>
            </m:sSup>
          </m:num>
          <m:den>
            <m:r>
              <m:t>8100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3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⇒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;</m:t>
            </m:r>
            <m:r>
              <m:t>27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27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;</m:t>
            </m:r>
            <m:r>
              <m:t>27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27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27</m:t>
            </m:r>
            <m:r>
              <m:rPr>
                <m:sty m:val="p"/>
              </m:rPr>
              <m:t>;</m:t>
            </m:r>
            <m:r>
              <m:t>27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30</m:t>
        </m:r>
      </m:oMath>
      <w:r>
        <w:t xml:space="preserve">.</w:t>
      </w:r>
    </w:p>
    <w:p>
      <w:pPr>
        <w:pStyle w:val="BodyText"/>
      </w:pPr>
      <w:r>
        <w:t xml:space="preserve">Đáp án: -30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 điểm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F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E</m:t>
        </m:r>
        <m:r>
          <m:t>P</m:t>
        </m:r>
      </m:oMath>
      <w:r>
        <w:t xml:space="preserve"> </w:t>
      </w:r>
      <w:r>
        <w:t xml:space="preserve">nhận điểm F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2.3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2.5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Đáp án: 12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m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⊥</m:t>
        </m:r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⇔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t>0</m:t>
        </m:r>
      </m:oMath>
      <m:oMath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m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t>.3</m:t>
        </m:r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-23,5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N</m:t>
        </m:r>
        <m:r>
          <m:t>A</m:t>
        </m:r>
        <m:r>
          <m:t>D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N</m:t>
        </m:r>
        <m:r>
          <m:t>A</m:t>
        </m:r>
        <m:r>
          <m:t>D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Do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N</m:t>
        </m:r>
        <m:r>
          <m:t>A</m:t>
        </m:r>
        <m:r>
          <m:t>D</m:t>
        </m:r>
      </m:oMath>
      <w:r>
        <w:t xml:space="preserve"> </w:t>
      </w:r>
      <w:r>
        <w:t xml:space="preserve">nên ta có:</w:t>
      </w:r>
    </w:p>
    <w:p>
      <w:pPr>
        <w:pStyle w:val="BodyText"/>
      </w:pPr>
      <m:oMath>
        <m:r>
          <m:t>4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=</m:t>
        </m:r>
        <m:r>
          <m:t>3.4</m:t>
        </m:r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t>c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m:oMath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3.0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D</m:t>
        </m:r>
        <m:r>
          <m:t>E</m:t>
        </m:r>
        <m:r>
          <m:t>C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, E(-2;-3;-6).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D</m:t>
        </m:r>
        <m:r>
          <m:t>E</m:t>
        </m:r>
        <m:r>
          <m:t>C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Tam giác</w:t>
      </w:r>
      <w:r>
        <w:t xml:space="preserve"> </w:t>
      </w:r>
      <m:oMath>
        <m:r>
          <m:t>D</m:t>
        </m:r>
        <m:r>
          <m:t>E</m:t>
        </m:r>
        <m:r>
          <m:t>C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khi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D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E</m:t>
            </m:r>
            <m:r>
              <m:t>C</m:t>
            </m:r>
          </m:e>
        </m:acc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m</m:t>
            </m:r>
          </m:e>
        </m:d>
        <m:r>
          <m:rPr>
            <m:sty m:val="p"/>
          </m:rPr>
          <m:t>+</m:t>
        </m:r>
        <m:r>
          <m:t>3.6</m:t>
        </m:r>
        <m:r>
          <m:rPr>
            <m:sty m:val="p"/>
          </m:rPr>
          <m:t>+</m:t>
        </m:r>
        <m:r>
          <m:t>10.3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48</m:t>
        </m:r>
        <m:r>
          <m:rPr>
            <m:sty m:val="p"/>
          </m:rPr>
          <m:t>−</m:t>
        </m:r>
        <m:r>
          <m:t>2</m:t>
        </m:r>
        <m:r>
          <m:t>m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Đáp án: 1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Biết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P</m:t>
        </m:r>
        <m:r>
          <m:t>F</m:t>
        </m:r>
      </m:oMath>
      <w:r>
        <w:t xml:space="preserve">. Gọi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N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a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P</m:t>
        </m:r>
        <m:r>
          <m:t>F</m:t>
        </m:r>
      </m:oMath>
      <w:r>
        <w:t xml:space="preserve"> </w:t>
      </w:r>
      <w:r>
        <w:t xml:space="preserve">nên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c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m:oMath>
        <m:r>
          <m:t>G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N</m:t>
        </m:r>
        <m:r>
          <m:rPr>
            <m:sty m:val="p"/>
          </m:rPr>
          <m:t>⇒</m:t>
        </m:r>
      </m:oMath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0,8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2024-11-17T16:06:47Z</dcterms:created>
  <dcterms:modified xsi:type="dcterms:W3CDTF">2024-11-17T16:06:47Z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