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 B.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 D.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Tìm tọa độ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*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P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Tọa độ trọng tâm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D</m:t>
        </m:r>
        <m:r>
          <m:t>P</m:t>
        </m:r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M</m:t>
        </m:r>
        <m:r>
          <m:t>N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Tọa độ trọng tâm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M</m:t>
        </m:r>
        <m:r>
          <m:t>N</m:t>
        </m:r>
        <m:r>
          <m:t>B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A</m:t>
        </m:r>
        <m:r>
          <m:t>D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</m:oMath>
      <w:r>
        <w:t xml:space="preserve">. Tam giác</w:t>
      </w:r>
      <w:r>
        <w:t xml:space="preserve"> </w:t>
      </w:r>
      <m:oMath>
        <m:r>
          <m:t>A</m:t>
        </m:r>
        <m:r>
          <m:t>D</m:t>
        </m:r>
        <m:r>
          <m:t>M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B</m:t>
        </m:r>
        <m:r>
          <m:t>A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217</m:t>
            </m:r>
          </m:e>
        </m:rad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214</m:t>
            </m:r>
          </m:e>
        </m:rad>
      </m:oMath>
      <w:r>
        <w:t xml:space="preserve">. D. *</w:t>
      </w:r>
      <m:oMath>
        <m:r>
          <m:t>6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D. *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46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  <m:rad>
              <m:radPr>
                <m:degHide m:val="on"/>
              </m:radPr>
              <m:deg/>
              <m:e>
                <m:r>
                  <m:t>565</m:t>
                </m:r>
              </m:e>
            </m:rad>
          </m:num>
          <m:den>
            <m:r>
              <m:t>565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Độ dài đoạn thẳng</w:t>
      </w:r>
      <w:r>
        <w:t xml:space="preserve"> </w:t>
      </w:r>
      <m:oMath>
        <m:r>
          <m:t>B</m:t>
        </m:r>
        <m:r>
          <m:t>P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P</m:t>
            </m:r>
            <m:r>
              <m:t>E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B</m:t>
        </m:r>
        <m:r>
          <m:t>P</m:t>
        </m:r>
        <m:r>
          <m:t>E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Biết điểm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m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M</m:t>
        </m:r>
        <m:r>
          <m:t>N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D</m:t>
        </m:r>
        <m:r>
          <m:t>M</m:t>
        </m:r>
        <m:r>
          <m:t>N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Biết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F</m:t>
        </m:r>
      </m:oMath>
      <w:r>
        <w:t xml:space="preserve">. Gọi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K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2024-11-17T16:07:46Z</dcterms:created>
  <dcterms:modified xsi:type="dcterms:W3CDTF">2024-11-17T16:07:46Z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