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Từ một tấm bìa carton hình vuông có độ dài cạnh bằng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cm, người ta cắt bốn hình vuông bằng nhau ở bốn góc rồi gập thành một chiếc hộp có dạng hình hộp chữ nhật không có nắp (minh họa qua hình vẽ bên). Gọi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(cm) là độ dài cạnh của các hình vuông nhỏ được cắt ở bốn góc của tấm bìa. Xét tính đúng-sai của các khẳng định sau.</w:t>
      </w:r>
    </w:p>
    <w:p>
      <w:pPr>
        <w:pStyle w:val="BodyText"/>
      </w:pPr>
      <w:r>
        <w:t xml:space="preserve">a) * Nếu cắt ở mỗi góc nhỏ hơn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cm thì tạo được chiếc hộp có dạng hình hộp chữ nhật.</w:t>
      </w:r>
    </w:p>
    <w:p>
      <w:pPr>
        <w:pStyle w:val="BodyText"/>
      </w:pPr>
      <w:r>
        <w:t xml:space="preserve">b) * Thể tích của chiếc hộp được mô tả bởi hàm số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120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900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c) * Thể tích của hộp giảm dần nếu cắt trong khoảng từ 7 cm đến 15 cm.</w:t>
      </w:r>
    </w:p>
    <w:p>
      <w:pPr>
        <w:pStyle w:val="BodyText"/>
      </w:pPr>
      <w:r>
        <w:t xml:space="preserve">d) Thể tích hộp đạt lớn nhất bằng</w:t>
      </w:r>
      <w:r>
        <w:t xml:space="preserve"> </w:t>
      </w:r>
      <m:oMath>
        <m:r>
          <m:t>2002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c-đúng,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w:r>
        <w:t xml:space="preserve">Điều kiện: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2</m:t>
        </m:r>
        <m:r>
          <m:t>x</m:t>
        </m:r>
        <m:r>
          <m:rPr>
            <m:sty m:val="p"/>
          </m:rPr>
          <m:t>&lt;</m:t>
        </m:r>
        <m:r>
          <m:t>30</m:t>
        </m:r>
        <m:r>
          <m:rPr>
            <m:sty m:val="p"/>
          </m:rPr>
          <m:t>⇒</m:t>
        </m:r>
        <m:r>
          <m:t>0</m:t>
        </m:r>
        <m:r>
          <m:rPr>
            <m:sty m:val="p"/>
          </m:rPr>
          <m:t>&lt;</m:t>
        </m:r>
        <m:r>
          <m:t>x</m:t>
        </m:r>
        <m:r>
          <m:rPr>
            <m:sty m:val="p"/>
          </m:rPr>
          <m:t>&lt;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Khi cắt bỏ bốn hình vuông nhỏ có cạnh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cm ở bốn góc và gập lên thì ta được một chiếc hộp chữ nhật không có nắp, có đáy là hình vuông với độ dài cạnh bằng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</m:oMath>
      <w:r>
        <w:t xml:space="preserve"> </w:t>
      </w:r>
      <w:r>
        <w:t xml:space="preserve">(cm) và chiều cao bằng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cm. Thể tích của chiếc hộp này là:</w:t>
      </w:r>
    </w:p>
    <w:p>
      <w:pPr>
        <w:pStyle w:val="BodyText"/>
      </w:pP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r>
          <m:t>x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120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900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r>
          <m:t>V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240</m:t>
        </m:r>
        <m:r>
          <m:t>x</m:t>
        </m:r>
        <m:r>
          <m:rPr>
            <m:sty m:val="p"/>
          </m:rPr>
          <m:t>+</m:t>
        </m:r>
        <m:r>
          <m:t>900</m:t>
        </m:r>
      </m:oMath>
      <w:r>
        <w:t xml:space="preserve">.</w:t>
      </w:r>
    </w:p>
    <w:p>
      <w:pPr>
        <w:pStyle w:val="BodyText"/>
      </w:pPr>
      <m:oMath>
        <m:r>
          <m:t>V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BodyText"/>
      </w:pPr>
      <m:oMath>
        <m:r>
          <m:t>V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&lt;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15.0</m:t>
            </m:r>
          </m:e>
        </m:d>
      </m:oMath>
      <w:r>
        <w:t xml:space="preserve"> </w:t>
      </w:r>
      <w:r>
        <w:t xml:space="preserve">nên thể tích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của hộp giảm dần nếu cắt trong khoảng từ 7 cm đến 15.0 cm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w:r>
        <w:t xml:space="preserve">Dựa vào bảng biến thiên ta thấy</w:t>
      </w:r>
      <w:r>
        <w:t xml:space="preserve"> </w:t>
      </w:r>
      <m:oMath>
        <m:sSub>
          <m:e>
            <m:r>
              <m:t>V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2000</m:t>
        </m:r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8_23-44-1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2024-12-18T16:44:22Z</dcterms:created>
  <dcterms:modified xsi:type="dcterms:W3CDTF">2024-12-18T16:44:22Z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