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một cánh buồm hình tam giác. Biết cánh buồm đó có chiều dài một cạnh là</w:t>
      </w:r>
      <w:r>
        <w:t xml:space="preserve"> </w:t>
      </w:r>
      <m:oMath>
        <m:r>
          <m:t>2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m và hai góc kề cạnh đó có số đo là</w:t>
      </w:r>
      <w:r>
        <w:t xml:space="preserve"> </w:t>
      </w:r>
      <m:oMath>
        <m:sSup>
          <m:e>
            <m:r>
              <m:t>50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và</w:t>
      </w:r>
      <w:r>
        <w:t xml:space="preserve"> </w:t>
      </w:r>
      <m:oMath>
        <m:sSup>
          <m:e>
            <m:r>
              <m:t>110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Làm tròn kết quả đến hàng phần mười.</w:t>
      </w:r>
    </w:p>
    <w:p>
      <w:pPr>
        <w:pStyle w:val="BodyText"/>
      </w:pPr>
      <w:r>
        <w:t xml:space="preserve">2025-10-19_21-53-15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2025-10-19T14:53:20Z</dcterms:created>
  <dcterms:modified xsi:type="dcterms:W3CDTF">2025-10-19T14:53:20Z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