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7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7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vị của mẫu số liệu là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Tứ phân vị thứ ba là 10,0.</w:t>
      </w:r>
    </w:p>
    <w:p>
      <w:pPr>
        <w:pStyle w:val="BodyText"/>
      </w:pPr>
      <w:r>
        <w:t xml:space="preserve">c) Khoảng tứ phân vị của mẫu số liệu là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6</m:t>
        </m:r>
      </m:oMath>
      <w:r>
        <w:t xml:space="preserve"> </w:t>
      </w:r>
      <w:r>
        <w:t xml:space="preserve">là giá trị ngoại lệ của mẫu số liệu.</w:t>
      </w:r>
    </w:p>
    <w:p>
      <w:pPr>
        <w:pStyle w:val="BodyText"/>
      </w:pPr>
      <w:r>
        <w:t xml:space="preserve">Câu 2. Cho mẫu số liệu</w:t>
      </w:r>
      <w:r>
        <w:t xml:space="preserve"> </w:t>
      </w:r>
      <m:oMath>
        <m:r>
          <m:t>13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17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bình của mẫu số liệu là</w:t>
      </w:r>
      <w:r>
        <w:t xml:space="preserve"> </w:t>
      </w:r>
      <m:oMath>
        <m:r>
          <m:t>15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* Số trung vị của mẫu số liệu là</w:t>
      </w:r>
      <w:r>
        <w:t xml:space="preserve"> </w:t>
      </w:r>
      <m:oMath>
        <m:r>
          <m:t>13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Mốt của mẫu số liệu là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d) Khoảng tứ phân vị của mẫu số liệu là 5,6.</w:t>
      </w:r>
    </w:p>
    <w:p>
      <w:pPr>
        <w:pStyle w:val="BodyText"/>
      </w:pPr>
      <w:r>
        <w:t xml:space="preserve">Câu 3. Cho mẫu số liệu</w:t>
      </w:r>
      <w:r>
        <w:t xml:space="preserve"> </w:t>
      </w:r>
      <m:oMath>
        <m:r>
          <m:t>19</m:t>
        </m:r>
        <m:r>
          <m:rPr>
            <m:sty m:val="p"/>
          </m:rPr>
          <m:t>;</m:t>
        </m:r>
        <m:r>
          <m:t>32</m:t>
        </m:r>
        <m:r>
          <m:rPr>
            <m:sty m:val="p"/>
          </m:rPr>
          <m:t>;</m:t>
        </m:r>
        <m:r>
          <m:t>27</m:t>
        </m:r>
        <m:r>
          <m:rPr>
            <m:sty m:val="p"/>
          </m:rPr>
          <m:t>;</m:t>
        </m:r>
        <m:r>
          <m:t>23</m:t>
        </m:r>
        <m:r>
          <m:rPr>
            <m:sty m:val="p"/>
          </m:rPr>
          <m:t>;</m:t>
        </m:r>
        <m:r>
          <m:t>20</m:t>
        </m:r>
        <m:r>
          <m:rPr>
            <m:sty m:val="p"/>
          </m:rPr>
          <m:t>;</m:t>
        </m:r>
        <m:r>
          <m:t>33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38</m:t>
        </m:r>
        <m:r>
          <m:rPr>
            <m:sty m:val="p"/>
          </m:rPr>
          <m:t>;</m:t>
        </m:r>
        <m:r>
          <m:t>31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bình của mẫu số liệu là</w:t>
      </w:r>
      <w:r>
        <w:t xml:space="preserve"> </w:t>
      </w:r>
      <m:oMath>
        <m:r>
          <m:t>26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23</m:t>
        </m:r>
      </m:oMath>
      <w:r>
        <w:t xml:space="preserve">.</w:t>
      </w:r>
    </w:p>
    <w:p>
      <w:pPr>
        <w:pStyle w:val="BodyText"/>
      </w:pPr>
      <w:r>
        <w:t xml:space="preserve">c) * Phương sai của mẫu số liệu là</w:t>
      </w:r>
      <w:r>
        <w:t xml:space="preserve"> </w:t>
      </w:r>
      <m:oMath>
        <m:r>
          <m:t>43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d) Độ lệch chuẩn của mẫu số liệu là 6,8.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2024-12-18T17:20:05Z</dcterms:created>
  <dcterms:modified xsi:type="dcterms:W3CDTF">2024-12-18T17:20:05Z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