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Nếu trong một ngày, một xưởng sản xuất được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kilôgam sản phẩm thì chi phí trung bình (tính bằng nghìn đồng) cho một sản phẩm được tính bởi công thức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Xét tính đúng-sai của các khẳng định sau (các kết quả làm tròn đến hàng phần mười).</w:t>
      </w:r>
    </w:p>
    <w:p>
      <w:pPr>
        <w:pStyle w:val="BodyText"/>
      </w:pPr>
      <w:r>
        <w:t xml:space="preserve">a) * Chi phí trung bình cho một sản phẩm khi sản xuất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kilôgam là 292,3 (nghìn đồng).</w:t>
      </w:r>
    </w:p>
    <w:p>
      <w:pPr>
        <w:pStyle w:val="BodyText"/>
      </w:pPr>
      <w:r>
        <w:t xml:space="preserve">b) Đạo hàm số của hàm số đã cho là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Chi phí trung bình cho một sản phẩm tăng dần khi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Chi phí trung bình cho một sản phẩm nhỏ nhất bằng</w:t>
      </w:r>
      <w:r>
        <w:t xml:space="preserve"> </w:t>
      </w:r>
      <m:oMath>
        <m:r>
          <m:t>71</m:t>
        </m:r>
        <m:r>
          <m:rPr>
            <m:sty m:val="p"/>
          </m:rPr>
          <m:t>,</m:t>
        </m:r>
        <m:r>
          <m:t>4</m:t>
        </m:r>
      </m:oMath>
      <w:r>
        <w:t xml:space="preserve">..</w:t>
      </w:r>
    </w:p>
    <w:p>
      <w:pPr>
        <w:pStyle w:val="BodyText"/>
      </w:pPr>
      <w:r>
        <w:t xml:space="preserve">Câu 2. Nếu trong một ngày, một xưởng sản xuất được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kilôgam sản phẩm thì chi phí trung bình (tính bằng nghìn đồng) cho một sản phẩm được tính bởi công thức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Xét tính đúng-sai của các khẳng định sau (các kết quả làm tròn đến hàng phần mười).</w:t>
      </w:r>
    </w:p>
    <w:p>
      <w:pPr>
        <w:pStyle w:val="BodyText"/>
      </w:pPr>
      <w:r>
        <w:t xml:space="preserve">a) Chi phí trung bình cho một sản phẩm khi sản xuất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kilôgam là 200,2 (nghìn đồng).</w:t>
      </w:r>
    </w:p>
    <w:p>
      <w:pPr>
        <w:pStyle w:val="BodyText"/>
      </w:pPr>
      <w:r>
        <w:t xml:space="preserve">b) Đạo hàm số của hàm số đã cho là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175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Chi phí trung bình cho một sản phẩm giảm dần khi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* Chi phí trung bình cho một sản phẩm nhỏ nhất bằng</w:t>
      </w:r>
      <w:r>
        <w:t xml:space="preserve"> </w:t>
      </w:r>
      <m:oMath>
        <m:r>
          <m:t>83</m:t>
        </m:r>
        <m:r>
          <m:rPr>
            <m:sty m:val="p"/>
          </m:rPr>
          <m:t>,</m:t>
        </m:r>
        <m:r>
          <m:t>7</m:t>
        </m:r>
      </m:oMath>
      <w:r>
        <w:t xml:space="preserve">..</w:t>
      </w:r>
    </w:p>
    <w:p>
      <w:pPr>
        <w:pStyle w:val="BodyText"/>
      </w:pPr>
      <w:r>
        <w:t xml:space="preserve">Câu 3. Nếu trong một ngày, một xưởng sản xuất được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kilôgam sản phẩm thì chi phí trung bình (tính bằng nghìn đồng) cho một sản phẩm được tính bởi công thức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380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Xét tính đúng-sai của các khẳng định sau (các kết quả làm tròn đến hàng phần mười).</w:t>
      </w:r>
    </w:p>
    <w:p>
      <w:pPr>
        <w:pStyle w:val="BodyText"/>
      </w:pPr>
      <w:r>
        <w:t xml:space="preserve">a) Chi phí trung bình cho một sản phẩm khi sản xuất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kilôgam là 277,5 (nghìn đồng).</w:t>
      </w:r>
    </w:p>
    <w:p>
      <w:pPr>
        <w:pStyle w:val="BodyText"/>
      </w:pPr>
      <w:r>
        <w:t xml:space="preserve">b) * Đạo hàm số của hàm số đã cho là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380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* Chi phí trung bình cho một sản phẩm tăng dần khi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d) * Chi phí trung bình cho một sản phẩm nhỏ nhất bằng</w:t>
      </w:r>
      <w:r>
        <w:t xml:space="preserve"> </w:t>
      </w:r>
      <m:oMath>
        <m:r>
          <m:t>110</m:t>
        </m:r>
        <m:r>
          <m:rPr>
            <m:sty m:val="p"/>
          </m:rPr>
          <m:t>,</m:t>
        </m:r>
        <m:r>
          <m:t>3</m:t>
        </m:r>
      </m:oMath>
      <w:r>
        <w:t xml:space="preserve">..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2024-12-24T13:50:12Z</dcterms:created>
  <dcterms:modified xsi:type="dcterms:W3CDTF">2024-12-24T13:50:12Z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