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LỚP TOÁN 10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 Tính diện tích một cánh buồm hình tam giác. Biết cánh buồm đó có chiều dài một cạnh là ${3,2}$ m và hai góc kề cạnh đó có số đo là $49^{\circ}$ và $112^{\circ}$. Làm tròn kết quả đến hàng phần mười.</w:t>
      </w:r>
    </w:p>
    <w:p/>
    <w:p>
      <w:r>
        <w:t>2025-10-19_21-10-34</w:t>
      </w:r>
    </w:p>
    <w:p/>
    <w:p/>
    <w:p/>
    <w:p/>
    <w:p/>
    <w:p>
      <w:r>
        <w:t xml:space="preserve"> Câu 2.  Tính diện tích một cánh buồm hình tam giác. Biết cánh buồm đó có chiều dài một cạnh là ${2,2}$ m và hai góc kề cạnh đó có số đo là $43^{\circ}$ và $106^{\circ}$. Làm tròn kết quả đến hàng phần mười.</w:t>
      </w:r>
    </w:p>
    <w:p/>
    <w:p>
      <w:r>
        <w:t>2025-10-19_21-10-38</w:t>
      </w:r>
    </w:p>
    <w:p/>
    <w:p/>
    <w:p/>
    <w:p/>
    <w:p/>
    <w:p>
      <w:r>
        <w:t xml:space="preserve"> Câu 3.  Tính diện tích một cánh buồm hình tam giác. Biết cánh buồm đó có chiều dài một cạnh là ${2,7}$ m và hai góc kề cạnh đó có số đo là $40^{\circ}$ và $102^{\circ}$. Làm tròn kết quả đến hàng phần mười.</w:t>
      </w:r>
    </w:p>
    <w:p/>
    <w:p>
      <w:r>
        <w:t>2025-10-19_21-10-42</w:t>
      </w:r>
    </w:p>
    <w:p/>
    <w:p/>
    <w:p/>
    <w:p/>
    <w:p/>
    <w:p>
      <w:r>
        <w:t xml:space="preserve"> Câu 4.  Tính diện tích một cánh buồm hình tam giác. Biết cánh buồm đó có chiều dài một cạnh là ${2,3}$ m và hai góc kề cạnh đó có số đo là $48^{\circ}$ và $109^{\circ}$. Làm tròn kết quả đến hàng phần mười.</w:t>
      </w:r>
    </w:p>
    <w:p/>
    <w:p>
      <w:r>
        <w:t>2025-10-19_21-10-46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