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YÊU CẦU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chính - 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 đã đăng nhập - khách hàng sử dụng ứng dụng để chọn môn thể thao, ngày chơi, sân và khung giờ còn trống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chức năng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FR1, Hệ thống cho phép khách hàng chọn môn thể thao và ngày chơi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FR2. Hệ thống hiển thị danh sách sân và khung giờ còn trống để khách hàng chọn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FR3. Cho phép khách hàng chọn thuê thêm và nhập số người chơi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FR4. Hệ thống kiểm tra lại tính khả dụng của khung giờ, tạo đơn đặt sân và cấp mã check-in khi đặt thành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phi chức năng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NFR1 - Hiệu năng: Hệ thống phải đáp ứng được lượng truy cập lớn vào các khung giờ tối và cuối tuần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NFR2 - Bảo mật: Hệ thống phải bảo mật thông tin thanh toán và thông tin của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BR1 → bước 1 và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đặt sân trong 7 ngày tới, mỗi khung giờ dài 60p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BR2 → bước 2,3 và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sân có nhiều khung giờ, mỗi khung giờ thuộc một sân và chỉ nhận một đơn đặt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chưa rõ –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Chưa rõ cách tính tổng chi phí - câu hỏi: Tổng chi phí có bằng </w:t>
            </w:r>
            <w:r w:rsidDel="00000000" w:rsidR="00000000" w:rsidRPr="00000000">
              <w:rPr>
                <w:rtl w:val="0"/>
              </w:rPr>
              <w:t xml:space="preserve">slot_price + tổng rental_price</w:t>
            </w:r>
            <w:r w:rsidDel="00000000" w:rsidR="00000000" w:rsidRPr="00000000">
              <w:rPr>
                <w:rtl w:val="0"/>
              </w:rPr>
              <w:t xml:space="preserve"> của dụng cụ thuê không, hay còn thuế/phụ phí khác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Activity Diagram: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Viết lại bước 6 (6.1, 6.2,...)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6.1. Hệ thống kiểm tra lại trạng thái khung giờ đã chọn</w:t>
        <w:br w:type="textWrapping"/>
        <w:t xml:space="preserve">6.2. Hệ thống xác nhận khung giờ còn trống</w:t>
        <w:br w:type="textWrapping"/>
        <w:t xml:space="preserve">6.3. Hệ thống kiểm tra khách hàng không có đơn khác trùng khung giờ</w:t>
        <w:br w:type="textWrapping"/>
        <w:t xml:space="preserve">6.4. Hệ thống kiểm tra số người chơi không vượt sức chứa sân</w:t>
        <w:br w:type="textWrapping"/>
        <w:t xml:space="preserve">6.5. Hệ thống tạo đơn đặt sân</w:t>
        <w:br w:type="textWrapping"/>
        <w:t xml:space="preserve">6.6. Hệ thống lưu dụng cụ thuê và giá thuê tại thời điểm đặt</w:t>
        <w:br w:type="textWrapping"/>
        <w:t xml:space="preserve">6.7. Hệ thống sinh mã check-in</w:t>
        <w:br w:type="textWrapping"/>
        <w:t xml:space="preserve">6.8. Hệ thống gửi tin nhắn xác nhận</w:t>
        <w:br w:type="textWrapping"/>
        <w:t xml:space="preserve">6.9. Hệ thống hiển thị thông báo đặt sân thành công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THIẾT KẾ ERD: chèn ảnh ERD và trả lời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Đặt ở bảng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max-players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- vì đây là sức chứa tối đa của từng sân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number_of_players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- vì đây là số người chơi của từng đơn đặt sân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rental_price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BookingEquipment - lư giá dụng cụ tại thời điểm đặt theo BR5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Thuộc tính không nên lưu - lý 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duration_minutes - có thể tính từ end_time đến start_time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UI/UX trên Figma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3330"/>
        <w:gridCol w:w="2715"/>
        <w:gridCol w:w="2235"/>
        <w:tblGridChange w:id="0">
          <w:tblGrid>
            <w:gridCol w:w="660"/>
            <w:gridCol w:w="3330"/>
            <w:gridCol w:w="271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tắc 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chưa nổi bật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Visual Hierarchy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Làm nút CTA nổi bật bằng kích thước, màu sắc và vị trí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Trường nhập liệu thiếu label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Thêm label cho ngày, sân, khung giờ, số người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Khung giờ được chọn chưa có trạng thái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Highlight khung giờ đang được chọn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Khoảng cách căn chỉnh thành phần chưa rõ ràng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Chuẩn hóa spacing, alignment và kích thước component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CTA chính - lý do: </w:t>
      </w:r>
      <w:r w:rsidDel="00000000" w:rsidR="00000000" w:rsidRPr="00000000">
        <w:rPr>
          <w:rtl w:val="0"/>
        </w:rPr>
        <w:t xml:space="preserve">Xác nhận đặt sân - vì đây là hành động chính hoàn tất quá trình đặt sân và tạo Booking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TÁC ĐỘNG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Khía canh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diện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lựa chọn “đặt sân định kì”, cho phép thời gian lặp lại hàng tuần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tất cả các khung giờ trong chuỗi đặt định kì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Case/Activity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Thêm bước chọn đặt định kỳ → chọn thời gian 1–3 tháng → sinh danh sách ngày → kiểm tra tất cả khung giờ → nếu hợp lệ thì tạo các Booking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rtl w:val="0"/>
              </w:rPr>
              <w:t xml:space="preserve">RecurringBooking</w:t>
            </w:r>
            <w:r w:rsidDel="00000000" w:rsidR="00000000" w:rsidRPr="00000000">
              <w:rPr>
                <w:rtl w:val="0"/>
              </w:rPr>
              <w:t xml:space="preserve"> để quản lý một chuỗi đặt định kỳ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