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Bước 1 — Xác định Entity, Attribute, Khóa chính:</w:t>
      </w:r>
      <w:r w:rsidDel="00000000" w:rsidR="00000000" w:rsidRPr="00000000">
        <w:rPr>
          <w:sz w:val="21"/>
          <w:szCs w:val="21"/>
          <w:rtl w:val="0"/>
        </w:rPr>
        <w:t xml:space="preserve"> Hoàn thiện bảng còn thiếu 1 dòng (đã có 2 dòng mẫu):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27.435446973623"/>
        <w:gridCol w:w="2303.4612808230436"/>
        <w:gridCol w:w="2694.6150832269564"/>
        <w:tblGridChange w:id="0">
          <w:tblGrid>
            <w:gridCol w:w="4027.435446973623"/>
            <w:gridCol w:w="2303.4612808230436"/>
            <w:gridCol w:w="2694.6150832269564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3d3d3" w:space="0" w:sz="7" w:val="single"/>
              <w:left w:color="000000" w:space="0" w:sz="0" w:val="nil"/>
              <w:bottom w:color="d3d3d3" w:space="0" w:sz="7" w:val="single"/>
              <w:right w:color="d3d3d3" w:space="0" w:sz="7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Entity</w:t>
            </w:r>
          </w:p>
        </w:tc>
        <w:tc>
          <w:tcPr>
            <w:tcBorders>
              <w:top w:color="d3d3d3" w:space="0" w:sz="7" w:val="single"/>
              <w:left w:color="000000" w:space="0" w:sz="0" w:val="nil"/>
              <w:bottom w:color="d3d3d3" w:space="0" w:sz="7" w:val="single"/>
              <w:right w:color="d3d3d3" w:space="0" w:sz="7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Attribute cần lưu</w:t>
            </w:r>
          </w:p>
        </w:tc>
        <w:tc>
          <w:tcPr>
            <w:tcBorders>
              <w:top w:color="d3d3d3" w:space="0" w:sz="7" w:val="single"/>
              <w:left w:color="000000" w:space="0" w:sz="0" w:val="nil"/>
              <w:bottom w:color="d3d3d3" w:space="0" w:sz="7" w:val="single"/>
              <w:right w:color="000000" w:space="0" w:sz="0" w:val="nil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Khóa chính (PK) đề xuất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7" w:val="single"/>
              <w:right w:color="d3d3d3" w:space="0" w:sz="7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HOC_VIEN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7" w:val="single"/>
              <w:right w:color="d3d3d3" w:space="0" w:sz="7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MaHV, HoTen, NgaySinh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7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MaHV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7" w:val="single"/>
              <w:right w:color="d3d3d3" w:space="0" w:sz="7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KHOA_HOC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7" w:val="single"/>
              <w:right w:color="d3d3d3" w:space="0" w:sz="7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MaKH, TenKH, SoTietHoc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7" w:val="single"/>
              <w:right w:color="000000" w:space="0" w:sz="0" w:val="nil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MaKH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7" w:val="single"/>
              <w:right w:color="d3d3d3" w:space="0" w:sz="7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DANG_KY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7" w:val="single"/>
              <w:right w:color="d3d3d3" w:space="0" w:sz="7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MaHV_FK, MaKH_FK, DiemSo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7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(MaHV_FK, MaKH_FK)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Bước 2 — Vẽ quan hệ qua thực thể trung gian:</w:t>
      </w:r>
      <w:r w:rsidDel="00000000" w:rsidR="00000000" w:rsidRPr="00000000">
        <w:rPr>
          <w:sz w:val="21"/>
          <w:szCs w:val="21"/>
          <w:rtl w:val="0"/>
        </w:rPr>
        <w:t xml:space="preserve"> Dùng draw.io để vẽ 2 quan hệ 1-N: (a) HOC_VIEN — Entity trung gian ở Bước 1, (b) KHOA_HOC — Entity trung gian ở Bước 1, thể hiện đúng phía "Nhiều" và thêm 2 khóa ngoại tương ứng vào bảng trung gian.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Bước 3 — Chuẩn hóa dữ liệu:</w:t>
      </w:r>
      <w:r w:rsidDel="00000000" w:rsidR="00000000" w:rsidRPr="00000000">
        <w:rPr>
          <w:sz w:val="21"/>
          <w:szCs w:val="21"/>
          <w:rtl w:val="0"/>
        </w:rPr>
        <w:t xml:space="preserve"> Bảng nháp dưới đây có khóa chính ghép (MaHV, MaKH):</w:t>
      </w:r>
    </w:p>
    <w:tbl>
      <w:tblPr>
        <w:tblStyle w:val="Table2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48.7942142028486"/>
        <w:gridCol w:w="1881.4938414829808"/>
        <w:gridCol w:w="3989.3328067533885"/>
        <w:gridCol w:w="2305.890948584405"/>
        <w:tblGridChange w:id="0">
          <w:tblGrid>
            <w:gridCol w:w="848.7942142028486"/>
            <w:gridCol w:w="1881.4938414829808"/>
            <w:gridCol w:w="3989.3328067533885"/>
            <w:gridCol w:w="2305.89094858440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3d3d3" w:space="0" w:sz="7" w:val="single"/>
              <w:left w:color="000000" w:space="0" w:sz="0" w:val="nil"/>
              <w:bottom w:color="d3d3d3" w:space="0" w:sz="7" w:val="single"/>
              <w:right w:color="d3d3d3" w:space="0" w:sz="7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MaHV</w:t>
            </w:r>
          </w:p>
        </w:tc>
        <w:tc>
          <w:tcPr>
            <w:tcBorders>
              <w:top w:color="d3d3d3" w:space="0" w:sz="7" w:val="single"/>
              <w:left w:color="000000" w:space="0" w:sz="0" w:val="nil"/>
              <w:bottom w:color="d3d3d3" w:space="0" w:sz="7" w:val="single"/>
              <w:right w:color="d3d3d3" w:space="0" w:sz="7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MaKH</w:t>
            </w:r>
          </w:p>
        </w:tc>
        <w:tc>
          <w:tcPr>
            <w:tcBorders>
              <w:top w:color="d3d3d3" w:space="0" w:sz="7" w:val="single"/>
              <w:left w:color="000000" w:space="0" w:sz="0" w:val="nil"/>
              <w:bottom w:color="d3d3d3" w:space="0" w:sz="7" w:val="single"/>
              <w:right w:color="d3d3d3" w:space="0" w:sz="7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TenKH</w:t>
            </w:r>
          </w:p>
        </w:tc>
        <w:tc>
          <w:tcPr>
            <w:tcBorders>
              <w:top w:color="d3d3d3" w:space="0" w:sz="7" w:val="single"/>
              <w:left w:color="000000" w:space="0" w:sz="0" w:val="nil"/>
              <w:bottom w:color="d3d3d3" w:space="0" w:sz="7" w:val="single"/>
              <w:right w:color="000000" w:space="0" w:sz="0" w:val="nil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DiemSo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7" w:val="single"/>
              <w:right w:color="d3d3d3" w:space="0" w:sz="7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HV01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7" w:val="single"/>
              <w:right w:color="d3d3d3" w:space="0" w:sz="7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KH01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7" w:val="single"/>
              <w:right w:color="d3d3d3" w:space="0" w:sz="7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Nhập môn Lập trình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7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8.5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7" w:val="single"/>
              <w:right w:color="d3d3d3" w:space="0" w:sz="7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HV01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7" w:val="single"/>
              <w:right w:color="d3d3d3" w:space="0" w:sz="7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KH02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7" w:val="single"/>
              <w:right w:color="d3d3d3" w:space="0" w:sz="7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Thiết kế CSDL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7" w:val="single"/>
              <w:right w:color="000000" w:space="0" w:sz="0" w:val="nil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9.0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7" w:val="single"/>
              <w:right w:color="d3d3d3" w:space="0" w:sz="7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HV02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7" w:val="single"/>
              <w:right w:color="d3d3d3" w:space="0" w:sz="7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KH01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7" w:val="single"/>
              <w:right w:color="d3d3d3" w:space="0" w:sz="7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Nhập môn Lập trình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7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7.0</w:t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Xác định vi phạm: 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Cột vi phạm: TenKH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Dạng chuẩn: 2NF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Nguyên nhân: Chỉ phụ thuộc vào MaKH, không phụ thuộc đầy đủ vào khóa ghép (MaHV, MaKH).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Đ</w:t>
      </w:r>
      <w:r w:rsidDel="00000000" w:rsidR="00000000" w:rsidRPr="00000000">
        <w:rPr>
          <w:sz w:val="21"/>
          <w:szCs w:val="21"/>
          <w:rtl w:val="0"/>
        </w:rPr>
        <w:t xml:space="preserve">ề xuất cách tách bảng để dữ liệu đạt chuẩn 2NF</w:t>
      </w:r>
    </w:p>
    <w:p w:rsidR="00000000" w:rsidDel="00000000" w:rsidP="00000000" w:rsidRDefault="00000000" w:rsidRPr="00000000" w14:paraId="00000028">
      <w:pPr>
        <w:rPr>
          <w:b w:val="1"/>
          <w:bCs w:val="1"/>
          <w:i w:val="1"/>
          <w:iCs w:val="1"/>
          <w:sz w:val="21"/>
          <w:szCs w:val="21"/>
        </w:rPr>
      </w:pP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Bảng KHOA_HOC</w:t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MaKH (PK)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TenKh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SoTietHoc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KH01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Nhập môn lập trình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…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KH02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Thiết kế CSDL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…</w:t>
            </w:r>
          </w:p>
        </w:tc>
      </w:tr>
    </w:tbl>
    <w:p w:rsidR="00000000" w:rsidDel="00000000" w:rsidP="00000000" w:rsidRDefault="00000000" w:rsidRPr="00000000" w14:paraId="00000032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Bảng DANG_KY</w:t>
      </w: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MaHV (FK)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MaKH (FK)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DiemSo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HV01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KH02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8.5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HV01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KH02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9.0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HV02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KH01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7.0</w:t>
            </w:r>
          </w:p>
        </w:tc>
      </w:tr>
    </w:tbl>
    <w:p w:rsidR="00000000" w:rsidDel="00000000" w:rsidP="00000000" w:rsidRDefault="00000000" w:rsidRPr="00000000" w14:paraId="00000040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