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  <w:t xml:space="preserve">Promt 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Refactor đoạn code này để ngắn gọn hơn, thêm chú thích từng bước</w:t>
      </w:r>
    </w:p>
    <w:tbl>
      <w:tblPr>
        <w:tblStyle w:val="Table1"/>
        <w:tblW w:w="3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tblGridChange w:id="0">
          <w:tblGrid>
            <w:gridCol w:w="3195"/>
          </w:tblGrid>
        </w:tblGridChange>
      </w:tblGrid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303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31.2" w:lineRule="auto"/>
              <w:ind w:left="580" w:firstLine="0"/>
              <w:rPr>
                <w:rFonts w:ascii="Roboto" w:cs="Roboto" w:eastAsia="Roboto" w:hAnsi="Roboto"/>
                <w:color w:val="c0c5c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b48ead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Roboto" w:cs="Roboto" w:eastAsia="Roboto" w:hAnsi="Roboto"/>
                <w:color w:val="c0c5ce"/>
                <w:sz w:val="24"/>
                <w:szCs w:val="24"/>
                <w:rtl w:val="0"/>
              </w:rPr>
              <w:t xml:space="preserve"> sumArray(</w:t>
            </w:r>
            <w:r w:rsidDel="00000000" w:rsidR="00000000" w:rsidRPr="00000000">
              <w:rPr>
                <w:rFonts w:ascii="Roboto" w:cs="Roboto" w:eastAsia="Roboto" w:hAnsi="Roboto"/>
                <w:color w:val="b48ead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Roboto" w:cs="Roboto" w:eastAsia="Roboto" w:hAnsi="Roboto"/>
                <w:color w:val="c0c5ce"/>
                <w:sz w:val="24"/>
                <w:szCs w:val="24"/>
                <w:rtl w:val="0"/>
              </w:rPr>
              <w:t xml:space="preserve"> arr[], </w:t>
            </w:r>
            <w:r w:rsidDel="00000000" w:rsidR="00000000" w:rsidRPr="00000000">
              <w:rPr>
                <w:rFonts w:ascii="Roboto" w:cs="Roboto" w:eastAsia="Roboto" w:hAnsi="Roboto"/>
                <w:color w:val="b48ead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Roboto" w:cs="Roboto" w:eastAsia="Roboto" w:hAnsi="Roboto"/>
                <w:color w:val="c0c5ce"/>
                <w:sz w:val="24"/>
                <w:szCs w:val="24"/>
                <w:rtl w:val="0"/>
              </w:rPr>
              <w:t xml:space="preserve"> n) {</w:t>
              <w:br w:type="textWrapping"/>
              <w:t xml:space="preserve">    </w:t>
            </w:r>
            <w:r w:rsidDel="00000000" w:rsidR="00000000" w:rsidRPr="00000000">
              <w:rPr>
                <w:rFonts w:ascii="Roboto" w:cs="Roboto" w:eastAsia="Roboto" w:hAnsi="Roboto"/>
                <w:color w:val="b48ead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Roboto" w:cs="Roboto" w:eastAsia="Roboto" w:hAnsi="Roboto"/>
                <w:color w:val="c0c5c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48ead"/>
                <w:sz w:val="24"/>
                <w:szCs w:val="24"/>
                <w:rtl w:val="0"/>
              </w:rPr>
              <w:t xml:space="preserve">sum</w:t>
            </w:r>
            <w:r w:rsidDel="00000000" w:rsidR="00000000" w:rsidRPr="00000000">
              <w:rPr>
                <w:rFonts w:ascii="Roboto" w:cs="Roboto" w:eastAsia="Roboto" w:hAnsi="Roboto"/>
                <w:color w:val="c0c5ce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" w:cs="Roboto" w:eastAsia="Roboto" w:hAnsi="Roboto"/>
                <w:color w:val="d0877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" w:cs="Roboto" w:eastAsia="Roboto" w:hAnsi="Roboto"/>
                <w:color w:val="c0c5ce"/>
                <w:sz w:val="24"/>
                <w:szCs w:val="24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Roboto" w:cs="Roboto" w:eastAsia="Roboto" w:hAnsi="Roboto"/>
                <w:color w:val="b48ead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Roboto" w:cs="Roboto" w:eastAsia="Roboto" w:hAnsi="Roboto"/>
                <w:color w:val="c0c5ce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Roboto" w:cs="Roboto" w:eastAsia="Roboto" w:hAnsi="Roboto"/>
                <w:color w:val="b48ead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Roboto" w:cs="Roboto" w:eastAsia="Roboto" w:hAnsi="Roboto"/>
                <w:color w:val="c0c5ce"/>
                <w:sz w:val="24"/>
                <w:szCs w:val="24"/>
                <w:rtl w:val="0"/>
              </w:rPr>
              <w:t xml:space="preserve"> i = </w:t>
            </w:r>
            <w:r w:rsidDel="00000000" w:rsidR="00000000" w:rsidRPr="00000000">
              <w:rPr>
                <w:rFonts w:ascii="Roboto" w:cs="Roboto" w:eastAsia="Roboto" w:hAnsi="Roboto"/>
                <w:color w:val="d0877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" w:cs="Roboto" w:eastAsia="Roboto" w:hAnsi="Roboto"/>
                <w:color w:val="c0c5ce"/>
                <w:sz w:val="24"/>
                <w:szCs w:val="24"/>
                <w:rtl w:val="0"/>
              </w:rPr>
              <w:t xml:space="preserve">; i &lt; n; i++) {</w:t>
              <w:br w:type="textWrapping"/>
              <w:t xml:space="preserve">        </w:t>
            </w:r>
            <w:r w:rsidDel="00000000" w:rsidR="00000000" w:rsidRPr="00000000">
              <w:rPr>
                <w:rFonts w:ascii="Roboto" w:cs="Roboto" w:eastAsia="Roboto" w:hAnsi="Roboto"/>
                <w:color w:val="b48ead"/>
                <w:sz w:val="24"/>
                <w:szCs w:val="24"/>
                <w:rtl w:val="0"/>
              </w:rPr>
              <w:t xml:space="preserve">sum</w:t>
            </w:r>
            <w:r w:rsidDel="00000000" w:rsidR="00000000" w:rsidRPr="00000000">
              <w:rPr>
                <w:rFonts w:ascii="Roboto" w:cs="Roboto" w:eastAsia="Roboto" w:hAnsi="Roboto"/>
                <w:color w:val="c0c5ce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" w:cs="Roboto" w:eastAsia="Roboto" w:hAnsi="Roboto"/>
                <w:color w:val="b48ead"/>
                <w:sz w:val="24"/>
                <w:szCs w:val="24"/>
                <w:rtl w:val="0"/>
              </w:rPr>
              <w:t xml:space="preserve">sum</w:t>
            </w:r>
            <w:r w:rsidDel="00000000" w:rsidR="00000000" w:rsidRPr="00000000">
              <w:rPr>
                <w:rFonts w:ascii="Roboto" w:cs="Roboto" w:eastAsia="Roboto" w:hAnsi="Roboto"/>
                <w:color w:val="c0c5ce"/>
                <w:sz w:val="24"/>
                <w:szCs w:val="24"/>
                <w:rtl w:val="0"/>
              </w:rPr>
              <w:t xml:space="preserve"> + arr[i];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Roboto" w:cs="Roboto" w:eastAsia="Roboto" w:hAnsi="Roboto"/>
                <w:color w:val="b48ead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Roboto" w:cs="Roboto" w:eastAsia="Roboto" w:hAnsi="Roboto"/>
                <w:color w:val="c0c5c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b48ead"/>
                <w:sz w:val="24"/>
                <w:szCs w:val="24"/>
                <w:rtl w:val="0"/>
              </w:rPr>
              <w:t xml:space="preserve">sum</w:t>
            </w:r>
            <w:r w:rsidDel="00000000" w:rsidR="00000000" w:rsidRPr="00000000">
              <w:rPr>
                <w:rFonts w:ascii="Roboto" w:cs="Roboto" w:eastAsia="Roboto" w:hAnsi="Roboto"/>
                <w:color w:val="c0c5ce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Kết quả AI trả lời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Phiên bản refactor ngắn gọn hơn + chú thích từng bước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Hàm tính tổng các phần tử trong mảng arr có n phần tử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sumArray(int arr[], int n)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sum = 0;          // Bước 1: Khởi tạo biến tổng ban đầu = 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// Bước 2: Duyệt từng phần tử trong mảng từ chỉ số 0 đến n - 1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sum += arr[i];    // Bước 3: Cộng giá trị phần tử arr[i] vào biến sum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return sum;           // Bước 4: Trả về kết quả tổng cuối cùng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