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BÁO CÁO TIẾN ĐỘ TUẦN</w:t>
      </w:r>
    </w:p>
    <w:p>
      <w:pPr/>
      <w:r>
        <w:t>Đề tài: Xây dựng website bán sản phẩm cafe giải khát</w:t>
      </w:r>
    </w:p>
    <w:p>
      <w:r>
        <w:t>Công nghệ: ASP.NET Core MVC, Session, ViewModel checkout, Transaction EF Core, enum OrderStatus.</w:t>
      </w:r>
    </w:p>
    <w:p>
      <w:r>
        <w:t>Tuần báo cáo: Tuần 3 — từ 05/04/2026 đến 11/04/2026.</w:t>
      </w:r>
    </w:p>
    <w:p/>
    <w:p>
      <w:pPr>
        <w:pStyle w:val="Heading1"/>
      </w:pPr>
      <w:r>
        <w:t>1. Mục tiêu tuần</w:t>
      </w:r>
    </w:p>
    <w:p>
      <w:pPr>
        <w:pStyle w:val="ListBullet"/>
      </w:pPr>
      <w:r>
        <w:t>Hoàn thiện trải nghiệm mua hàng: danh sách/chi tiết sản phẩm, tìm kiếm theo tên, lọc theo loại.</w:t>
      </w:r>
    </w:p>
    <w:p>
      <w:pPr>
        <w:pStyle w:val="ListBullet"/>
      </w:pPr>
      <w:r>
        <w:t>Xây dựng giỏ hàng dựa trên session (hoặc cookie) thông qua ICartService.</w:t>
      </w:r>
    </w:p>
    <w:p>
      <w:pPr>
        <w:pStyle w:val="ListBullet"/>
      </w:pPr>
      <w:r>
        <w:t>Triển khai checkout COD: CheckoutViewModel (địa chỉ, SĐT, ghi chú), validate mã giảm giá đã áp dụng trên session (nếu có) qua ICouponService.ValidateAsync.</w:t>
      </w:r>
    </w:p>
    <w:p>
      <w:pPr>
        <w:pStyle w:val="ListBullet"/>
      </w:pPr>
      <w:r>
        <w:t>Tạo Order + OrderDetails, PaymentMethod = Cod; sau khi lưu đơn gọi UpdateStatusWithInventoryAsync chuyển Processing và trừ tồn kho; IncrementUsageAsync cho coupon khi thành công.</w:t>
      </w:r>
    </w:p>
    <w:p>
      <w:pPr>
        <w:pStyle w:val="ListBullet"/>
      </w:pPr>
      <w:r>
        <w:t>Xử lý tồn kho trước khi đặt: kiểm tra giỏ so với Stock, tự điều chỉnh số lượng hoặc báo lỗi (theo logic OrderController).</w:t>
      </w:r>
    </w:p>
    <w:p>
      <w:pPr>
        <w:pStyle w:val="ListBullet"/>
      </w:pPr>
      <w:r>
        <w:t>Trang lịch sử đơn (History) phân trang, chi tiết đơn, hủy đơn khi trạng thái Pending; Admin xem danh sách đơn (cập nhật trạng thái và tồn kho chi tiết ở tuần 4).</w:t>
      </w:r>
    </w:p>
    <w:p>
      <w:pPr>
        <w:pStyle w:val="Heading1"/>
      </w:pPr>
      <w:r>
        <w:t>2. Công việc đã thực hiện</w:t>
      </w:r>
    </w:p>
    <w:p>
      <w:pPr>
        <w:pStyle w:val="Heading2"/>
      </w:pPr>
      <w:r>
        <w:t>2.1. Storefront</w:t>
      </w:r>
    </w:p>
    <w:p>
      <w:pPr>
        <w:pStyle w:val="ListBullet"/>
      </w:pPr>
      <w:r>
        <w:t>ProductController: Index với query string search và categoryId; Details hiển thị mô tả, giá, tồn kho.</w:t>
      </w:r>
    </w:p>
    <w:p>
      <w:pPr>
        <w:pStyle w:val="ListBullet"/>
      </w:pPr>
      <w:r>
        <w:t>ViewModel ProductIndexViewModel chứa danh sách, filter đang chọn, text tìm kiếm.</w:t>
      </w:r>
    </w:p>
    <w:p>
      <w:pPr>
        <w:pStyle w:val="Heading2"/>
      </w:pPr>
      <w:r>
        <w:t>2.2. Giỏ hàng</w:t>
      </w:r>
    </w:p>
    <w:p>
      <w:pPr>
        <w:pStyle w:val="ListBullet"/>
      </w:pPr>
      <w:r>
        <w:t>Đăng ký AddSession + cấu hình timeout hợp lý.</w:t>
      </w:r>
    </w:p>
    <w:p>
      <w:pPr>
        <w:pStyle w:val="ListBullet"/>
      </w:pPr>
      <w:r>
        <w:t>CartService (Singleton): lưu giỏ JSON trong session (khóa ShoppingCart), các thao tác Add/Update/Remove/Clear; hỗ trợ mã giảm giá lưu kèm session (AppliedCouponCode, phần trăm giảm).</w:t>
      </w:r>
    </w:p>
    <w:p>
      <w:pPr>
        <w:pStyle w:val="ListBullet"/>
      </w:pPr>
      <w:r>
        <w:t>CartController: Index, ApplyCoupon/RemoveCoupon (AJAX form), đồng bộ tổng phụ và giảm giá hiển thị.</w:t>
      </w:r>
    </w:p>
    <w:p>
      <w:pPr>
        <w:pStyle w:val="Heading2"/>
      </w:pPr>
      <w:r>
        <w:t>2.3. Đơn hàng COD</w:t>
      </w:r>
    </w:p>
    <w:p>
      <w:pPr>
        <w:pStyle w:val="ListBullet"/>
      </w:pPr>
      <w:r>
        <w:t>CheckoutViewModel: ShippingAddress, PhoneNumber, Notes; tính SubTotal, DiscountAmount, Total từ giỏ và coupon session.</w:t>
      </w:r>
    </w:p>
    <w:p>
      <w:pPr>
        <w:pStyle w:val="ListBullet"/>
      </w:pPr>
      <w:r>
        <w:t>IOrderService.CreateAsync: thêm Order kèm OrderDetails (ProductId, Quantity, UnitPrice); PaymentMethod = Cod (enum trong Models/Enums).</w:t>
      </w:r>
    </w:p>
    <w:p>
      <w:pPr>
        <w:pStyle w:val="ListBullet"/>
      </w:pPr>
      <w:r>
        <w:t>Sau CreateAsync: gọi UpdateStatusWithInventoryAsync(order.Id, Processing) để trừ tồn kho an toàn; nếu thất bại thì hủy đơn và báo lỗi.</w:t>
      </w:r>
    </w:p>
    <w:p>
      <w:pPr>
        <w:pStyle w:val="ListBullet"/>
      </w:pPr>
      <w:r>
        <w:t>Coupon: IncrementUsageAsync sau khi đặt hàng COD thành công.</w:t>
      </w:r>
    </w:p>
    <w:p>
      <w:pPr>
        <w:pStyle w:val="ListBullet"/>
      </w:pPr>
      <w:r>
        <w:t>Trang History/Details: OrderService.GetByUserIdAsync, GetByIdAsync với Include OrderDetails và Product.</w:t>
      </w:r>
    </w:p>
    <w:p>
      <w:pPr>
        <w:pStyle w:val="Heading1"/>
      </w:pPr>
      <w:r>
        <w:t>3. Trình bày chi tiết – cách làm</w:t>
      </w:r>
    </w:p>
    <w:p>
      <w:pPr>
        <w:pStyle w:val="Heading2"/>
      </w:pPr>
      <w:r>
        <w:t>3.1. Phương pháp và quy trình</w:t>
      </w:r>
    </w:p>
    <w:p>
      <w:r>
        <w:rPr>
          <w:b w:val="0"/>
        </w:rPr>
        <w:t>Quy trình đặt hàng COD (đúng mã nguồn): (1) GET Checkout kiểm tra giỏ không rỗng, đổ địa chỉ/SĐT từ ApplicationUser; (2) POST validate ModelState, kiểm tra lại coupon bằng ICouponService.ValidateAsync; (3) kiểm tra tồn kho (BuildStockIssuesAsync), có thể điều chỉnh giỏ hoặc báo lỗi; (4) tạo Order + OrderDetails với PaymentMethod.Cod; (5) UpdateStatusWithInventoryAsync → Processing để trừ kho; (6) IncrementUsageAsync nếu có coupon; (7) ClearCart session; (8) redirect OrderSuccess. Phiên bản hiện tại chỉ hỗ trợ thanh toán khi nhận hàng (COD), không có cổng thanh toán trực tuyến.</w:t>
      </w:r>
    </w:p>
    <w:p>
      <w:pPr>
        <w:pStyle w:val="Heading2"/>
      </w:pPr>
      <w:r>
        <w:t>3.2. Công cụ sử dụng</w:t>
      </w:r>
    </w:p>
    <w:p>
      <w:pPr>
        <w:pStyle w:val="ListBullet"/>
      </w:pPr>
      <w:r>
        <w:t>Debug breakpoint trong service để quan sát trạng thái DbContext và session.</w:t>
      </w:r>
    </w:p>
    <w:p>
      <w:pPr>
        <w:pStyle w:val="ListBullet"/>
      </w:pPr>
      <w:r>
        <w:t>SSMS: kiểm tra bảng Orders, OrderDetails sau mỗi lần đặt thử.</w:t>
      </w:r>
    </w:p>
    <w:p>
      <w:pPr>
        <w:pStyle w:val="Heading2"/>
      </w:pPr>
      <w:r>
        <w:t>3.3. Tuân thủ kiến trúc 3 lớp</w:t>
      </w:r>
    </w:p>
    <w:p>
      <w:r>
        <w:rPr>
          <w:b w:val="0"/>
        </w:rPr>
        <w:t>OrderController không mở transaction trực tiếp nếu logic đã gói trong OrderService; controller chỉ điều phối HTTP và mapping ViewModel.</w:t>
      </w:r>
    </w:p>
    <w:p>
      <w:pPr>
        <w:pStyle w:val="Heading1"/>
      </w:pPr>
      <w:r>
        <w:t>4. Kết quả đạt được</w:t>
      </w:r>
    </w:p>
    <w:p>
      <w:pPr>
        <w:pStyle w:val="ListBullet"/>
      </w:pPr>
      <w:r>
        <w:t>Luồng mua hàng COD hoàn chỉnh từ chọn sản phẩm đến xác nhận đơn; sau đặt hàng đơn chuyển Processing và tồn kho được cập nhật.</w:t>
      </w:r>
    </w:p>
    <w:p>
      <w:pPr>
        <w:pStyle w:val="ListBullet"/>
      </w:pPr>
      <w:r>
        <w:t>Áp dụng mã giảm giá trên giỏ (session) và kiểm tra lại khi POST checkout bằng ICouponService.</w:t>
      </w:r>
    </w:p>
    <w:p>
      <w:pPr>
        <w:pStyle w:val="ListBullet"/>
      </w:pPr>
      <w:r>
        <w:t>Lịch sử đơn (History), chi tiết, hủy đơn Pending; dữ liệu đơn và tồn kho nhất quán trong kịch bản thử nghiệm thông thường.</w:t>
      </w:r>
    </w:p>
    <w:p>
      <w:pPr>
        <w:pStyle w:val="Heading1"/>
      </w:pPr>
      <w:r>
        <w:t>5. Khó khăn và cách xử lý</w:t>
      </w:r>
    </w:p>
    <w:p>
      <w:r>
        <w:rPr>
          <w:b/>
        </w:rPr>
        <w:t>Khó khăn 1: Session mất sau khi restart ứng dụng hoặc timeout ngắn.</w:t>
      </w:r>
    </w:p>
    <w:p>
      <w:r>
        <w:rPr>
          <w:b w:val="0"/>
        </w:rPr>
        <w:t>Cách xử lý: cấu hình IdleTimeout trong AddSession; ghi chú cho người dùng cuối; (tuỳ chọn nâng cao) lưu giỏ DB sau đăng nhập.</w:t>
      </w:r>
    </w:p>
    <w:p>
      <w:r>
        <w:rPr>
          <w:b/>
        </w:rPr>
        <w:t>Khó khăn 2: Trùng lặp submit dẫn đến hai đơn hàng.</w:t>
      </w:r>
    </w:p>
    <w:p>
      <w:r>
        <w:rPr>
          <w:b w:val="0"/>
        </w:rPr>
        <w:t>Cách xử lý: Post-Redirect-Get sau checkout thành công; hoặc token idempotency đơn giản lưu trong TempData/session cho request POST.</w:t>
      </w:r>
    </w:p>
    <w:p>
      <w:pPr>
        <w:pStyle w:val="Heading1"/>
      </w:pPr>
      <w:r>
        <w:t>6. Kế hoạch tuần tiếp theo (12/04 – 18/04/2026)</w:t>
      </w:r>
    </w:p>
    <w:p>
      <w:pPr>
        <w:pStyle w:val="ListBullet"/>
      </w:pPr>
      <w:r>
        <w:t>Hoàn thiện quản trị mã giảm giá (AdminCoupon CRUD) và ICouponService (ValidateAsync, IncrementUsageAsync đã nối với checkout).</w:t>
      </w:r>
    </w:p>
    <w:p>
      <w:pPr>
        <w:pStyle w:val="ListBullet"/>
      </w:pPr>
      <w:r>
        <w:t>AdminOrder: danh sách/chi tiết đơn, cập nhật trạng thái kèm logic tồn kho (UpdateStatusWithInventoryAsync).</w:t>
      </w:r>
    </w:p>
    <w:p>
      <w:pPr>
        <w:pStyle w:val="ListBullet"/>
      </w:pPr>
      <w:r>
        <w:t>AdminDashboard / IDashboardService: thống kê doanh thu, đơn theo trạng thái, biểu đồ Chart.js trên view.</w:t>
      </w:r>
    </w:p>
    <w:p>
      <w:pPr>
        <w:pStyle w:val="ListBullet"/>
      </w:pPr>
      <w:r>
        <w:t>Bổ sung schema PaymentTransactions, cờ IsStockDeducted trên Order; IPaymentTransactionService (CreateAsync) đăng ký DI — sẵn sàng mở rộng ghi nhận giao dịch; không triển khai cổng thanh toán online.</w:t>
      </w:r>
    </w:p>
    <w:p>
      <w:pPr>
        <w:pStyle w:val="ListBullet"/>
      </w:pPr>
      <w:r>
        <w:t>AdminUser: xem danh sách người dùng, khóa/mở tài khoản theo nghiệp vụ đồ án.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