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595959"/>
          <w:sz w:val="24"/>
        </w:rPr>
        <w:t>BÁO CÁO ĐẶC TẢ DỰ ÁN TỐT NGHIỆP / THỰC TẬP</w:t>
      </w:r>
    </w:p>
    <w:p>
      <w:pPr>
        <w:spacing w:after="280"/>
        <w:jc w:val="center"/>
      </w:pPr>
      <w:r>
        <w:rPr>
          <w:rFonts w:ascii="Times New Roman" w:hAnsi="Times New Roman"/>
          <w:b/>
          <w:color w:val="1F4E79"/>
          <w:sz w:val="32"/>
        </w:rPr>
        <w:t>XÂY DỰNG SÀN GIAO DỊCH HỌC LIỆU TRỰC TUYẾN</w:t>
        <w:br/>
        <w:t>TÍCH HỢP TRÍ TUỆ NHÂN TẠO</w:t>
        <w:br/>
        <w:t>(LEARNVAULT)</w:t>
      </w:r>
    </w:p>
    <w:p>
      <w:pPr>
        <w:spacing w:after="320"/>
        <w:jc w:val="center"/>
      </w:pPr>
      <w:r>
        <w:rPr>
          <w:color w:val="8FAADC"/>
        </w:rPr>
        <w:t>――――――――――――――――――――――――――――――――――――――</w:t>
      </w:r>
    </w:p>
    <w:p>
      <w:pPr>
        <w:keepNext/>
        <w:spacing w:before="320" w:after="120"/>
      </w:pPr>
      <w:r>
        <w:rPr>
          <w:rFonts w:ascii="Times New Roman" w:hAnsi="Times New Roman"/>
          <w:b/>
          <w:color w:val="1F4E79"/>
          <w:sz w:val="28"/>
        </w:rPr>
        <w:t>1. NHU CẦU THỰC TẾ</w:t>
      </w:r>
    </w:p>
    <w:p>
      <w:pPr>
        <w:keepNext/>
        <w:spacing w:before="200" w:after="80"/>
      </w:pPr>
      <w:r>
        <w:rPr>
          <w:rFonts w:ascii="Times New Roman" w:hAnsi="Times New Roman"/>
          <w:b/>
          <w:color w:val="2E75B6"/>
          <w:sz w:val="25"/>
        </w:rPr>
        <w:t>1.1. Bối cảnh chuyển đổi số trong giáo dục</w:t>
      </w:r>
    </w:p>
    <w:p>
      <w:pPr>
        <w:spacing w:after="120" w:line="300" w:lineRule="auto"/>
        <w:jc w:val="both"/>
      </w:pPr>
      <w:r>
        <w:rPr>
          <w:rFonts w:ascii="Times New Roman" w:hAnsi="Times New Roman"/>
          <w:sz w:val="24"/>
        </w:rPr>
        <w:t>Trong bối cảnh chuyển đổi số giáo dục đang diễn ra mạnh mẽ tại Việt Nam và trên thế giới, nhu cầu tiếp cận, chia sẻ và trao đổi tài liệu học tập số (giáo trình, bài giảng, đề thi, slide, tóm tắt môn học) của sinh viên, giảng viên và người tự học ngày càng tăng cao. Đặc biệt sau giai đoạn đại dịch COVID-19, việc học trực tuyến đã trở thành xu thế không thể đảo ngược, kéo theo sự bùng nổ nhu cầu về tài liệu số chất lượng.</w:t>
      </w:r>
    </w:p>
    <w:p>
      <w:pPr>
        <w:keepNext/>
        <w:spacing w:before="200" w:after="80"/>
      </w:pPr>
      <w:r>
        <w:rPr>
          <w:rFonts w:ascii="Times New Roman" w:hAnsi="Times New Roman"/>
          <w:b/>
          <w:color w:val="2E75B6"/>
          <w:sz w:val="25"/>
        </w:rPr>
        <w:t>1.2. Nhu cầu từ phía người học (Buyer / Learner)</w:t>
      </w:r>
    </w:p>
    <w:p>
      <w:pPr>
        <w:pStyle w:val="ListBullet"/>
        <w:spacing w:after="80" w:line="300" w:lineRule="auto"/>
        <w:jc w:val="both"/>
      </w:pPr>
      <w:r>
        <w:rPr>
          <w:rFonts w:ascii="Times New Roman" w:hAnsi="Times New Roman"/>
          <w:b/>
          <w:sz w:val="24"/>
        </w:rPr>
        <w:t>Tìm kiếm tài liệu nhanh chóng và chính xác:</w:t>
      </w:r>
      <w:r>
        <w:rPr>
          <w:rFonts w:ascii="Times New Roman" w:hAnsi="Times New Roman"/>
          <w:sz w:val="24"/>
        </w:rPr>
        <w:t xml:space="preserve"> Sinh viên cần tìm nhanh tài liệu ôn thi, giáo trình, bài tập mẫu cho từng môn học cụ thể nhưng không biết nguồn nào đáng tin cậy.</w:t>
      </w:r>
    </w:p>
    <w:p>
      <w:pPr>
        <w:pStyle w:val="ListBullet"/>
        <w:spacing w:after="80" w:line="300" w:lineRule="auto"/>
        <w:jc w:val="both"/>
      </w:pPr>
      <w:r>
        <w:rPr>
          <w:rFonts w:ascii="Times New Roman" w:hAnsi="Times New Roman"/>
          <w:b/>
          <w:sz w:val="24"/>
        </w:rPr>
        <w:t>Đánh giá chất lượng trước khi mua:</w:t>
      </w:r>
      <w:r>
        <w:rPr>
          <w:rFonts w:ascii="Times New Roman" w:hAnsi="Times New Roman"/>
          <w:sz w:val="24"/>
        </w:rPr>
        <w:t xml:space="preserve"> Người học muốn biết tài liệu có chất lượng hay không trước khi bỏ tiền mua — cần xem trước nội dung (thumbnail, mô tả chi tiết), đọc đánh giá sao và nhận xét từ người đã mua.</w:t>
      </w:r>
    </w:p>
    <w:p>
      <w:pPr>
        <w:pStyle w:val="ListBullet"/>
        <w:spacing w:after="80" w:line="300" w:lineRule="auto"/>
        <w:jc w:val="both"/>
      </w:pPr>
      <w:r>
        <w:rPr>
          <w:rFonts w:ascii="Times New Roman" w:hAnsi="Times New Roman"/>
          <w:b/>
          <w:sz w:val="24"/>
        </w:rPr>
        <w:t>Gợi ý cá nhân hóa:</w:t>
      </w:r>
      <w:r>
        <w:rPr>
          <w:rFonts w:ascii="Times New Roman" w:hAnsi="Times New Roman"/>
          <w:sz w:val="24"/>
        </w:rPr>
        <w:t xml:space="preserve"> Hệ thống có thể hiểu sở thích, lịch sử học tập và tự động đề xuất tài liệu phù hợp thay vì phải duyệt thủ công hàng trăm kết quả.</w:t>
      </w:r>
    </w:p>
    <w:p>
      <w:pPr>
        <w:pStyle w:val="ListBullet"/>
        <w:spacing w:after="80" w:line="300" w:lineRule="auto"/>
        <w:jc w:val="both"/>
      </w:pPr>
      <w:r>
        <w:rPr>
          <w:rFonts w:ascii="Times New Roman" w:hAnsi="Times New Roman"/>
          <w:b/>
          <w:sz w:val="24"/>
        </w:rPr>
        <w:t>Trải nghiệm mua sắm tiện lợi:</w:t>
      </w:r>
      <w:r>
        <w:rPr>
          <w:rFonts w:ascii="Times New Roman" w:hAnsi="Times New Roman"/>
          <w:sz w:val="24"/>
        </w:rPr>
        <w:t xml:space="preserve"> Quy trình từ tìm kiếm → xem trước → thanh toán → tải tài liệu cần đơn giản, nhanh gọn, không quá 3 bước thao tác.</w:t>
      </w:r>
    </w:p>
    <w:p>
      <w:pPr>
        <w:keepNext/>
        <w:spacing w:before="200" w:after="80"/>
      </w:pPr>
      <w:r>
        <w:rPr>
          <w:rFonts w:ascii="Times New Roman" w:hAnsi="Times New Roman"/>
          <w:b/>
          <w:color w:val="2E75B6"/>
          <w:sz w:val="25"/>
        </w:rPr>
        <w:t>1.3. Nhu cầu từ phía người bán / chia sẻ (Seller / Provider)</w:t>
      </w:r>
    </w:p>
    <w:p>
      <w:pPr>
        <w:pStyle w:val="ListBullet"/>
        <w:spacing w:after="80" w:line="300" w:lineRule="auto"/>
        <w:jc w:val="both"/>
      </w:pPr>
      <w:r>
        <w:rPr>
          <w:rFonts w:ascii="Times New Roman" w:hAnsi="Times New Roman"/>
          <w:b/>
          <w:sz w:val="24"/>
        </w:rPr>
        <w:t>Thương mại hóa tài liệu cá nhân:</w:t>
      </w:r>
      <w:r>
        <w:rPr>
          <w:rFonts w:ascii="Times New Roman" w:hAnsi="Times New Roman"/>
          <w:sz w:val="24"/>
        </w:rPr>
        <w:t xml:space="preserve"> Nhiều giảng viên, sinh viên giỏi và chuyên gia có kho tài liệu chất lượng cao (slide bài giảng, tài liệu tóm tắt, bộ đề thi) muốn chia sẻ có thu phí để tạo động lực sáng tạo, nhưng chưa có nền tảng trung gian phù hợp.</w:t>
      </w:r>
    </w:p>
    <w:p>
      <w:pPr>
        <w:pStyle w:val="ListBullet"/>
        <w:spacing w:after="80" w:line="300" w:lineRule="auto"/>
        <w:jc w:val="both"/>
      </w:pPr>
      <w:r>
        <w:rPr>
          <w:rFonts w:ascii="Times New Roman" w:hAnsi="Times New Roman"/>
          <w:b/>
          <w:sz w:val="24"/>
        </w:rPr>
        <w:t>Quản lý kinh doanh tài liệu:</w:t>
      </w:r>
      <w:r>
        <w:rPr>
          <w:rFonts w:ascii="Times New Roman" w:hAnsi="Times New Roman"/>
          <w:sz w:val="24"/>
        </w:rPr>
        <w:t xml:space="preserve"> Cần quản lý doanh thu trực quan (biểu đồ, thống kê lượt bán, tổng thu nhập), theo dõi phản hồi khách hàng và có công cụ marketing cơ bản (mã giảm giá Coupon).</w:t>
      </w:r>
    </w:p>
    <w:p>
      <w:pPr>
        <w:pStyle w:val="ListBullet"/>
        <w:spacing w:after="80" w:line="300" w:lineRule="auto"/>
        <w:jc w:val="both"/>
      </w:pPr>
      <w:r>
        <w:rPr>
          <w:rFonts w:ascii="Times New Roman" w:hAnsi="Times New Roman"/>
          <w:b/>
          <w:sz w:val="24"/>
        </w:rPr>
        <w:t>Tương tác với khách hàng:</w:t>
      </w:r>
      <w:r>
        <w:rPr>
          <w:rFonts w:ascii="Times New Roman" w:hAnsi="Times New Roman"/>
          <w:sz w:val="24"/>
        </w:rPr>
        <w:t xml:space="preserve"> Người bán muốn biết khách hàng đánh giá sản phẩm của mình như thế nào và có khả năng phản hồi lại nhận xét (Seller Reply) để nâng cao uy tín.</w:t>
      </w:r>
    </w:p>
    <w:p>
      <w:pPr>
        <w:keepNext/>
        <w:spacing w:before="200" w:after="80"/>
      </w:pPr>
      <w:r>
        <w:rPr>
          <w:rFonts w:ascii="Times New Roman" w:hAnsi="Times New Roman"/>
          <w:b/>
          <w:color w:val="2E75B6"/>
          <w:sz w:val="25"/>
        </w:rPr>
        <w:t>1.4. Nhu cầu từ phía quản trị (Admin)</w:t>
      </w:r>
    </w:p>
    <w:p>
      <w:pPr>
        <w:pStyle w:val="ListBullet"/>
        <w:spacing w:after="80" w:line="300" w:lineRule="auto"/>
        <w:jc w:val="both"/>
      </w:pPr>
      <w:r>
        <w:rPr>
          <w:rFonts w:ascii="Times New Roman" w:hAnsi="Times New Roman"/>
          <w:b/>
          <w:sz w:val="24"/>
        </w:rPr>
        <w:t>Kiểm duyệt chất lượng nội dung:</w:t>
      </w:r>
      <w:r>
        <w:rPr>
          <w:rFonts w:ascii="Times New Roman" w:hAnsi="Times New Roman"/>
          <w:sz w:val="24"/>
        </w:rPr>
        <w:t xml:space="preserve"> Kiểm duyệt nội dung học liệu đăng tải (Approve / Reject) trước khi công khai trên sàn để đảm bảo chất lượng và bản quyền.</w:t>
      </w:r>
    </w:p>
    <w:p>
      <w:pPr>
        <w:pStyle w:val="ListBullet"/>
        <w:spacing w:after="80" w:line="300" w:lineRule="auto"/>
        <w:jc w:val="both"/>
      </w:pPr>
      <w:r>
        <w:rPr>
          <w:rFonts w:ascii="Times New Roman" w:hAnsi="Times New Roman"/>
          <w:b/>
          <w:sz w:val="24"/>
        </w:rPr>
        <w:t>Giám sát vận hành hệ thống:</w:t>
      </w:r>
      <w:r>
        <w:rPr>
          <w:rFonts w:ascii="Times New Roman" w:hAnsi="Times New Roman"/>
          <w:sz w:val="24"/>
        </w:rPr>
        <w:t xml:space="preserve"> Dashboard thống kê toàn diện: tổng người dùng, tổng giao dịch, doanh thu, học liệu bán chạy, phân tích xu hướng.</w:t>
      </w:r>
    </w:p>
    <w:p>
      <w:pPr>
        <w:pStyle w:val="ListBullet"/>
        <w:spacing w:after="80" w:line="300" w:lineRule="auto"/>
        <w:jc w:val="both"/>
      </w:pPr>
      <w:r>
        <w:rPr>
          <w:rFonts w:ascii="Times New Roman" w:hAnsi="Times New Roman"/>
          <w:b/>
          <w:sz w:val="24"/>
        </w:rPr>
        <w:t>Hỗ trợ khách hàng hiệu quả:</w:t>
      </w:r>
      <w:r>
        <w:rPr>
          <w:rFonts w:ascii="Times New Roman" w:hAnsi="Times New Roman"/>
          <w:sz w:val="24"/>
        </w:rPr>
        <w:t xml:space="preserve"> Xử lý nhanh các ticket khiếu nại từ người dùng; cần AI tự động phân loại vấn đề và gợi ý câu trả lời chuẩn để giảm thời gian phản hồi.</w:t>
      </w:r>
    </w:p>
    <w:p>
      <w:pPr>
        <w:keepNext/>
        <w:spacing w:before="320" w:after="120"/>
      </w:pPr>
      <w:r>
        <w:rPr>
          <w:rFonts w:ascii="Times New Roman" w:hAnsi="Times New Roman"/>
          <w:b/>
          <w:color w:val="1F4E79"/>
          <w:sz w:val="28"/>
        </w:rPr>
        <w:t>2. KHẢO SÁT HIỆN TRẠNG</w:t>
      </w:r>
    </w:p>
    <w:p>
      <w:pPr>
        <w:keepNext/>
        <w:spacing w:before="200" w:after="80"/>
      </w:pPr>
      <w:r>
        <w:rPr>
          <w:rFonts w:ascii="Times New Roman" w:hAnsi="Times New Roman"/>
          <w:b/>
          <w:color w:val="2E75B6"/>
          <w:sz w:val="25"/>
        </w:rPr>
        <w:t>2.1. Thực trạng chia sẻ tài liệu học tập hiện nay</w:t>
      </w:r>
    </w:p>
    <w:p>
      <w:pPr>
        <w:spacing w:after="120" w:line="300" w:lineRule="auto"/>
        <w:jc w:val="both"/>
      </w:pPr>
      <w:r>
        <w:rPr>
          <w:rFonts w:ascii="Times New Roman" w:hAnsi="Times New Roman"/>
          <w:sz w:val="24"/>
        </w:rPr>
        <w:t>Hiện nay, việc chia sẻ và trao đổi tài liệu học tập của sinh viên Việt Nam đang diễn ra một cách tự phát, phân tán trên nhiều kênh không chuyên biệt:</w:t>
      </w:r>
    </w:p>
    <w:p>
      <w:pPr>
        <w:pStyle w:val="ListBullet"/>
        <w:spacing w:after="80" w:line="300" w:lineRule="auto"/>
        <w:jc w:val="both"/>
      </w:pPr>
      <w:r>
        <w:rPr>
          <w:rFonts w:ascii="Times New Roman" w:hAnsi="Times New Roman"/>
          <w:b/>
          <w:sz w:val="24"/>
        </w:rPr>
        <w:t xml:space="preserve">Nguồn tài liệu phân tán, không tập trung: </w:t>
      </w:r>
      <w:r>
        <w:rPr>
          <w:rFonts w:ascii="Times New Roman" w:hAnsi="Times New Roman"/>
          <w:sz w:val="24"/>
        </w:rPr>
        <w:t xml:space="preserve"> Tài liệu được chia sẻ rải rác trên các nhóm Facebook, Zalo, Telegram hoặc lưu trữ trên Google Drive, Dropbox cá nhân không có tổ chức. Khi cần tìm lại, người dùng phải cuộn qua hàng trăm bài đăng hoặc hỏi lại thành viên.</w:t>
      </w:r>
    </w:p>
    <w:p>
      <w:pPr>
        <w:pStyle w:val="ListBullet"/>
        <w:spacing w:after="80" w:line="300" w:lineRule="auto"/>
        <w:jc w:val="both"/>
      </w:pPr>
      <w:r>
        <w:rPr>
          <w:rFonts w:ascii="Times New Roman" w:hAnsi="Times New Roman"/>
          <w:b/>
          <w:sz w:val="24"/>
        </w:rPr>
        <w:t xml:space="preserve">Tra cứu kém hiệu quả: </w:t>
      </w:r>
      <w:r>
        <w:rPr>
          <w:rFonts w:ascii="Times New Roman" w:hAnsi="Times New Roman"/>
          <w:sz w:val="24"/>
        </w:rPr>
        <w:t xml:space="preserve"> Các công cụ tìm kiếm trên mạng xã hội chỉ hỗ trợ so khớp từ khóa cơ bản (keyword matching), không hỗ trợ lọc theo định dạng file (PDF, DOCX, PPTX), không lọc theo mức giá, chủ đề hay đánh giá chất lượng. Kết quả thường lẫn quảng cáo, link chết hoặc tài liệu không đúng nội dung mong muốn.</w:t>
      </w:r>
    </w:p>
    <w:p>
      <w:pPr>
        <w:pStyle w:val="ListBullet"/>
        <w:spacing w:after="80" w:line="300" w:lineRule="auto"/>
        <w:jc w:val="both"/>
      </w:pPr>
      <w:r>
        <w:rPr>
          <w:rFonts w:ascii="Times New Roman" w:hAnsi="Times New Roman"/>
          <w:b/>
          <w:sz w:val="24"/>
        </w:rPr>
        <w:t xml:space="preserve">Thiếu kiểm chứng chất lượng: </w:t>
      </w:r>
      <w:r>
        <w:rPr>
          <w:rFonts w:ascii="Times New Roman" w:hAnsi="Times New Roman"/>
          <w:sz w:val="24"/>
        </w:rPr>
        <w:t xml:space="preserve"> Không có cơ chế đánh giá sao, nhận xét, hoặc xem trước nội dung. Người dùng thường tải về mới phát hiện tài liệu bị lỗi font, thiếu trang, sai nội dung hoặc chất lượng kém.</w:t>
      </w:r>
    </w:p>
    <w:p>
      <w:pPr>
        <w:pStyle w:val="ListBullet"/>
        <w:spacing w:after="80" w:line="300" w:lineRule="auto"/>
        <w:jc w:val="both"/>
      </w:pPr>
      <w:r>
        <w:rPr>
          <w:rFonts w:ascii="Times New Roman" w:hAnsi="Times New Roman"/>
          <w:b/>
          <w:sz w:val="24"/>
        </w:rPr>
        <w:t xml:space="preserve">Giao dịch thiếu minh bạch: </w:t>
      </w:r>
      <w:r>
        <w:rPr>
          <w:rFonts w:ascii="Times New Roman" w:hAnsi="Times New Roman"/>
          <w:sz w:val="24"/>
        </w:rPr>
        <w:t xml:space="preserve"> Người có tài liệu chất lượng muốn bán nhưng không có kênh thanh toán an toàn, phải giao dịch thủ công qua chuyển khoản cá nhân, tiềm ẩn rủi ro lừa đảo và không có cơ chế hoàn tiền khi xảy ra tranh chấp.</w:t>
      </w:r>
    </w:p>
    <w:p>
      <w:pPr>
        <w:keepNext/>
        <w:spacing w:before="200" w:after="80"/>
      </w:pPr>
      <w:r>
        <w:rPr>
          <w:rFonts w:ascii="Times New Roman" w:hAnsi="Times New Roman"/>
          <w:b/>
          <w:color w:val="2E75B6"/>
          <w:sz w:val="25"/>
        </w:rPr>
        <w:t>2.2. Khảo sát các nền tảng hiện có trên thị trường</w:t>
      </w:r>
    </w:p>
    <w:p>
      <w:pPr>
        <w:spacing w:after="120" w:line="300" w:lineRule="auto"/>
        <w:jc w:val="both"/>
      </w:pPr>
      <w:r>
        <w:rPr>
          <w:rFonts w:ascii="Times New Roman" w:hAnsi="Times New Roman"/>
          <w:sz w:val="24"/>
        </w:rPr>
        <w:t>Nhóm đã khảo sát một số nền tảng chia sẻ tài liệu phổ biến hiện nay:</w:t>
      </w:r>
    </w:p>
    <w:tbl>
      <w:tblPr>
        <w:tblW w:type="auto" w:w="0"/>
        <w:jc w:val="center"/>
        <w:tblLayout w:type="fixed"/>
        <w:tblLook w:firstColumn="1" w:firstRow="1" w:lastColumn="0" w:lastRow="0" w:noHBand="0" w:noVBand="1" w:val="04A0"/>
      </w:tblPr>
      <w:tblGrid>
        <w:gridCol w:w="3216"/>
        <w:gridCol w:w="3216"/>
        <w:gridCol w:w="3216"/>
      </w:tblGrid>
      <w:tr>
        <w:tc>
          <w:tcPr>
            <w:tcW w:type="dxa" w:w="1872"/>
            <w:shd w:fill="1F4E79"/>
            <w:tcMar>
              <w:top w:w="120" w:type="dxa"/>
              <w:bottom w:w="120" w:type="dxa"/>
              <w:left w:w="150" w:type="dxa"/>
              <w:right w:w="150" w:type="dxa"/>
            </w:tcMar>
          </w:tcPr>
          <w:p>
            <w:pPr>
              <w:jc w:val="center"/>
            </w:pPr>
            <w:r>
              <w:rPr>
                <w:rFonts w:ascii="Times New Roman" w:hAnsi="Times New Roman"/>
                <w:b/>
                <w:color w:val="FFFFFF"/>
                <w:sz w:val="22"/>
              </w:rPr>
              <w:t>Nền tảng</w:t>
            </w:r>
          </w:p>
        </w:tc>
        <w:tc>
          <w:tcPr>
            <w:tcW w:type="dxa" w:w="3312"/>
            <w:shd w:fill="1F4E79"/>
            <w:tcMar>
              <w:top w:w="120" w:type="dxa"/>
              <w:bottom w:w="120" w:type="dxa"/>
              <w:left w:w="150" w:type="dxa"/>
              <w:right w:w="150" w:type="dxa"/>
            </w:tcMar>
          </w:tcPr>
          <w:p>
            <w:pPr>
              <w:jc w:val="center"/>
            </w:pPr>
            <w:r>
              <w:rPr>
                <w:rFonts w:ascii="Times New Roman" w:hAnsi="Times New Roman"/>
                <w:b/>
                <w:color w:val="FFFFFF"/>
                <w:sz w:val="22"/>
              </w:rPr>
              <w:t>Ưu điểm</w:t>
            </w:r>
          </w:p>
        </w:tc>
        <w:tc>
          <w:tcPr>
            <w:tcW w:type="dxa" w:w="4464"/>
            <w:shd w:fill="1F4E79"/>
            <w:tcMar>
              <w:top w:w="120" w:type="dxa"/>
              <w:bottom w:w="120" w:type="dxa"/>
              <w:left w:w="150" w:type="dxa"/>
              <w:right w:w="150" w:type="dxa"/>
            </w:tcMar>
          </w:tcPr>
          <w:p>
            <w:pPr>
              <w:jc w:val="center"/>
            </w:pPr>
            <w:r>
              <w:rPr>
                <w:rFonts w:ascii="Times New Roman" w:hAnsi="Times New Roman"/>
                <w:b/>
                <w:color w:val="FFFFFF"/>
                <w:sz w:val="22"/>
              </w:rPr>
              <w:t>Hạn chế</w:t>
            </w:r>
          </w:p>
        </w:tc>
      </w:tr>
      <w:tr>
        <w:tc>
          <w:tcPr>
            <w:tcW w:type="dxa" w:w="1872"/>
            <w:shd w:fill="FFFFFF"/>
            <w:tcMar>
              <w:top w:w="100" w:type="dxa"/>
              <w:bottom w:w="100" w:type="dxa"/>
              <w:left w:w="150" w:type="dxa"/>
              <w:right w:w="150" w:type="dxa"/>
            </w:tcMar>
          </w:tcPr>
          <w:p>
            <w:pPr>
              <w:spacing w:line="276" w:lineRule="auto"/>
              <w:jc w:val="left"/>
            </w:pPr>
            <w:r>
              <w:rPr>
                <w:rFonts w:ascii="Times New Roman" w:hAnsi="Times New Roman"/>
                <w:sz w:val="21"/>
              </w:rPr>
              <w:t>Tài liệu.vn</w:t>
              <w:br/>
              <w:t>Studocu</w:t>
            </w:r>
          </w:p>
        </w:tc>
        <w:tc>
          <w:tcPr>
            <w:tcW w:type="dxa" w:w="3312"/>
            <w:shd w:fill="FFFFFF"/>
            <w:tcMar>
              <w:top w:w="100" w:type="dxa"/>
              <w:bottom w:w="100" w:type="dxa"/>
              <w:left w:w="150" w:type="dxa"/>
              <w:right w:w="150" w:type="dxa"/>
            </w:tcMar>
          </w:tcPr>
          <w:p>
            <w:pPr>
              <w:spacing w:line="276" w:lineRule="auto"/>
              <w:jc w:val="left"/>
            </w:pPr>
            <w:r>
              <w:rPr>
                <w:rFonts w:ascii="Times New Roman" w:hAnsi="Times New Roman"/>
                <w:sz w:val="21"/>
              </w:rPr>
              <w:t>• Kho tài liệu lớn, đa dạng</w:t>
              <w:br/>
              <w:t>• Hỗ trợ xem trước</w:t>
              <w:br/>
              <w:t>• Cộng đồng đông đảo</w:t>
            </w:r>
          </w:p>
        </w:tc>
        <w:tc>
          <w:tcPr>
            <w:tcW w:type="dxa" w:w="4464"/>
            <w:shd w:fill="FFFFFF"/>
            <w:tcMar>
              <w:top w:w="100" w:type="dxa"/>
              <w:bottom w:w="100" w:type="dxa"/>
              <w:left w:w="150" w:type="dxa"/>
              <w:right w:w="150" w:type="dxa"/>
            </w:tcMar>
          </w:tcPr>
          <w:p>
            <w:pPr>
              <w:spacing w:line="276" w:lineRule="auto"/>
              <w:jc w:val="left"/>
            </w:pPr>
            <w:r>
              <w:rPr>
                <w:rFonts w:ascii="Times New Roman" w:hAnsi="Times New Roman"/>
                <w:sz w:val="21"/>
              </w:rPr>
              <w:t>• Không có hệ thống gợi ý AI</w:t>
              <w:br/>
              <w:t>• Không hỗ trợ giao dịch mua bán C2C</w:t>
              <w:br/>
              <w:t>• Không có ví nội bộ, coupon</w:t>
              <w:br/>
              <w:t>• Hỗ trợ khách hàng truyền thống</w:t>
            </w:r>
          </w:p>
        </w:tc>
      </w:tr>
      <w:tr>
        <w:tc>
          <w:tcPr>
            <w:tcW w:type="dxa" w:w="1872"/>
            <w:shd w:fill="F2F2F2"/>
            <w:tcMar>
              <w:top w:w="100" w:type="dxa"/>
              <w:bottom w:w="100" w:type="dxa"/>
              <w:left w:w="150" w:type="dxa"/>
              <w:right w:w="150" w:type="dxa"/>
            </w:tcMar>
          </w:tcPr>
          <w:p>
            <w:pPr>
              <w:spacing w:line="276" w:lineRule="auto"/>
              <w:jc w:val="left"/>
            </w:pPr>
            <w:r>
              <w:rPr>
                <w:rFonts w:ascii="Times New Roman" w:hAnsi="Times New Roman"/>
                <w:sz w:val="21"/>
              </w:rPr>
              <w:t>Google Scholar</w:t>
              <w:br/>
              <w:t>LibGen</w:t>
            </w:r>
          </w:p>
        </w:tc>
        <w:tc>
          <w:tcPr>
            <w:tcW w:type="dxa" w:w="3312"/>
            <w:shd w:fill="F2F2F2"/>
            <w:tcMar>
              <w:top w:w="100" w:type="dxa"/>
              <w:bottom w:w="100" w:type="dxa"/>
              <w:left w:w="150" w:type="dxa"/>
              <w:right w:w="150" w:type="dxa"/>
            </w:tcMar>
          </w:tcPr>
          <w:p>
            <w:pPr>
              <w:spacing w:line="276" w:lineRule="auto"/>
              <w:jc w:val="left"/>
            </w:pPr>
            <w:r>
              <w:rPr>
                <w:rFonts w:ascii="Times New Roman" w:hAnsi="Times New Roman"/>
                <w:sz w:val="21"/>
              </w:rPr>
              <w:t>• Kho dữ liệu học thuật khổng lồ</w:t>
              <w:br/>
              <w:t>• Miễn phí truy cập</w:t>
            </w:r>
          </w:p>
        </w:tc>
        <w:tc>
          <w:tcPr>
            <w:tcW w:type="dxa" w:w="4464"/>
            <w:shd w:fill="F2F2F2"/>
            <w:tcMar>
              <w:top w:w="100" w:type="dxa"/>
              <w:bottom w:w="100" w:type="dxa"/>
              <w:left w:w="150" w:type="dxa"/>
              <w:right w:w="150" w:type="dxa"/>
            </w:tcMar>
          </w:tcPr>
          <w:p>
            <w:pPr>
              <w:spacing w:line="276" w:lineRule="auto"/>
              <w:jc w:val="left"/>
            </w:pPr>
            <w:r>
              <w:rPr>
                <w:rFonts w:ascii="Times New Roman" w:hAnsi="Times New Roman"/>
                <w:sz w:val="21"/>
              </w:rPr>
              <w:t>• Không hỗ trợ thương mại hóa</w:t>
              <w:br/>
              <w:t>• Không có hệ thống đánh giá/review</w:t>
              <w:br/>
              <w:t>• Giao diện thô sơ, thiếu UX</w:t>
            </w:r>
          </w:p>
        </w:tc>
      </w:tr>
      <w:tr>
        <w:tc>
          <w:tcPr>
            <w:tcW w:type="dxa" w:w="1872"/>
            <w:shd w:fill="FFFFFF"/>
            <w:tcMar>
              <w:top w:w="100" w:type="dxa"/>
              <w:bottom w:w="100" w:type="dxa"/>
              <w:left w:w="150" w:type="dxa"/>
              <w:right w:w="150" w:type="dxa"/>
            </w:tcMar>
          </w:tcPr>
          <w:p>
            <w:pPr>
              <w:spacing w:line="276" w:lineRule="auto"/>
              <w:jc w:val="left"/>
            </w:pPr>
            <w:r>
              <w:rPr>
                <w:rFonts w:ascii="Times New Roman" w:hAnsi="Times New Roman"/>
                <w:sz w:val="21"/>
              </w:rPr>
              <w:t>Udemy</w:t>
              <w:br/>
              <w:t>Coursera</w:t>
            </w:r>
          </w:p>
        </w:tc>
        <w:tc>
          <w:tcPr>
            <w:tcW w:type="dxa" w:w="3312"/>
            <w:shd w:fill="FFFFFF"/>
            <w:tcMar>
              <w:top w:w="100" w:type="dxa"/>
              <w:bottom w:w="100" w:type="dxa"/>
              <w:left w:w="150" w:type="dxa"/>
              <w:right w:w="150" w:type="dxa"/>
            </w:tcMar>
          </w:tcPr>
          <w:p>
            <w:pPr>
              <w:spacing w:line="276" w:lineRule="auto"/>
              <w:jc w:val="left"/>
            </w:pPr>
            <w:r>
              <w:rPr>
                <w:rFonts w:ascii="Times New Roman" w:hAnsi="Times New Roman"/>
                <w:sz w:val="21"/>
              </w:rPr>
              <w:t>• Nền tảng khóa học chuyên nghiệp</w:t>
              <w:br/>
              <w:t>• Hệ thống thanh toán hoàn chỉnh</w:t>
              <w:br/>
              <w:t>• Rating &amp; Review đầy đủ</w:t>
            </w:r>
          </w:p>
        </w:tc>
        <w:tc>
          <w:tcPr>
            <w:tcW w:type="dxa" w:w="4464"/>
            <w:shd w:fill="FFFFFF"/>
            <w:tcMar>
              <w:top w:w="100" w:type="dxa"/>
              <w:bottom w:w="100" w:type="dxa"/>
              <w:left w:w="150" w:type="dxa"/>
              <w:right w:w="150" w:type="dxa"/>
            </w:tcMar>
          </w:tcPr>
          <w:p>
            <w:pPr>
              <w:spacing w:line="276" w:lineRule="auto"/>
              <w:jc w:val="left"/>
            </w:pPr>
            <w:r>
              <w:rPr>
                <w:rFonts w:ascii="Times New Roman" w:hAnsi="Times New Roman"/>
                <w:sz w:val="21"/>
              </w:rPr>
              <w:t>• Tập trung khóa học video, không phải tài liệu rời</w:t>
              <w:br/>
              <w:t>• Chi phí cao, không phù hợp trao đổi tài liệu đơn lẻ</w:t>
              <w:br/>
              <w:t>• Không có AI gợi ý cá nhân hóa</w:t>
            </w:r>
          </w:p>
        </w:tc>
      </w:tr>
      <w:tr>
        <w:tc>
          <w:tcPr>
            <w:tcW w:type="dxa" w:w="1872"/>
            <w:shd w:fill="F2F2F2"/>
            <w:tcMar>
              <w:top w:w="100" w:type="dxa"/>
              <w:bottom w:w="100" w:type="dxa"/>
              <w:left w:w="150" w:type="dxa"/>
              <w:right w:w="150" w:type="dxa"/>
            </w:tcMar>
          </w:tcPr>
          <w:p>
            <w:pPr>
              <w:spacing w:line="276" w:lineRule="auto"/>
              <w:jc w:val="left"/>
            </w:pPr>
            <w:r>
              <w:rPr>
                <w:rFonts w:ascii="Times New Roman" w:hAnsi="Times New Roman"/>
                <w:sz w:val="21"/>
              </w:rPr>
              <w:t>Nhóm Facebook</w:t>
              <w:br/>
              <w:t>Zalo Group</w:t>
            </w:r>
          </w:p>
        </w:tc>
        <w:tc>
          <w:tcPr>
            <w:tcW w:type="dxa" w:w="3312"/>
            <w:shd w:fill="F2F2F2"/>
            <w:tcMar>
              <w:top w:w="100" w:type="dxa"/>
              <w:bottom w:w="100" w:type="dxa"/>
              <w:left w:w="150" w:type="dxa"/>
              <w:right w:w="150" w:type="dxa"/>
            </w:tcMar>
          </w:tcPr>
          <w:p>
            <w:pPr>
              <w:spacing w:line="276" w:lineRule="auto"/>
              <w:jc w:val="left"/>
            </w:pPr>
            <w:r>
              <w:rPr>
                <w:rFonts w:ascii="Times New Roman" w:hAnsi="Times New Roman"/>
                <w:sz w:val="21"/>
              </w:rPr>
              <w:t>• Miễn phí, dễ tiếp cận</w:t>
              <w:br/>
              <w:t>• Cộng đồng sẵn có</w:t>
            </w:r>
          </w:p>
        </w:tc>
        <w:tc>
          <w:tcPr>
            <w:tcW w:type="dxa" w:w="4464"/>
            <w:shd w:fill="F2F2F2"/>
            <w:tcMar>
              <w:top w:w="100" w:type="dxa"/>
              <w:bottom w:w="100" w:type="dxa"/>
              <w:left w:w="150" w:type="dxa"/>
              <w:right w:w="150" w:type="dxa"/>
            </w:tcMar>
          </w:tcPr>
          <w:p>
            <w:pPr>
              <w:spacing w:line="276" w:lineRule="auto"/>
              <w:jc w:val="left"/>
            </w:pPr>
            <w:r>
              <w:rPr>
                <w:rFonts w:ascii="Times New Roman" w:hAnsi="Times New Roman"/>
                <w:sz w:val="21"/>
              </w:rPr>
              <w:t>• Hoàn toàn không có quản lý chất lượng</w:t>
              <w:br/>
              <w:t>• Không tìm kiếm nâng cao</w:t>
              <w:br/>
              <w:t>• Giao dịch thủ công, rủi ro cao</w:t>
              <w:br/>
              <w:t>• Không lưu trữ có tổ chức</w:t>
            </w:r>
          </w:p>
        </w:tc>
      </w:tr>
    </w:tbl>
    <w:p>
      <w:pPr>
        <w:spacing w:after="160"/>
      </w:pPr>
    </w:p>
    <w:p>
      <w:pPr>
        <w:keepNext/>
        <w:spacing w:before="200" w:after="80"/>
      </w:pPr>
      <w:r>
        <w:rPr>
          <w:rFonts w:ascii="Times New Roman" w:hAnsi="Times New Roman"/>
          <w:b/>
          <w:color w:val="2E75B6"/>
          <w:sz w:val="25"/>
        </w:rPr>
        <w:t>2.3. Khoảng trống (Gap) mà dự án LearnVault hướng tới giải quyết</w:t>
      </w:r>
    </w:p>
    <w:p>
      <w:pPr>
        <w:spacing w:after="120" w:line="300" w:lineRule="auto"/>
        <w:jc w:val="both"/>
      </w:pPr>
      <w:r>
        <w:rPr>
          <w:rFonts w:ascii="Times New Roman" w:hAnsi="Times New Roman"/>
          <w:sz w:val="24"/>
        </w:rPr>
        <w:t>Qua khảo sát, nhóm nhận thấy chưa có nền tảng nào tại Việt Nam đáp ứng đồng thời các yếu tố:</w:t>
      </w:r>
    </w:p>
    <w:p>
      <w:pPr>
        <w:pStyle w:val="ListBullet"/>
        <w:spacing w:after="80" w:line="300" w:lineRule="auto"/>
        <w:jc w:val="both"/>
      </w:pPr>
      <w:r>
        <w:rPr>
          <w:rFonts w:ascii="Times New Roman" w:hAnsi="Times New Roman"/>
          <w:b/>
          <w:sz w:val="24"/>
        </w:rPr>
        <w:t xml:space="preserve">(1) </w:t>
      </w:r>
      <w:r>
        <w:rPr>
          <w:rFonts w:ascii="Times New Roman" w:hAnsi="Times New Roman"/>
          <w:sz w:val="24"/>
        </w:rPr>
        <w:t xml:space="preserve"> Sàn thương mại chuyên biệt cho tài liệu học tập dạng file (PDF, DOCX, PPTX) với ví nội bộ và quy trình thanh toán an toàn.</w:t>
      </w:r>
    </w:p>
    <w:p>
      <w:pPr>
        <w:pStyle w:val="ListBullet"/>
        <w:spacing w:after="80" w:line="300" w:lineRule="auto"/>
        <w:jc w:val="both"/>
      </w:pPr>
      <w:r>
        <w:rPr>
          <w:rFonts w:ascii="Times New Roman" w:hAnsi="Times New Roman"/>
          <w:b/>
          <w:sz w:val="24"/>
        </w:rPr>
        <w:t xml:space="preserve">(2) </w:t>
      </w:r>
      <w:r>
        <w:rPr>
          <w:rFonts w:ascii="Times New Roman" w:hAnsi="Times New Roman"/>
          <w:sz w:val="24"/>
        </w:rPr>
        <w:t xml:space="preserve"> Hệ thống gợi ý cá nhân hóa (Recommendation Engine) ứng dụng AI phân tích hành vi người dùng.</w:t>
      </w:r>
    </w:p>
    <w:p>
      <w:pPr>
        <w:pStyle w:val="ListBullet"/>
        <w:spacing w:after="80" w:line="300" w:lineRule="auto"/>
        <w:jc w:val="both"/>
      </w:pPr>
      <w:r>
        <w:rPr>
          <w:rFonts w:ascii="Times New Roman" w:hAnsi="Times New Roman"/>
          <w:b/>
          <w:sz w:val="24"/>
        </w:rPr>
        <w:t xml:space="preserve">(3) </w:t>
      </w:r>
      <w:r>
        <w:rPr>
          <w:rFonts w:ascii="Times New Roman" w:hAnsi="Times New Roman"/>
          <w:sz w:val="24"/>
        </w:rPr>
        <w:t xml:space="preserve"> Hỗ trợ khách hàng tự động hóa với AI phân loại ticket khiếu nại và gợi ý phản hồi.</w:t>
      </w:r>
    </w:p>
    <w:p>
      <w:pPr>
        <w:pStyle w:val="ListBullet"/>
        <w:spacing w:after="80" w:line="300" w:lineRule="auto"/>
        <w:jc w:val="both"/>
      </w:pPr>
      <w:r>
        <w:rPr>
          <w:rFonts w:ascii="Times New Roman" w:hAnsi="Times New Roman"/>
          <w:b/>
          <w:sz w:val="24"/>
        </w:rPr>
        <w:t xml:space="preserve">(4) </w:t>
      </w:r>
      <w:r>
        <w:rPr>
          <w:rFonts w:ascii="Times New Roman" w:hAnsi="Times New Roman"/>
          <w:sz w:val="24"/>
        </w:rPr>
        <w:t xml:space="preserve"> Chatbot AI trợ lý học tập tích hợp trực tiếp trên nền tảng.</w:t>
      </w:r>
    </w:p>
    <w:p>
      <w:pPr>
        <w:pStyle w:val="ListBullet"/>
        <w:spacing w:after="80" w:line="300" w:lineRule="auto"/>
        <w:jc w:val="both"/>
      </w:pPr>
      <w:r>
        <w:rPr>
          <w:rFonts w:ascii="Times New Roman" w:hAnsi="Times New Roman"/>
          <w:b/>
          <w:sz w:val="24"/>
        </w:rPr>
        <w:t xml:space="preserve">(5) </w:t>
      </w:r>
      <w:r>
        <w:rPr>
          <w:rFonts w:ascii="Times New Roman" w:hAnsi="Times New Roman"/>
          <w:sz w:val="24"/>
        </w:rPr>
        <w:t xml:space="preserve"> Hệ thống đánh giá hai chiều (Buyer review + Seller reply) kết hợp kiểm duyệt Admin.</w:t>
      </w:r>
    </w:p>
    <w:p>
      <w:pPr>
        <w:keepNext/>
        <w:spacing w:before="320" w:after="120"/>
      </w:pPr>
      <w:r>
        <w:rPr>
          <w:rFonts w:ascii="Times New Roman" w:hAnsi="Times New Roman"/>
          <w:b/>
          <w:color w:val="1F4E79"/>
          <w:sz w:val="28"/>
        </w:rPr>
        <w:t>3. ĐẶC TẢ BÀI TOÁN</w:t>
      </w:r>
    </w:p>
    <w:p>
      <w:pPr>
        <w:keepNext/>
        <w:spacing w:before="200" w:after="80"/>
      </w:pPr>
      <w:r>
        <w:rPr>
          <w:rFonts w:ascii="Times New Roman" w:hAnsi="Times New Roman"/>
          <w:b/>
          <w:color w:val="2E75B6"/>
          <w:sz w:val="25"/>
        </w:rPr>
        <w:t>3.1. Mục tiêu tổng quát</w:t>
      </w:r>
    </w:p>
    <w:p>
      <w:pPr>
        <w:spacing w:after="120" w:line="300" w:lineRule="auto"/>
        <w:jc w:val="both"/>
      </w:pPr>
      <w:r>
        <w:rPr>
          <w:rFonts w:ascii="Times New Roman" w:hAnsi="Times New Roman"/>
          <w:sz w:val="24"/>
        </w:rPr>
        <w:t>Xây dựng nền tảng sàn giao dịch học liệu trực tuyến LearnVault — một hệ thống website thương mại điện tử chuyên biệt cho việc tra cứu, chia sẻ, mua bán tài liệu học tập số. Nền tảng tích hợp công nghệ trí tuệ nhân tạo (Google Gemini AI) để gợi ý học liệu cá nhân hóa, tự động hóa hỗ trợ khách hàng và cung cấp chatbot trợ lý học tập.</w:t>
      </w:r>
    </w:p>
    <w:p>
      <w:pPr>
        <w:keepNext/>
        <w:spacing w:before="200" w:after="80"/>
      </w:pPr>
      <w:r>
        <w:rPr>
          <w:rFonts w:ascii="Times New Roman" w:hAnsi="Times New Roman"/>
          <w:b/>
          <w:color w:val="2E75B6"/>
          <w:sz w:val="25"/>
        </w:rPr>
        <w:t>3.2. Đối tượng sử dụng &amp; Phân quyền hệ thống</w:t>
      </w:r>
    </w:p>
    <w:p>
      <w:pPr>
        <w:spacing w:after="120" w:line="300" w:lineRule="auto"/>
        <w:jc w:val="both"/>
      </w:pPr>
      <w:r>
        <w:rPr>
          <w:rFonts w:ascii="Times New Roman" w:hAnsi="Times New Roman"/>
          <w:sz w:val="24"/>
        </w:rPr>
        <w:t>Hệ thống phân 3 vai trò chính (Role: User, Admin) với các quyền hạn cụ thể:</w:t>
      </w:r>
    </w:p>
    <w:p>
      <w:pPr>
        <w:keepNext/>
        <w:spacing w:before="160" w:after="60"/>
      </w:pPr>
      <w:r>
        <w:rPr>
          <w:rFonts w:ascii="Times New Roman" w:hAnsi="Times New Roman"/>
          <w:b/>
          <w:i/>
          <w:color w:val="404040"/>
          <w:sz w:val="24"/>
        </w:rPr>
        <w:t>a) Người mua / Người học (Buyer / Learner) — Role: User</w:t>
      </w:r>
    </w:p>
    <w:p>
      <w:pPr>
        <w:pStyle w:val="ListBullet"/>
        <w:spacing w:after="80" w:line="300" w:lineRule="auto"/>
        <w:jc w:val="both"/>
      </w:pPr>
      <w:r>
        <w:rPr>
          <w:rFonts w:ascii="Times New Roman" w:hAnsi="Times New Roman"/>
          <w:b/>
          <w:sz w:val="24"/>
        </w:rPr>
        <w:t>Xác thực:</w:t>
      </w:r>
      <w:r>
        <w:rPr>
          <w:rFonts w:ascii="Times New Roman" w:hAnsi="Times New Roman"/>
          <w:sz w:val="24"/>
        </w:rPr>
        <w:t xml:space="preserve"> Đăng ký, đăng nhập tài khoản với xác thực JWT (JSON Web Token).</w:t>
      </w:r>
    </w:p>
    <w:p>
      <w:pPr>
        <w:pStyle w:val="ListBullet"/>
        <w:spacing w:after="80" w:line="300" w:lineRule="auto"/>
        <w:jc w:val="both"/>
      </w:pPr>
      <w:r>
        <w:rPr>
          <w:rFonts w:ascii="Times New Roman" w:hAnsi="Times New Roman"/>
          <w:b/>
          <w:sz w:val="24"/>
        </w:rPr>
        <w:t>Tra cứu:</w:t>
      </w:r>
      <w:r>
        <w:rPr>
          <w:rFonts w:ascii="Times New Roman" w:hAnsi="Times New Roman"/>
          <w:sz w:val="24"/>
        </w:rPr>
        <w:t xml:space="preserve"> Tìm kiếm tài liệu theo từ khóa (title, description), lọc theo tags, khoảng giá (minPrice, maxPrice).</w:t>
      </w:r>
    </w:p>
    <w:p>
      <w:pPr>
        <w:pStyle w:val="ListBullet"/>
        <w:spacing w:after="80" w:line="300" w:lineRule="auto"/>
        <w:jc w:val="both"/>
      </w:pPr>
      <w:r>
        <w:rPr>
          <w:rFonts w:ascii="Times New Roman" w:hAnsi="Times New Roman"/>
          <w:b/>
          <w:sz w:val="24"/>
        </w:rPr>
        <w:t>Xem trước:</w:t>
      </w:r>
      <w:r>
        <w:rPr>
          <w:rFonts w:ascii="Times New Roman" w:hAnsi="Times New Roman"/>
          <w:sz w:val="24"/>
        </w:rPr>
        <w:t xml:space="preserve"> Xem chi tiết tài liệu: mô tả, thumbnail xem trước, định dạng file, giá, thông tin người bán.</w:t>
      </w:r>
    </w:p>
    <w:p>
      <w:pPr>
        <w:pStyle w:val="ListBullet"/>
        <w:spacing w:after="80" w:line="300" w:lineRule="auto"/>
        <w:jc w:val="both"/>
      </w:pPr>
      <w:r>
        <w:rPr>
          <w:rFonts w:ascii="Times New Roman" w:hAnsi="Times New Roman"/>
          <w:b/>
          <w:sz w:val="24"/>
        </w:rPr>
        <w:t>Mua &amp; thanh toán:</w:t>
      </w:r>
      <w:r>
        <w:rPr>
          <w:rFonts w:ascii="Times New Roman" w:hAnsi="Times New Roman"/>
          <w:sz w:val="24"/>
        </w:rPr>
        <w:t xml:space="preserve"> Nạp tiền vào ví nội bộ (Wallet), thanh toán bằng ví hệ thống (SystemWalletPayment), áp dụng mã giảm giá Coupon.</w:t>
      </w:r>
    </w:p>
    <w:p>
      <w:pPr>
        <w:pStyle w:val="ListBullet"/>
        <w:spacing w:after="80" w:line="300" w:lineRule="auto"/>
        <w:jc w:val="both"/>
      </w:pPr>
      <w:r>
        <w:rPr>
          <w:rFonts w:ascii="Times New Roman" w:hAnsi="Times New Roman"/>
          <w:b/>
          <w:sz w:val="24"/>
        </w:rPr>
        <w:t>Đánh giá:</w:t>
      </w:r>
      <w:r>
        <w:rPr>
          <w:rFonts w:ascii="Times New Roman" w:hAnsi="Times New Roman"/>
          <w:sz w:val="24"/>
        </w:rPr>
        <w:t xml:space="preserve"> Đánh giá sao (1-5), viết nhận xét cho tài liệu đã mua (chỉ cho phép đánh giá 1 lần/tài liệu).</w:t>
      </w:r>
    </w:p>
    <w:p>
      <w:pPr>
        <w:pStyle w:val="ListBullet"/>
        <w:spacing w:after="80" w:line="300" w:lineRule="auto"/>
        <w:jc w:val="both"/>
      </w:pPr>
      <w:r>
        <w:rPr>
          <w:rFonts w:ascii="Times New Roman" w:hAnsi="Times New Roman"/>
          <w:b/>
          <w:sz w:val="24"/>
        </w:rPr>
        <w:t>Hỗ trợ:</w:t>
      </w:r>
      <w:r>
        <w:rPr>
          <w:rFonts w:ascii="Times New Roman" w:hAnsi="Times New Roman"/>
          <w:sz w:val="24"/>
        </w:rPr>
        <w:t xml:space="preserve"> Gửi ticket khiếu nại khi gặp vấn đề (lỗi file, thanh toán, tài khoản).</w:t>
      </w:r>
    </w:p>
    <w:p>
      <w:pPr>
        <w:pStyle w:val="ListBullet"/>
        <w:spacing w:after="80" w:line="300" w:lineRule="auto"/>
        <w:jc w:val="both"/>
      </w:pPr>
      <w:r>
        <w:rPr>
          <w:rFonts w:ascii="Times New Roman" w:hAnsi="Times New Roman"/>
          <w:b/>
          <w:sz w:val="24"/>
        </w:rPr>
        <w:t>AI gợi ý:</w:t>
      </w:r>
      <w:r>
        <w:rPr>
          <w:rFonts w:ascii="Times New Roman" w:hAnsi="Times New Roman"/>
          <w:sz w:val="24"/>
        </w:rPr>
        <w:t xml:space="preserve"> Nhận gợi ý tài liệu cá nhân hóa từ AI dựa trên lịch sử tương tác.</w:t>
      </w:r>
    </w:p>
    <w:p>
      <w:pPr>
        <w:pStyle w:val="ListBullet"/>
        <w:spacing w:after="80" w:line="300" w:lineRule="auto"/>
        <w:jc w:val="both"/>
      </w:pPr>
      <w:r>
        <w:rPr>
          <w:rFonts w:ascii="Times New Roman" w:hAnsi="Times New Roman"/>
          <w:b/>
          <w:sz w:val="24"/>
        </w:rPr>
        <w:t>Chatbot:</w:t>
      </w:r>
      <w:r>
        <w:rPr>
          <w:rFonts w:ascii="Times New Roman" w:hAnsi="Times New Roman"/>
          <w:sz w:val="24"/>
        </w:rPr>
        <w:t xml:space="preserve"> Trò chuyện với EduBot (Chatbot AI) để được tư vấn học tập.</w:t>
      </w:r>
    </w:p>
    <w:p>
      <w:pPr>
        <w:keepNext/>
        <w:spacing w:before="160" w:after="60"/>
      </w:pPr>
      <w:r>
        <w:rPr>
          <w:rFonts w:ascii="Times New Roman" w:hAnsi="Times New Roman"/>
          <w:b/>
          <w:i/>
          <w:color w:val="404040"/>
          <w:sz w:val="24"/>
        </w:rPr>
        <w:t>b) Người bán / Người chia sẻ (Seller / Provider) — Role: User</w:t>
      </w:r>
    </w:p>
    <w:p>
      <w:pPr>
        <w:pStyle w:val="ListBullet"/>
        <w:spacing w:after="80" w:line="300" w:lineRule="auto"/>
        <w:jc w:val="both"/>
      </w:pPr>
      <w:r>
        <w:rPr>
          <w:rFonts w:ascii="Times New Roman" w:hAnsi="Times New Roman"/>
          <w:b/>
          <w:sz w:val="24"/>
        </w:rPr>
        <w:t>Đăng tài liệu:</w:t>
      </w:r>
      <w:r>
        <w:rPr>
          <w:rFonts w:ascii="Times New Roman" w:hAnsi="Times New Roman"/>
          <w:sz w:val="24"/>
        </w:rPr>
        <w:t xml:space="preserve"> Đăng tải tài liệu với file đính kèm (upload lên Cloudinary) và ảnh thumbnail.</w:t>
      </w:r>
    </w:p>
    <w:p>
      <w:pPr>
        <w:pStyle w:val="ListBullet"/>
        <w:spacing w:after="80" w:line="300" w:lineRule="auto"/>
        <w:jc w:val="both"/>
      </w:pPr>
      <w:r>
        <w:rPr>
          <w:rFonts w:ascii="Times New Roman" w:hAnsi="Times New Roman"/>
          <w:b/>
          <w:sz w:val="24"/>
        </w:rPr>
        <w:t>Quản lý tài liệu:</w:t>
      </w:r>
      <w:r>
        <w:rPr>
          <w:rFonts w:ascii="Times New Roman" w:hAnsi="Times New Roman"/>
          <w:sz w:val="24"/>
        </w:rPr>
        <w:t xml:space="preserve"> Chỉnh sửa, xóa tài liệu của mình; theo dõi trạng thái kiểm duyệt (Pending → Approved / Rejected).</w:t>
      </w:r>
    </w:p>
    <w:p>
      <w:pPr>
        <w:pStyle w:val="ListBullet"/>
        <w:spacing w:after="80" w:line="300" w:lineRule="auto"/>
        <w:jc w:val="both"/>
      </w:pPr>
      <w:r>
        <w:rPr>
          <w:rFonts w:ascii="Times New Roman" w:hAnsi="Times New Roman"/>
          <w:b/>
          <w:sz w:val="24"/>
        </w:rPr>
        <w:t>Thống kê doanh thu:</w:t>
      </w:r>
      <w:r>
        <w:rPr>
          <w:rFonts w:ascii="Times New Roman" w:hAnsi="Times New Roman"/>
          <w:sz w:val="24"/>
        </w:rPr>
        <w:t xml:space="preserve"> Xem Dashboard seller: biểu đồ doanh thu theo ngày, tổng lượt bán, tổng thu nhập.</w:t>
      </w:r>
    </w:p>
    <w:p>
      <w:pPr>
        <w:pStyle w:val="ListBullet"/>
        <w:spacing w:after="80" w:line="300" w:lineRule="auto"/>
        <w:jc w:val="both"/>
      </w:pPr>
      <w:r>
        <w:rPr>
          <w:rFonts w:ascii="Times New Roman" w:hAnsi="Times New Roman"/>
          <w:b/>
          <w:sz w:val="24"/>
        </w:rPr>
        <w:t>Marketing:</w:t>
      </w:r>
      <w:r>
        <w:rPr>
          <w:rFonts w:ascii="Times New Roman" w:hAnsi="Times New Roman"/>
          <w:sz w:val="24"/>
        </w:rPr>
        <w:t xml:space="preserve"> Tạo mã giảm giá (Coupon) với phần trăm chiết khấu, giới hạn lượt dùng, ngày hết hạn.</w:t>
      </w:r>
    </w:p>
    <w:p>
      <w:pPr>
        <w:pStyle w:val="ListBullet"/>
        <w:spacing w:after="80" w:line="300" w:lineRule="auto"/>
        <w:jc w:val="both"/>
      </w:pPr>
      <w:r>
        <w:rPr>
          <w:rFonts w:ascii="Times New Roman" w:hAnsi="Times New Roman"/>
          <w:b/>
          <w:sz w:val="24"/>
        </w:rPr>
        <w:t>Phản hồi đánh giá:</w:t>
      </w:r>
      <w:r>
        <w:rPr>
          <w:rFonts w:ascii="Times New Roman" w:hAnsi="Times New Roman"/>
          <w:sz w:val="24"/>
        </w:rPr>
        <w:t xml:space="preserve"> Đọc và phản hồi lại nhận xét của khách hàng (Seller Reply).</w:t>
      </w:r>
    </w:p>
    <w:p>
      <w:pPr>
        <w:pStyle w:val="ListBullet"/>
        <w:spacing w:after="80" w:line="300" w:lineRule="auto"/>
        <w:jc w:val="both"/>
      </w:pPr>
      <w:r>
        <w:rPr>
          <w:rFonts w:ascii="Times New Roman" w:hAnsi="Times New Roman"/>
          <w:b/>
          <w:sz w:val="24"/>
        </w:rPr>
        <w:t>Thu nhập:</w:t>
      </w:r>
      <w:r>
        <w:rPr>
          <w:rFonts w:ascii="Times New Roman" w:hAnsi="Times New Roman"/>
          <w:sz w:val="24"/>
        </w:rPr>
        <w:t xml:space="preserve"> Nhận doanh thu trực tiếp vào ví khi giao dịch thành công; rút tiền từ ví.</w:t>
      </w:r>
    </w:p>
    <w:p>
      <w:pPr>
        <w:keepNext/>
        <w:spacing w:before="160" w:after="60"/>
      </w:pPr>
      <w:r>
        <w:rPr>
          <w:rFonts w:ascii="Times New Roman" w:hAnsi="Times New Roman"/>
          <w:b/>
          <w:i/>
          <w:color w:val="404040"/>
          <w:sz w:val="24"/>
        </w:rPr>
        <w:t>c) Quản trị viên (Admin)</w:t>
      </w:r>
    </w:p>
    <w:p>
      <w:pPr>
        <w:pStyle w:val="ListBullet"/>
        <w:spacing w:after="80" w:line="300" w:lineRule="auto"/>
        <w:jc w:val="both"/>
      </w:pPr>
      <w:r>
        <w:rPr>
          <w:rFonts w:ascii="Times New Roman" w:hAnsi="Times New Roman"/>
          <w:b/>
          <w:sz w:val="24"/>
        </w:rPr>
        <w:t>Thống kê hệ thống:</w:t>
      </w:r>
      <w:r>
        <w:rPr>
          <w:rFonts w:ascii="Times New Roman" w:hAnsi="Times New Roman"/>
          <w:sz w:val="24"/>
        </w:rPr>
        <w:t xml:space="preserve"> Dashboard tổng quan: thống kê tổng người dùng, tổng học liệu, tổng giao dịch, tổng doanh thu, top 5 học liệu bán chạy, hoạt động 7 ngày gần nhất.</w:t>
      </w:r>
    </w:p>
    <w:p>
      <w:pPr>
        <w:pStyle w:val="ListBullet"/>
        <w:spacing w:after="80" w:line="300" w:lineRule="auto"/>
        <w:jc w:val="both"/>
      </w:pPr>
      <w:r>
        <w:rPr>
          <w:rFonts w:ascii="Times New Roman" w:hAnsi="Times New Roman"/>
          <w:b/>
          <w:sz w:val="24"/>
        </w:rPr>
        <w:t>Kiểm duyệt học liệu:</w:t>
      </w:r>
      <w:r>
        <w:rPr>
          <w:rFonts w:ascii="Times New Roman" w:hAnsi="Times New Roman"/>
          <w:sz w:val="24"/>
        </w:rPr>
        <w:t xml:space="preserve"> Phê duyệt (Approved) hoặc từ chối (Rejected) tài liệu mới đăng; lọc theo trạng thái Pending/Approved/Rejected.</w:t>
      </w:r>
    </w:p>
    <w:p>
      <w:pPr>
        <w:pStyle w:val="ListBullet"/>
        <w:spacing w:after="80" w:line="300" w:lineRule="auto"/>
        <w:jc w:val="both"/>
      </w:pPr>
      <w:r>
        <w:rPr>
          <w:rFonts w:ascii="Times New Roman" w:hAnsi="Times New Roman"/>
          <w:b/>
          <w:sz w:val="24"/>
        </w:rPr>
        <w:t>Quản lý người dùng:</w:t>
      </w:r>
      <w:r>
        <w:rPr>
          <w:rFonts w:ascii="Times New Roman" w:hAnsi="Times New Roman"/>
          <w:sz w:val="24"/>
        </w:rPr>
        <w:t xml:space="preserve"> Xem danh sách, tìm kiếm, khóa/mở khóa tài khoản; xem hồ sơ 360° (lịch sử mua, bán, tương tác, ví, ticket).</w:t>
      </w:r>
    </w:p>
    <w:p>
      <w:pPr>
        <w:pStyle w:val="ListBullet"/>
        <w:spacing w:after="80" w:line="300" w:lineRule="auto"/>
        <w:jc w:val="both"/>
      </w:pPr>
      <w:r>
        <w:rPr>
          <w:rFonts w:ascii="Times New Roman" w:hAnsi="Times New Roman"/>
          <w:b/>
          <w:sz w:val="24"/>
        </w:rPr>
        <w:t>Quản lý giao dịch:</w:t>
      </w:r>
      <w:r>
        <w:rPr>
          <w:rFonts w:ascii="Times New Roman" w:hAnsi="Times New Roman"/>
          <w:sz w:val="24"/>
        </w:rPr>
        <w:t xml:space="preserve"> Giám sát giao dịch toàn hệ thống; thực hiện hoàn tiền (Refund) cho giao dịch tranh chấp.</w:t>
      </w:r>
    </w:p>
    <w:p>
      <w:pPr>
        <w:pStyle w:val="ListBullet"/>
        <w:spacing w:after="80" w:line="300" w:lineRule="auto"/>
        <w:jc w:val="both"/>
      </w:pPr>
      <w:r>
        <w:rPr>
          <w:rFonts w:ascii="Times New Roman" w:hAnsi="Times New Roman"/>
          <w:b/>
          <w:sz w:val="24"/>
        </w:rPr>
        <w:t>Hỗ trợ khách hàng:</w:t>
      </w:r>
      <w:r>
        <w:rPr>
          <w:rFonts w:ascii="Times New Roman" w:hAnsi="Times New Roman"/>
          <w:sz w:val="24"/>
        </w:rPr>
        <w:t xml:space="preserve"> Xem ticket khiếu nại, đọc kết quả phân loại và gợi ý trả lời từ AI, phản hồi người dùng.</w:t>
      </w:r>
    </w:p>
    <w:p>
      <w:pPr>
        <w:pStyle w:val="ListBullet"/>
        <w:spacing w:after="80" w:line="300" w:lineRule="auto"/>
        <w:jc w:val="both"/>
      </w:pPr>
      <w:r>
        <w:rPr>
          <w:rFonts w:ascii="Times New Roman" w:hAnsi="Times New Roman"/>
          <w:b/>
          <w:sz w:val="24"/>
        </w:rPr>
        <w:t>Gửi thông báo:</w:t>
      </w:r>
      <w:r>
        <w:rPr>
          <w:rFonts w:ascii="Times New Roman" w:hAnsi="Times New Roman"/>
          <w:sz w:val="24"/>
        </w:rPr>
        <w:t xml:space="preserve"> Gửi thông báo hệ thống hàng loạt (Broadcast) đến nhóm người dùng: All, Active, Inactive.</w:t>
      </w:r>
    </w:p>
    <w:p>
      <w:pPr>
        <w:keepNext/>
        <w:spacing w:before="200" w:after="80"/>
      </w:pPr>
      <w:r>
        <w:rPr>
          <w:rFonts w:ascii="Times New Roman" w:hAnsi="Times New Roman"/>
          <w:b/>
          <w:color w:val="2E75B6"/>
          <w:sz w:val="25"/>
        </w:rPr>
        <w:t>3.3. Bảng phân rã chức năng hệ thống (Functional Decomposition)</w:t>
      </w:r>
    </w:p>
    <w:tbl>
      <w:tblPr>
        <w:tblW w:type="auto" w:w="0"/>
        <w:jc w:val="center"/>
        <w:tblLayout w:type="fixed"/>
        <w:tblLook w:firstColumn="1" w:firstRow="1" w:lastColumn="0" w:lastRow="0" w:noHBand="0" w:noVBand="1" w:val="04A0"/>
      </w:tblPr>
      <w:tblGrid>
        <w:gridCol w:w="3216"/>
        <w:gridCol w:w="3216"/>
        <w:gridCol w:w="3216"/>
      </w:tblGrid>
      <w:tr>
        <w:tc>
          <w:tcPr>
            <w:tcW w:type="dxa" w:w="2160"/>
            <w:shd w:fill="1F4E79"/>
            <w:tcMar>
              <w:top w:w="120" w:type="dxa"/>
              <w:bottom w:w="120" w:type="dxa"/>
              <w:left w:w="150" w:type="dxa"/>
              <w:right w:w="150" w:type="dxa"/>
            </w:tcMar>
          </w:tcPr>
          <w:p>
            <w:pPr>
              <w:jc w:val="center"/>
            </w:pPr>
            <w:r>
              <w:rPr>
                <w:rFonts w:ascii="Times New Roman" w:hAnsi="Times New Roman"/>
                <w:b/>
                <w:color w:val="FFFFFF"/>
                <w:sz w:val="22"/>
              </w:rPr>
              <w:t>Phân hệ (Module)</w:t>
            </w:r>
          </w:p>
        </w:tc>
        <w:tc>
          <w:tcPr>
            <w:tcW w:type="dxa" w:w="2880"/>
            <w:shd w:fill="1F4E79"/>
            <w:tcMar>
              <w:top w:w="120" w:type="dxa"/>
              <w:bottom w:w="120" w:type="dxa"/>
              <w:left w:w="150" w:type="dxa"/>
              <w:right w:w="150" w:type="dxa"/>
            </w:tcMar>
          </w:tcPr>
          <w:p>
            <w:pPr>
              <w:jc w:val="center"/>
            </w:pPr>
            <w:r>
              <w:rPr>
                <w:rFonts w:ascii="Times New Roman" w:hAnsi="Times New Roman"/>
                <w:b/>
                <w:color w:val="FFFFFF"/>
                <w:sz w:val="22"/>
              </w:rPr>
              <w:t>Chức năng chính</w:t>
            </w:r>
          </w:p>
        </w:tc>
        <w:tc>
          <w:tcPr>
            <w:tcW w:type="dxa" w:w="4608"/>
            <w:shd w:fill="1F4E79"/>
            <w:tcMar>
              <w:top w:w="120" w:type="dxa"/>
              <w:bottom w:w="120" w:type="dxa"/>
              <w:left w:w="150" w:type="dxa"/>
              <w:right w:w="150" w:type="dxa"/>
            </w:tcMar>
          </w:tcPr>
          <w:p>
            <w:pPr>
              <w:jc w:val="center"/>
            </w:pPr>
            <w:r>
              <w:rPr>
                <w:rFonts w:ascii="Times New Roman" w:hAnsi="Times New Roman"/>
                <w:b/>
                <w:color w:val="FFFFFF"/>
                <w:sz w:val="22"/>
              </w:rPr>
              <w:t>Mô tả chi tiết</w:t>
            </w:r>
          </w:p>
        </w:tc>
      </w:tr>
      <w:tr>
        <w:tc>
          <w:tcPr>
            <w:tcW w:type="dxa" w:w="2160"/>
            <w:shd w:fill="FFFFFF"/>
            <w:tcMar>
              <w:top w:w="100" w:type="dxa"/>
              <w:bottom w:w="100" w:type="dxa"/>
              <w:left w:w="150" w:type="dxa"/>
              <w:right w:w="150" w:type="dxa"/>
            </w:tcMar>
          </w:tcPr>
          <w:p>
            <w:pPr>
              <w:spacing w:line="276" w:lineRule="auto"/>
              <w:jc w:val="left"/>
            </w:pPr>
            <w:r>
              <w:rPr>
                <w:rFonts w:ascii="Times New Roman" w:hAnsi="Times New Roman"/>
                <w:sz w:val="21"/>
              </w:rPr>
              <w:t>Xác thực &amp; Tài khoản</w:t>
              <w:br/>
              <w:t>(Auth &amp; User)</w:t>
            </w:r>
          </w:p>
        </w:tc>
        <w:tc>
          <w:tcPr>
            <w:tcW w:type="dxa" w:w="2880"/>
            <w:shd w:fill="FFFFFF"/>
            <w:tcMar>
              <w:top w:w="100" w:type="dxa"/>
              <w:bottom w:w="100" w:type="dxa"/>
              <w:left w:w="150" w:type="dxa"/>
              <w:right w:w="150" w:type="dxa"/>
            </w:tcMar>
          </w:tcPr>
          <w:p>
            <w:pPr>
              <w:spacing w:line="276" w:lineRule="auto"/>
              <w:jc w:val="left"/>
            </w:pPr>
            <w:r>
              <w:rPr>
                <w:rFonts w:ascii="Times New Roman" w:hAnsi="Times New Roman"/>
                <w:sz w:val="21"/>
              </w:rPr>
              <w:t>• Đăng ký / Đăng nhập</w:t>
              <w:br/>
              <w:t>• Quản lý hồ sơ</w:t>
              <w:br/>
              <w:t>• Phân quyền (User, Admin)</w:t>
            </w:r>
          </w:p>
        </w:tc>
        <w:tc>
          <w:tcPr>
            <w:tcW w:type="dxa" w:w="4608"/>
            <w:shd w:fill="FFFFFF"/>
            <w:tcMar>
              <w:top w:w="100" w:type="dxa"/>
              <w:bottom w:w="100" w:type="dxa"/>
              <w:left w:w="150" w:type="dxa"/>
              <w:right w:w="150" w:type="dxa"/>
            </w:tcMar>
          </w:tcPr>
          <w:p>
            <w:pPr>
              <w:spacing w:line="276" w:lineRule="auto"/>
              <w:jc w:val="left"/>
            </w:pPr>
            <w:r>
              <w:rPr>
                <w:rFonts w:ascii="Times New Roman" w:hAnsi="Times New Roman"/>
                <w:sz w:val="21"/>
              </w:rPr>
              <w:t>- Xác thực bằng JWT + Bcrypt hash mật khẩu.</w:t>
              <w:br/>
              <w:t>- Xem/chỉnh sửa thông tin cá nhân.</w:t>
              <w:br/>
              <w:t>- Middleware phân quyền (auth, isAdmin).</w:t>
            </w:r>
          </w:p>
        </w:tc>
      </w:tr>
      <w:tr>
        <w:tc>
          <w:tcPr>
            <w:tcW w:type="dxa" w:w="2160"/>
            <w:shd w:fill="F2F2F2"/>
            <w:tcMar>
              <w:top w:w="100" w:type="dxa"/>
              <w:bottom w:w="100" w:type="dxa"/>
              <w:left w:w="150" w:type="dxa"/>
              <w:right w:w="150" w:type="dxa"/>
            </w:tcMar>
          </w:tcPr>
          <w:p>
            <w:pPr>
              <w:spacing w:line="276" w:lineRule="auto"/>
              <w:jc w:val="left"/>
            </w:pPr>
            <w:r>
              <w:rPr>
                <w:rFonts w:ascii="Times New Roman" w:hAnsi="Times New Roman"/>
                <w:sz w:val="21"/>
              </w:rPr>
              <w:t>Tra cứu &amp; Quản lý</w:t>
              <w:br/>
              <w:t>Học liệu</w:t>
              <w:br/>
              <w:t>(Materials)</w:t>
            </w:r>
          </w:p>
        </w:tc>
        <w:tc>
          <w:tcPr>
            <w:tcW w:type="dxa" w:w="2880"/>
            <w:shd w:fill="F2F2F2"/>
            <w:tcMar>
              <w:top w:w="100" w:type="dxa"/>
              <w:bottom w:w="100" w:type="dxa"/>
              <w:left w:w="150" w:type="dxa"/>
              <w:right w:w="150" w:type="dxa"/>
            </w:tcMar>
          </w:tcPr>
          <w:p>
            <w:pPr>
              <w:spacing w:line="276" w:lineRule="auto"/>
              <w:jc w:val="left"/>
            </w:pPr>
            <w:r>
              <w:rPr>
                <w:rFonts w:ascii="Times New Roman" w:hAnsi="Times New Roman"/>
                <w:sz w:val="21"/>
              </w:rPr>
              <w:t>• Tìm kiếm đa tiêu chí</w:t>
              <w:br/>
              <w:t>• Upload file &amp; thumbnail</w:t>
              <w:br/>
              <w:t>• Kiểm duyệt nội dung</w:t>
              <w:br/>
              <w:t>• CRUD tài liệu</w:t>
            </w:r>
          </w:p>
        </w:tc>
        <w:tc>
          <w:tcPr>
            <w:tcW w:type="dxa" w:w="4608"/>
            <w:shd w:fill="F2F2F2"/>
            <w:tcMar>
              <w:top w:w="100" w:type="dxa"/>
              <w:bottom w:w="100" w:type="dxa"/>
              <w:left w:w="150" w:type="dxa"/>
              <w:right w:w="150" w:type="dxa"/>
            </w:tcMar>
          </w:tcPr>
          <w:p>
            <w:pPr>
              <w:spacing w:line="276" w:lineRule="auto"/>
              <w:jc w:val="left"/>
            </w:pPr>
            <w:r>
              <w:rPr>
                <w:rFonts w:ascii="Times New Roman" w:hAnsi="Times New Roman"/>
                <w:sz w:val="21"/>
              </w:rPr>
              <w:t>- Tìm theo keyword (title, description), tags, khoảng giá.</w:t>
              <w:br/>
              <w:t>- Upload file lên Cloudinary (PDF, DOCX, PPTX...).</w:t>
              <w:br/>
              <w:t>- Admin duyệt: Pending → Approved / Rejected.</w:t>
              <w:br/>
              <w:t>- Provider: tạo, sửa, xóa tài liệu.</w:t>
            </w:r>
          </w:p>
        </w:tc>
      </w:tr>
      <w:tr>
        <w:tc>
          <w:tcPr>
            <w:tcW w:type="dxa" w:w="2160"/>
            <w:shd w:fill="FFFFFF"/>
            <w:tcMar>
              <w:top w:w="100" w:type="dxa"/>
              <w:bottom w:w="100" w:type="dxa"/>
              <w:left w:w="150" w:type="dxa"/>
              <w:right w:w="150" w:type="dxa"/>
            </w:tcMar>
          </w:tcPr>
          <w:p>
            <w:pPr>
              <w:spacing w:line="276" w:lineRule="auto"/>
              <w:jc w:val="left"/>
            </w:pPr>
            <w:r>
              <w:rPr>
                <w:rFonts w:ascii="Times New Roman" w:hAnsi="Times New Roman"/>
                <w:sz w:val="21"/>
              </w:rPr>
              <w:t>Ví điện tử &amp;</w:t>
              <w:br/>
              <w:t>Giao dịch</w:t>
              <w:br/>
              <w:t>(Wallet &amp; Transaction)</w:t>
            </w:r>
          </w:p>
        </w:tc>
        <w:tc>
          <w:tcPr>
            <w:tcW w:type="dxa" w:w="2880"/>
            <w:shd w:fill="FFFFFF"/>
            <w:tcMar>
              <w:top w:w="100" w:type="dxa"/>
              <w:bottom w:w="100" w:type="dxa"/>
              <w:left w:w="150" w:type="dxa"/>
              <w:right w:w="150" w:type="dxa"/>
            </w:tcMar>
          </w:tcPr>
          <w:p>
            <w:pPr>
              <w:spacing w:line="276" w:lineRule="auto"/>
              <w:jc w:val="left"/>
            </w:pPr>
            <w:r>
              <w:rPr>
                <w:rFonts w:ascii="Times New Roman" w:hAnsi="Times New Roman"/>
                <w:sz w:val="21"/>
              </w:rPr>
              <w:t>• Ví nội bộ (Wallet)</w:t>
              <w:br/>
              <w:t>• Nạp/rút tiền</w:t>
              <w:br/>
              <w:t>• Thanh toán đơn hàng</w:t>
              <w:br/>
              <w:t>• Áp dụng mã giảm giá</w:t>
              <w:br/>
              <w:t>• Hoàn tiền (Refund)</w:t>
            </w:r>
          </w:p>
        </w:tc>
        <w:tc>
          <w:tcPr>
            <w:tcW w:type="dxa" w:w="4608"/>
            <w:shd w:fill="FFFFFF"/>
            <w:tcMar>
              <w:top w:w="100" w:type="dxa"/>
              <w:bottom w:w="100" w:type="dxa"/>
              <w:left w:w="150" w:type="dxa"/>
              <w:right w:w="150" w:type="dxa"/>
            </w:tcMar>
          </w:tcPr>
          <w:p>
            <w:pPr>
              <w:spacing w:line="276" w:lineRule="auto"/>
              <w:jc w:val="left"/>
            </w:pPr>
            <w:r>
              <w:rPr>
                <w:rFonts w:ascii="Times New Roman" w:hAnsi="Times New Roman"/>
                <w:sz w:val="21"/>
              </w:rPr>
              <w:t>- Ví tự động tạo khi đăng ký; nạp/rút tiền mock.</w:t>
              <w:br/>
              <w:t>- Checkout: trừ tiền buyer, cộng tiền seller.</w:t>
              <w:br/>
              <w:t>- Strategy Pattern cho thanh toán (Wallet/Momo/VNPay).</w:t>
              <w:br/>
              <w:t>- Coupon: chiết khấu %, giới hạn lượt dùng.</w:t>
              <w:br/>
              <w:t>- Admin hoàn tiền nguyên tử (Prisma $transaction).</w:t>
            </w:r>
          </w:p>
        </w:tc>
      </w:tr>
      <w:tr>
        <w:tc>
          <w:tcPr>
            <w:tcW w:type="dxa" w:w="2160"/>
            <w:shd w:fill="F2F2F2"/>
            <w:tcMar>
              <w:top w:w="100" w:type="dxa"/>
              <w:bottom w:w="100" w:type="dxa"/>
              <w:left w:w="150" w:type="dxa"/>
              <w:right w:w="150" w:type="dxa"/>
            </w:tcMar>
          </w:tcPr>
          <w:p>
            <w:pPr>
              <w:spacing w:line="276" w:lineRule="auto"/>
              <w:jc w:val="left"/>
            </w:pPr>
            <w:r>
              <w:rPr>
                <w:rFonts w:ascii="Times New Roman" w:hAnsi="Times New Roman"/>
                <w:sz w:val="21"/>
              </w:rPr>
              <w:t>Đánh giá &amp;</w:t>
              <w:br/>
              <w:t>Phản hồi</w:t>
              <w:br/>
              <w:t>(Material Review)</w:t>
            </w:r>
          </w:p>
        </w:tc>
        <w:tc>
          <w:tcPr>
            <w:tcW w:type="dxa" w:w="2880"/>
            <w:shd w:fill="F2F2F2"/>
            <w:tcMar>
              <w:top w:w="100" w:type="dxa"/>
              <w:bottom w:w="100" w:type="dxa"/>
              <w:left w:w="150" w:type="dxa"/>
              <w:right w:w="150" w:type="dxa"/>
            </w:tcMar>
          </w:tcPr>
          <w:p>
            <w:pPr>
              <w:spacing w:line="276" w:lineRule="auto"/>
              <w:jc w:val="left"/>
            </w:pPr>
            <w:r>
              <w:rPr>
                <w:rFonts w:ascii="Times New Roman" w:hAnsi="Times New Roman"/>
                <w:sz w:val="21"/>
              </w:rPr>
              <w:t>• Chấm sao 1-5</w:t>
              <w:br/>
              <w:t>• Viết nhận xét</w:t>
              <w:br/>
              <w:t>• Phản hồi tác giả</w:t>
              <w:br/>
              <w:t>• Điểm trung bình</w:t>
            </w:r>
          </w:p>
        </w:tc>
        <w:tc>
          <w:tcPr>
            <w:tcW w:type="dxa" w:w="4608"/>
            <w:shd w:fill="F2F2F2"/>
            <w:tcMar>
              <w:top w:w="100" w:type="dxa"/>
              <w:bottom w:w="100" w:type="dxa"/>
              <w:left w:w="150" w:type="dxa"/>
              <w:right w:w="150" w:type="dxa"/>
            </w:tcMar>
          </w:tcPr>
          <w:p>
            <w:pPr>
              <w:spacing w:line="276" w:lineRule="auto"/>
              <w:jc w:val="left"/>
            </w:pPr>
            <w:r>
              <w:rPr>
                <w:rFonts w:ascii="Times New Roman" w:hAnsi="Times New Roman"/>
                <w:sz w:val="21"/>
              </w:rPr>
              <w:t>- Chỉ cho phép đánh giá sau khi mua (kiểm tra Transaction).</w:t>
              <w:br/>
              <w:t>- Unique constraint: 1 user chỉ review 1 lần/tài liệu.</w:t>
              <w:br/>
              <w:t>- Seller Reply: tác giả phản hồi nhận xét.</w:t>
              <w:br/>
              <w:t>- Tính điểm trung bình tự động.</w:t>
            </w:r>
          </w:p>
        </w:tc>
      </w:tr>
      <w:tr>
        <w:tc>
          <w:tcPr>
            <w:tcW w:type="dxa" w:w="2160"/>
            <w:shd w:fill="FFFFFF"/>
            <w:tcMar>
              <w:top w:w="100" w:type="dxa"/>
              <w:bottom w:w="100" w:type="dxa"/>
              <w:left w:w="150" w:type="dxa"/>
              <w:right w:w="150" w:type="dxa"/>
            </w:tcMar>
          </w:tcPr>
          <w:p>
            <w:pPr>
              <w:spacing w:line="276" w:lineRule="auto"/>
              <w:jc w:val="left"/>
            </w:pPr>
            <w:r>
              <w:rPr>
                <w:rFonts w:ascii="Times New Roman" w:hAnsi="Times New Roman"/>
                <w:sz w:val="21"/>
              </w:rPr>
              <w:t>Hỗ trợ khách hàng</w:t>
              <w:br/>
              <w:t>&amp; AI Ticket</w:t>
              <w:br/>
              <w:t>(Support Ticket)</w:t>
            </w:r>
          </w:p>
        </w:tc>
        <w:tc>
          <w:tcPr>
            <w:tcW w:type="dxa" w:w="2880"/>
            <w:shd w:fill="FFFFFF"/>
            <w:tcMar>
              <w:top w:w="100" w:type="dxa"/>
              <w:bottom w:w="100" w:type="dxa"/>
              <w:left w:w="150" w:type="dxa"/>
              <w:right w:w="150" w:type="dxa"/>
            </w:tcMar>
          </w:tcPr>
          <w:p>
            <w:pPr>
              <w:spacing w:line="276" w:lineRule="auto"/>
              <w:jc w:val="left"/>
            </w:pPr>
            <w:r>
              <w:rPr>
                <w:rFonts w:ascii="Times New Roman" w:hAnsi="Times New Roman"/>
                <w:sz w:val="21"/>
              </w:rPr>
              <w:t>• Gửi ticket khiếu nại</w:t>
              <w:br/>
              <w:t>• AI phân loại tự động</w:t>
              <w:br/>
              <w:t>• AI gợi ý trả lời</w:t>
              <w:br/>
              <w:t>• Hệ thống tin nhắn</w:t>
            </w:r>
          </w:p>
        </w:tc>
        <w:tc>
          <w:tcPr>
            <w:tcW w:type="dxa" w:w="4608"/>
            <w:shd w:fill="FFFFFF"/>
            <w:tcMar>
              <w:top w:w="100" w:type="dxa"/>
              <w:bottom w:w="100" w:type="dxa"/>
              <w:left w:w="150" w:type="dxa"/>
              <w:right w:w="150" w:type="dxa"/>
            </w:tcMar>
          </w:tcPr>
          <w:p>
            <w:pPr>
              <w:spacing w:line="276" w:lineRule="auto"/>
              <w:jc w:val="left"/>
            </w:pPr>
            <w:r>
              <w:rPr>
                <w:rFonts w:ascii="Times New Roman" w:hAnsi="Times New Roman"/>
                <w:sz w:val="21"/>
              </w:rPr>
              <w:t>- User tạo ticket (subject, description).</w:t>
              <w:br/>
              <w:t>- Gemini AI tự động phân loại: Lỗi thanh toán, Kỹ thuật, Tài khoản, Góp ý, Khác.</w:t>
              <w:br/>
              <w:t>- AI đề xuất câu trả lời mẫu cho Admin.</w:t>
              <w:br/>
              <w:t>- Hệ thống TicketMessage để trao đổi.</w:t>
            </w:r>
          </w:p>
        </w:tc>
      </w:tr>
      <w:tr>
        <w:tc>
          <w:tcPr>
            <w:tcW w:type="dxa" w:w="2160"/>
            <w:shd w:fill="F2F2F2"/>
            <w:tcMar>
              <w:top w:w="100" w:type="dxa"/>
              <w:bottom w:w="100" w:type="dxa"/>
              <w:left w:w="150" w:type="dxa"/>
              <w:right w:w="150" w:type="dxa"/>
            </w:tcMar>
          </w:tcPr>
          <w:p>
            <w:pPr>
              <w:spacing w:line="276" w:lineRule="auto"/>
              <w:jc w:val="left"/>
            </w:pPr>
            <w:r>
              <w:rPr>
                <w:rFonts w:ascii="Times New Roman" w:hAnsi="Times New Roman"/>
                <w:sz w:val="21"/>
              </w:rPr>
              <w:t>AI Gợi ý &amp;</w:t>
              <w:br/>
              <w:t>Chatbot</w:t>
              <w:br/>
              <w:t>(AI Recommendation</w:t>
              <w:br/>
              <w:t>&amp; EduBot)</w:t>
            </w:r>
          </w:p>
        </w:tc>
        <w:tc>
          <w:tcPr>
            <w:tcW w:type="dxa" w:w="2880"/>
            <w:shd w:fill="F2F2F2"/>
            <w:tcMar>
              <w:top w:w="100" w:type="dxa"/>
              <w:bottom w:w="100" w:type="dxa"/>
              <w:left w:w="150" w:type="dxa"/>
              <w:right w:w="150" w:type="dxa"/>
            </w:tcMar>
          </w:tcPr>
          <w:p>
            <w:pPr>
              <w:spacing w:line="276" w:lineRule="auto"/>
              <w:jc w:val="left"/>
            </w:pPr>
            <w:r>
              <w:rPr>
                <w:rFonts w:ascii="Times New Roman" w:hAnsi="Times New Roman"/>
                <w:sz w:val="21"/>
              </w:rPr>
              <w:t>• Gợi ý cá nhân hóa</w:t>
              <w:br/>
              <w:t>• Ghi nhận tương tác</w:t>
              <w:br/>
              <w:t>• Chatbot trợ lý</w:t>
            </w:r>
          </w:p>
        </w:tc>
        <w:tc>
          <w:tcPr>
            <w:tcW w:type="dxa" w:w="4608"/>
            <w:shd w:fill="F2F2F2"/>
            <w:tcMar>
              <w:top w:w="100" w:type="dxa"/>
              <w:bottom w:w="100" w:type="dxa"/>
              <w:left w:w="150" w:type="dxa"/>
              <w:right w:w="150" w:type="dxa"/>
            </w:tcMar>
          </w:tcPr>
          <w:p>
            <w:pPr>
              <w:spacing w:line="276" w:lineRule="auto"/>
              <w:jc w:val="left"/>
            </w:pPr>
            <w:r>
              <w:rPr>
                <w:rFonts w:ascii="Times New Roman" w:hAnsi="Times New Roman"/>
                <w:sz w:val="21"/>
              </w:rPr>
              <w:t>- Thu thập hành vi: click, view, add_to_cart, purchase.</w:t>
              <w:br/>
              <w:t>- Gemini AI phân tích sở thích → đề xuất tối đa 4 tài liệu.</w:t>
              <w:br/>
              <w:t>- EduBot: chatbot hỗ trợ tư vấn học tập tích hợp.</w:t>
            </w:r>
          </w:p>
        </w:tc>
      </w:tr>
      <w:tr>
        <w:tc>
          <w:tcPr>
            <w:tcW w:type="dxa" w:w="2160"/>
            <w:shd w:fill="FFFFFF"/>
            <w:tcMar>
              <w:top w:w="100" w:type="dxa"/>
              <w:bottom w:w="100" w:type="dxa"/>
              <w:left w:w="150" w:type="dxa"/>
              <w:right w:w="150" w:type="dxa"/>
            </w:tcMar>
          </w:tcPr>
          <w:p>
            <w:pPr>
              <w:spacing w:line="276" w:lineRule="auto"/>
              <w:jc w:val="left"/>
            </w:pPr>
            <w:r>
              <w:rPr>
                <w:rFonts w:ascii="Times New Roman" w:hAnsi="Times New Roman"/>
                <w:sz w:val="21"/>
              </w:rPr>
              <w:t>Quản trị hệ thống</w:t>
              <w:br/>
              <w:t>(Admin Dashboard)</w:t>
            </w:r>
          </w:p>
        </w:tc>
        <w:tc>
          <w:tcPr>
            <w:tcW w:type="dxa" w:w="2880"/>
            <w:shd w:fill="FFFFFF"/>
            <w:tcMar>
              <w:top w:w="100" w:type="dxa"/>
              <w:bottom w:w="100" w:type="dxa"/>
              <w:left w:w="150" w:type="dxa"/>
              <w:right w:w="150" w:type="dxa"/>
            </w:tcMar>
          </w:tcPr>
          <w:p>
            <w:pPr>
              <w:spacing w:line="276" w:lineRule="auto"/>
              <w:jc w:val="left"/>
            </w:pPr>
            <w:r>
              <w:rPr>
                <w:rFonts w:ascii="Times New Roman" w:hAnsi="Times New Roman"/>
                <w:sz w:val="21"/>
              </w:rPr>
              <w:t>• Dashboard thống kê</w:t>
              <w:br/>
              <w:t>• Quản lý user</w:t>
              <w:br/>
              <w:t>• Quản lý giao dịch</w:t>
              <w:br/>
              <w:t>• Broadcast thông báo</w:t>
            </w:r>
          </w:p>
        </w:tc>
        <w:tc>
          <w:tcPr>
            <w:tcW w:type="dxa" w:w="4608"/>
            <w:shd w:fill="FFFFFF"/>
            <w:tcMar>
              <w:top w:w="100" w:type="dxa"/>
              <w:bottom w:w="100" w:type="dxa"/>
              <w:left w:w="150" w:type="dxa"/>
              <w:right w:w="150" w:type="dxa"/>
            </w:tcMar>
          </w:tcPr>
          <w:p>
            <w:pPr>
              <w:spacing w:line="276" w:lineRule="auto"/>
              <w:jc w:val="left"/>
            </w:pPr>
            <w:r>
              <w:rPr>
                <w:rFonts w:ascii="Times New Roman" w:hAnsi="Times New Roman"/>
                <w:sz w:val="21"/>
              </w:rPr>
              <w:t>- Thống kê: users, materials, transactions, revenue, top5.</w:t>
              <w:br/>
              <w:t>- Hồ sơ 360° người dùng.</w:t>
              <w:br/>
              <w:t>- Lọc/phân trang/tìm kiếm toàn bộ dữ liệu.</w:t>
              <w:br/>
              <w:t>- Gửi thông báo hàng loạt theo phân khúc.</w:t>
            </w:r>
          </w:p>
        </w:tc>
      </w:tr>
    </w:tbl>
    <w:p>
      <w:pPr>
        <w:spacing w:after="160"/>
      </w:pPr>
    </w:p>
    <w:p>
      <w:pPr>
        <w:keepNext/>
        <w:spacing w:before="200" w:after="80"/>
      </w:pPr>
      <w:r>
        <w:rPr>
          <w:rFonts w:ascii="Times New Roman" w:hAnsi="Times New Roman"/>
          <w:b/>
          <w:color w:val="2E75B6"/>
          <w:sz w:val="25"/>
        </w:rPr>
        <w:t>3.4. Yêu cầu phi chức năng (Non-Functional Requirements)</w:t>
      </w:r>
    </w:p>
    <w:p>
      <w:pPr>
        <w:pStyle w:val="ListBullet"/>
        <w:spacing w:after="80" w:line="300" w:lineRule="auto"/>
        <w:jc w:val="both"/>
      </w:pPr>
      <w:r>
        <w:rPr>
          <w:rFonts w:ascii="Times New Roman" w:hAnsi="Times New Roman"/>
          <w:b/>
          <w:sz w:val="24"/>
        </w:rPr>
        <w:t xml:space="preserve">Hiệu năng tra cứu: </w:t>
      </w:r>
      <w:r>
        <w:rPr>
          <w:rFonts w:ascii="Times New Roman" w:hAnsi="Times New Roman"/>
          <w:sz w:val="24"/>
        </w:rPr>
        <w:t xml:space="preserve"> Tốc độ tìm kiếm và trả kết quả dưới 1 giây; thao tác xem trước tài liệu mượt mà.</w:t>
      </w:r>
    </w:p>
    <w:p>
      <w:pPr>
        <w:pStyle w:val="ListBullet"/>
        <w:spacing w:after="80" w:line="300" w:lineRule="auto"/>
        <w:jc w:val="both"/>
      </w:pPr>
      <w:r>
        <w:rPr>
          <w:rFonts w:ascii="Times New Roman" w:hAnsi="Times New Roman"/>
          <w:b/>
          <w:sz w:val="24"/>
        </w:rPr>
        <w:t xml:space="preserve">Bảo mật &amp; Toàn vẹn dữ liệu: </w:t>
      </w:r>
      <w:r>
        <w:rPr>
          <w:rFonts w:ascii="Times New Roman" w:hAnsi="Times New Roman"/>
          <w:sz w:val="24"/>
        </w:rPr>
        <w:t xml:space="preserve"> Mật khẩu được mã hóa bằng Bcrypt; xác thực bằng JWT; file lưu trữ trên Cloudinary (đám mây); các giao dịch tài chính sử dụng Prisma $transaction đảm bảo tính ACID.</w:t>
      </w:r>
    </w:p>
    <w:p>
      <w:pPr>
        <w:pStyle w:val="ListBullet"/>
        <w:spacing w:after="80" w:line="300" w:lineRule="auto"/>
        <w:jc w:val="both"/>
      </w:pPr>
      <w:r>
        <w:rPr>
          <w:rFonts w:ascii="Times New Roman" w:hAnsi="Times New Roman"/>
          <w:b/>
          <w:sz w:val="24"/>
        </w:rPr>
        <w:t xml:space="preserve">Tính khả dụng: </w:t>
      </w:r>
      <w:r>
        <w:rPr>
          <w:rFonts w:ascii="Times New Roman" w:hAnsi="Times New Roman"/>
          <w:sz w:val="24"/>
        </w:rPr>
        <w:t xml:space="preserve"> Giao diện Responsive hoàn hảo trên mọi thiết bị (Desktop, Laptop, Tablet, Mobile) sử dụng Tailwind CSS.</w:t>
      </w:r>
    </w:p>
    <w:p>
      <w:pPr>
        <w:pStyle w:val="ListBullet"/>
        <w:spacing w:after="80" w:line="300" w:lineRule="auto"/>
        <w:jc w:val="both"/>
      </w:pPr>
      <w:r>
        <w:rPr>
          <w:rFonts w:ascii="Times New Roman" w:hAnsi="Times New Roman"/>
          <w:b/>
          <w:sz w:val="24"/>
        </w:rPr>
        <w:t xml:space="preserve">Khả năng mở rộng: </w:t>
      </w:r>
      <w:r>
        <w:rPr>
          <w:rFonts w:ascii="Times New Roman" w:hAnsi="Times New Roman"/>
          <w:sz w:val="24"/>
        </w:rPr>
        <w:t xml:space="preserve"> Kiến trúc tách biệt Backend (Express API) và Frontend (Next.js) cho phép mở rộng độc lập.</w:t>
      </w:r>
    </w:p>
    <w:p>
      <w:pPr>
        <w:keepNext/>
        <w:spacing w:before="200" w:after="80"/>
      </w:pPr>
      <w:r>
        <w:rPr>
          <w:rFonts w:ascii="Times New Roman" w:hAnsi="Times New Roman"/>
          <w:b/>
          <w:color w:val="2E75B6"/>
          <w:sz w:val="25"/>
        </w:rPr>
        <w:t>3.5. Tiêu chí thành công của dự án (Success Criteria)</w:t>
      </w:r>
    </w:p>
    <w:p>
      <w:pPr>
        <w:pStyle w:val="ListBullet"/>
        <w:spacing w:after="80" w:line="300" w:lineRule="auto"/>
        <w:jc w:val="both"/>
      </w:pPr>
      <w:r>
        <w:rPr>
          <w:rFonts w:ascii="Times New Roman" w:hAnsi="Times New Roman"/>
          <w:b/>
          <w:sz w:val="24"/>
        </w:rPr>
        <w:t xml:space="preserve">1. Tra cứu hiệu quả: </w:t>
      </w:r>
      <w:r>
        <w:rPr>
          <w:rFonts w:ascii="Times New Roman" w:hAnsi="Times New Roman"/>
          <w:sz w:val="24"/>
        </w:rPr>
        <w:t xml:space="preserve"> Hệ thống tra cứu hoạt động ổn định, phản hồi truy vấn dưới 1 giây.</w:t>
      </w:r>
    </w:p>
    <w:p>
      <w:pPr>
        <w:pStyle w:val="ListBullet"/>
        <w:spacing w:after="80" w:line="300" w:lineRule="auto"/>
        <w:jc w:val="both"/>
      </w:pPr>
      <w:r>
        <w:rPr>
          <w:rFonts w:ascii="Times New Roman" w:hAnsi="Times New Roman"/>
          <w:b/>
          <w:sz w:val="24"/>
        </w:rPr>
        <w:t xml:space="preserve">2. Kiểm soát chất lượng: </w:t>
      </w:r>
      <w:r>
        <w:rPr>
          <w:rFonts w:ascii="Times New Roman" w:hAnsi="Times New Roman"/>
          <w:sz w:val="24"/>
        </w:rPr>
        <w:t xml:space="preserve"> 100% học liệu trên sàn được Admin kiểm duyệt trước khi công khai.</w:t>
      </w:r>
    </w:p>
    <w:p>
      <w:pPr>
        <w:pStyle w:val="ListBullet"/>
        <w:spacing w:after="80" w:line="300" w:lineRule="auto"/>
        <w:jc w:val="both"/>
      </w:pPr>
      <w:r>
        <w:rPr>
          <w:rFonts w:ascii="Times New Roman" w:hAnsi="Times New Roman"/>
          <w:b/>
          <w:sz w:val="24"/>
        </w:rPr>
        <w:t xml:space="preserve">3. An toàn giao dịch: </w:t>
      </w:r>
      <w:r>
        <w:rPr>
          <w:rFonts w:ascii="Times New Roman" w:hAnsi="Times New Roman"/>
          <w:sz w:val="24"/>
        </w:rPr>
        <w:t xml:space="preserve"> Giao dịch trừ/cộng ví, coupon, hoàn tiền hoạt động chính xác tuyệt đối, không sai lệch số dư.</w:t>
      </w:r>
    </w:p>
    <w:p>
      <w:pPr>
        <w:pStyle w:val="ListBullet"/>
        <w:spacing w:after="80" w:line="300" w:lineRule="auto"/>
        <w:jc w:val="both"/>
      </w:pPr>
      <w:r>
        <w:rPr>
          <w:rFonts w:ascii="Times New Roman" w:hAnsi="Times New Roman"/>
          <w:b/>
          <w:sz w:val="24"/>
        </w:rPr>
        <w:t xml:space="preserve">4. Hiệu quả AI: </w:t>
      </w:r>
      <w:r>
        <w:rPr>
          <w:rFonts w:ascii="Times New Roman" w:hAnsi="Times New Roman"/>
          <w:sz w:val="24"/>
        </w:rPr>
        <w:t xml:space="preserve"> AI phân loại ticket đạt độ chính xác trên 85%; gợi ý tài liệu phản ánh đúng sở thích người dùng.</w:t>
      </w:r>
    </w:p>
    <w:p>
      <w:pPr>
        <w:pStyle w:val="ListBullet"/>
        <w:spacing w:after="80" w:line="300" w:lineRule="auto"/>
        <w:jc w:val="both"/>
      </w:pPr>
      <w:r>
        <w:rPr>
          <w:rFonts w:ascii="Times New Roman" w:hAnsi="Times New Roman"/>
          <w:b/>
          <w:sz w:val="24"/>
        </w:rPr>
        <w:t xml:space="preserve">5. Trải nghiệm người dùng: </w:t>
      </w:r>
      <w:r>
        <w:rPr>
          <w:rFonts w:ascii="Times New Roman" w:hAnsi="Times New Roman"/>
          <w:sz w:val="24"/>
        </w:rPr>
        <w:t xml:space="preserve"> Quy trình từ tìm kiếm đến tải tài liệu không quá 3 bước thao tác.</w:t>
      </w:r>
    </w:p>
    <w:p>
      <w:pPr>
        <w:keepNext/>
        <w:spacing w:before="320" w:after="120"/>
      </w:pPr>
      <w:r>
        <w:rPr>
          <w:rFonts w:ascii="Times New Roman" w:hAnsi="Times New Roman"/>
          <w:b/>
          <w:color w:val="1F4E79"/>
          <w:sz w:val="28"/>
        </w:rPr>
        <w:t>4. XÁC ĐỊNH GIẢI PHÁP AI</w:t>
      </w:r>
    </w:p>
    <w:p>
      <w:pPr>
        <w:keepNext/>
        <w:spacing w:before="200" w:after="80"/>
      </w:pPr>
      <w:r>
        <w:rPr>
          <w:rFonts w:ascii="Times New Roman" w:hAnsi="Times New Roman"/>
          <w:b/>
          <w:color w:val="2E75B6"/>
          <w:sz w:val="25"/>
        </w:rPr>
        <w:t>4.1. Tổng quan chiến lược ứng dụng AI trong LearnVault</w:t>
      </w:r>
    </w:p>
    <w:p>
      <w:pPr>
        <w:spacing w:after="120" w:line="300" w:lineRule="auto"/>
        <w:jc w:val="both"/>
      </w:pPr>
      <w:r>
        <w:rPr>
          <w:rFonts w:ascii="Times New Roman" w:hAnsi="Times New Roman"/>
          <w:sz w:val="24"/>
        </w:rPr>
        <w:t>LearnVault tích hợp Google Gemini AI (model gemini-1.5-flash) vào 3 điểm tiếp xúc chính trên nền tảng, tạo thành bộ ba giải pháp AI toàn diện: (1) Hệ thống gợi ý cá nhân hóa, (2) Hỗ trợ khách hàng thông minh, và (3) Chatbot trợ lý học tập.</w:t>
      </w:r>
    </w:p>
    <w:p>
      <w:pPr>
        <w:keepNext/>
        <w:spacing w:before="200" w:after="80"/>
      </w:pPr>
      <w:r>
        <w:rPr>
          <w:rFonts w:ascii="Times New Roman" w:hAnsi="Times New Roman"/>
          <w:b/>
          <w:color w:val="2E75B6"/>
          <w:sz w:val="25"/>
        </w:rPr>
        <w:t>4.2. Giải pháp AI #1: Hệ thống gợi ý học liệu cá nhân hóa (AI Recommendation Engine)</w:t>
      </w:r>
    </w:p>
    <w:p>
      <w:pPr>
        <w:keepNext/>
        <w:spacing w:before="160" w:after="60"/>
      </w:pPr>
      <w:r>
        <w:rPr>
          <w:rFonts w:ascii="Times New Roman" w:hAnsi="Times New Roman"/>
          <w:b/>
          <w:i/>
          <w:color w:val="404040"/>
          <w:sz w:val="24"/>
        </w:rPr>
        <w:t>Bài toán:</w:t>
      </w:r>
    </w:p>
    <w:p>
      <w:pPr>
        <w:spacing w:after="120" w:line="300" w:lineRule="auto"/>
        <w:jc w:val="both"/>
      </w:pPr>
      <w:r>
        <w:rPr>
          <w:rFonts w:ascii="Times New Roman" w:hAnsi="Times New Roman"/>
          <w:sz w:val="24"/>
        </w:rPr>
        <w:t>Người dùng thường không biết chính xác mình cần tài liệu gì, hoặc bỏ sót nhiều tài liệu chất lượng trong kho hàng trăm/ngàn sản phẩm. Cần một hệ thống có khả năng "hiểu" sở thích cá nhân và tự động đề xuất nội dung phù hợp.</w:t>
      </w:r>
    </w:p>
    <w:p>
      <w:pPr>
        <w:keepNext/>
        <w:spacing w:before="160" w:after="60"/>
      </w:pPr>
      <w:r>
        <w:rPr>
          <w:rFonts w:ascii="Times New Roman" w:hAnsi="Times New Roman"/>
          <w:b/>
          <w:i/>
          <w:color w:val="404040"/>
          <w:sz w:val="24"/>
        </w:rPr>
        <w:t>Giải pháp triển khai:</w:t>
      </w:r>
    </w:p>
    <w:p>
      <w:pPr>
        <w:pStyle w:val="ListBullet"/>
        <w:spacing w:after="80" w:line="300" w:lineRule="auto"/>
        <w:jc w:val="both"/>
      </w:pPr>
      <w:r>
        <w:rPr>
          <w:rFonts w:ascii="Times New Roman" w:hAnsi="Times New Roman"/>
          <w:b/>
          <w:sz w:val="24"/>
        </w:rPr>
        <w:t xml:space="preserve">Bước 1 — Thu thập dữ liệu hành vi: </w:t>
      </w:r>
      <w:r>
        <w:rPr>
          <w:rFonts w:ascii="Times New Roman" w:hAnsi="Times New Roman"/>
          <w:sz w:val="24"/>
        </w:rPr>
        <w:t xml:space="preserve"> Hệ thống ghi nhận mọi hành vi tương tác của người dùng với tài liệu thông qua bảng UserInteraction, bao gồm 4 loại sự kiện: click (nhấp vào xem), view (xem chi tiết), add_to_cart (thêm vào giỏ hàng), purchase (mua thành công). Mỗi sự kiện được gắn với user_id, material_id và timestamp.</w:t>
      </w:r>
    </w:p>
    <w:p>
      <w:pPr>
        <w:pStyle w:val="ListBullet"/>
        <w:spacing w:after="80" w:line="300" w:lineRule="auto"/>
        <w:jc w:val="both"/>
      </w:pPr>
      <w:r>
        <w:rPr>
          <w:rFonts w:ascii="Times New Roman" w:hAnsi="Times New Roman"/>
          <w:b/>
          <w:sz w:val="24"/>
        </w:rPr>
        <w:t xml:space="preserve">Bước 2 — Xây dựng ngữ cảnh (Context Building): </w:t>
      </w:r>
      <w:r>
        <w:rPr>
          <w:rFonts w:ascii="Times New Roman" w:hAnsi="Times New Roman"/>
          <w:sz w:val="24"/>
        </w:rPr>
        <w:t xml:space="preserve"> Khi người dùng yêu cầu gợi ý, hệ thống lấy 20 tương tác gần nhất cùng danh sách tối đa 50 tài liệu khả dụng trên sàn. Dữ liệu này được cấu trúc thành prompt gửi đến Gemini AI để phân tích.</w:t>
      </w:r>
    </w:p>
    <w:p>
      <w:pPr>
        <w:pStyle w:val="ListBullet"/>
        <w:spacing w:after="80" w:line="300" w:lineRule="auto"/>
        <w:jc w:val="both"/>
      </w:pPr>
      <w:r>
        <w:rPr>
          <w:rFonts w:ascii="Times New Roman" w:hAnsi="Times New Roman"/>
          <w:b/>
          <w:sz w:val="24"/>
        </w:rPr>
        <w:t xml:space="preserve">Bước 3 — AI phân tích và đề xuất: </w:t>
      </w:r>
      <w:r>
        <w:rPr>
          <w:rFonts w:ascii="Times New Roman" w:hAnsi="Times New Roman"/>
          <w:sz w:val="24"/>
        </w:rPr>
        <w:t xml:space="preserve"> Gemini AI đóng vai "chuyên gia tư vấn học liệu", phân tích mối tương quan giữa tags, title, loại tương tác (mua có trọng số cao hơn xem) để chọn ra tối đa 4 tài liệu phù hợp nhất. Kết quả trả về dưới dạng JSON array chứa ID tài liệu (responseMimeType: application/json).</w:t>
      </w:r>
    </w:p>
    <w:p>
      <w:pPr>
        <w:pStyle w:val="ListBullet"/>
        <w:spacing w:after="80" w:line="300" w:lineRule="auto"/>
        <w:jc w:val="both"/>
      </w:pPr>
      <w:r>
        <w:rPr>
          <w:rFonts w:ascii="Times New Roman" w:hAnsi="Times New Roman"/>
          <w:b/>
          <w:sz w:val="24"/>
        </w:rPr>
        <w:t xml:space="preserve">Bước 4 — Hiển thị kết quả với Fallback: </w:t>
      </w:r>
      <w:r>
        <w:rPr>
          <w:rFonts w:ascii="Times New Roman" w:hAnsi="Times New Roman"/>
          <w:sz w:val="24"/>
        </w:rPr>
        <w:t xml:space="preserve"> Hệ thống query database lấy thông tin đầy đủ (title, price, thumbnail, provider) của các tài liệu được AI chọn và hiển thị trên giao diện thành section "AI Gợi ý cho bạn". Nếu AI gặp lỗi, hệ thống tự động fallback sang gợi ý 4 tài liệu mới nhất.</w:t>
      </w:r>
    </w:p>
    <w:p>
      <w:pPr>
        <w:keepNext/>
        <w:spacing w:before="160" w:after="60"/>
      </w:pPr>
      <w:r>
        <w:rPr>
          <w:rFonts w:ascii="Times New Roman" w:hAnsi="Times New Roman"/>
          <w:b/>
          <w:i/>
          <w:color w:val="404040"/>
          <w:sz w:val="24"/>
        </w:rPr>
        <w:t>Prompt mẫu:</w:t>
      </w:r>
    </w:p>
    <w:p>
      <w:pPr>
        <w:spacing w:after="120" w:line="300" w:lineRule="auto"/>
        <w:jc w:val="both"/>
      </w:pPr>
      <w:r>
        <w:rPr>
          <w:rFonts w:ascii="Times New Roman" w:hAnsi="Times New Roman"/>
          <w:sz w:val="24"/>
        </w:rPr>
        <w:t>"Bạn là một AI phân tích hành vi và đề xuất tài liệu học tập cho sinh viên. Dựa vào lịch sử tương tác (nếu có), hãy chọn ra tối đa 4 học liệu phù hợp nhất từ danh sách hiện có. Trả về MỘT MẢNG JSON hợp lệ chứa các chuỗi ID."</w:t>
      </w:r>
    </w:p>
    <w:p>
      <w:pPr>
        <w:keepNext/>
        <w:spacing w:before="200" w:after="80"/>
      </w:pPr>
      <w:r>
        <w:rPr>
          <w:rFonts w:ascii="Times New Roman" w:hAnsi="Times New Roman"/>
          <w:b/>
          <w:color w:val="2E75B6"/>
          <w:sz w:val="25"/>
        </w:rPr>
        <w:t>4.3. Giải pháp AI #2: Hỗ trợ khách hàng thông minh (AI Ticket Classification &amp; Reply Suggestion)</w:t>
      </w:r>
    </w:p>
    <w:p>
      <w:pPr>
        <w:keepNext/>
        <w:spacing w:before="160" w:after="60"/>
      </w:pPr>
      <w:r>
        <w:rPr>
          <w:rFonts w:ascii="Times New Roman" w:hAnsi="Times New Roman"/>
          <w:b/>
          <w:i/>
          <w:color w:val="404040"/>
          <w:sz w:val="24"/>
        </w:rPr>
        <w:t>Bài toán:</w:t>
      </w:r>
    </w:p>
    <w:p>
      <w:pPr>
        <w:spacing w:after="120" w:line="300" w:lineRule="auto"/>
        <w:jc w:val="both"/>
      </w:pPr>
      <w:r>
        <w:rPr>
          <w:rFonts w:ascii="Times New Roman" w:hAnsi="Times New Roman"/>
          <w:sz w:val="24"/>
        </w:rPr>
        <w:t>Khi lượng người dùng tăng, số lượng ticket khiếu nại sẽ tăng theo. Admin phải đọc và phân loại từng ticket thủ công trước khi phản hồi, gây chậm trễ và không đồng nhất trong chất lượng hỗ trợ.</w:t>
      </w:r>
    </w:p>
    <w:p>
      <w:pPr>
        <w:keepNext/>
        <w:spacing w:before="160" w:after="60"/>
      </w:pPr>
      <w:r>
        <w:rPr>
          <w:rFonts w:ascii="Times New Roman" w:hAnsi="Times New Roman"/>
          <w:b/>
          <w:i/>
          <w:color w:val="404040"/>
          <w:sz w:val="24"/>
        </w:rPr>
        <w:t>Giải pháp triển khai:</w:t>
      </w:r>
    </w:p>
    <w:p>
      <w:pPr>
        <w:pStyle w:val="ListBullet"/>
        <w:spacing w:after="80" w:line="300" w:lineRule="auto"/>
        <w:jc w:val="both"/>
      </w:pPr>
      <w:r>
        <w:rPr>
          <w:rFonts w:ascii="Times New Roman" w:hAnsi="Times New Roman"/>
          <w:b/>
          <w:sz w:val="24"/>
        </w:rPr>
        <w:t xml:space="preserve">Bước 1 — Kích hoạt AI tại thời điểm tạo ticket: </w:t>
      </w:r>
      <w:r>
        <w:rPr>
          <w:rFonts w:ascii="Times New Roman" w:hAnsi="Times New Roman"/>
          <w:sz w:val="24"/>
        </w:rPr>
        <w:t xml:space="preserve"> Ngay khi người dùng submit ticket (subject + description), hệ thống tự động gửi nội dung ticket đến Gemini AI trước khi lưu vào database.</w:t>
      </w:r>
    </w:p>
    <w:p>
      <w:pPr>
        <w:pStyle w:val="ListBullet"/>
        <w:spacing w:after="80" w:line="300" w:lineRule="auto"/>
        <w:jc w:val="both"/>
      </w:pPr>
      <w:r>
        <w:rPr>
          <w:rFonts w:ascii="Times New Roman" w:hAnsi="Times New Roman"/>
          <w:b/>
          <w:sz w:val="24"/>
        </w:rPr>
        <w:t xml:space="preserve">Bước 2 — Phân loại tự động (Auto-Classification): </w:t>
      </w:r>
      <w:r>
        <w:rPr>
          <w:rFonts w:ascii="Times New Roman" w:hAnsi="Times New Roman"/>
          <w:sz w:val="24"/>
        </w:rPr>
        <w:t xml:space="preserve"> AI phân loại nội dung ticket vào 1 trong 5 danh mục: "Lỗi thanh toán", "Kỹ thuật", "Tài khoản", "Góp ý", "Khác". Kết quả phân loại được lưu vào trường category của ticket.</w:t>
      </w:r>
    </w:p>
    <w:p>
      <w:pPr>
        <w:pStyle w:val="ListBullet"/>
        <w:spacing w:after="80" w:line="300" w:lineRule="auto"/>
        <w:jc w:val="both"/>
      </w:pPr>
      <w:r>
        <w:rPr>
          <w:rFonts w:ascii="Times New Roman" w:hAnsi="Times New Roman"/>
          <w:b/>
          <w:sz w:val="24"/>
        </w:rPr>
        <w:t xml:space="preserve">Bước 3 — Gợi ý câu trả lời (AI Suggested Reply): </w:t>
      </w:r>
      <w:r>
        <w:rPr>
          <w:rFonts w:ascii="Times New Roman" w:hAnsi="Times New Roman"/>
          <w:sz w:val="24"/>
        </w:rPr>
        <w:t xml:space="preserve"> Đồng thời, AI tạo ra một câu trả lời mẫu lịch sự, ngắn gọn (dưới 50 từ) phù hợp với nội dung khiếu nại. Gợi ý được lưu vào trường ai_suggested_reply để Admin tham khảo và chỉnh sửa nếu cần.</w:t>
      </w:r>
    </w:p>
    <w:p>
      <w:pPr>
        <w:pStyle w:val="ListBullet"/>
        <w:spacing w:after="80" w:line="300" w:lineRule="auto"/>
        <w:jc w:val="both"/>
      </w:pPr>
      <w:r>
        <w:rPr>
          <w:rFonts w:ascii="Times New Roman" w:hAnsi="Times New Roman"/>
          <w:b/>
          <w:sz w:val="24"/>
        </w:rPr>
        <w:t xml:space="preserve">Bước 4 — Admin ra quyết định cuối cùng: </w:t>
      </w:r>
      <w:r>
        <w:rPr>
          <w:rFonts w:ascii="Times New Roman" w:hAnsi="Times New Roman"/>
          <w:sz w:val="24"/>
        </w:rPr>
        <w:t xml:space="preserve"> Admin xem ticket đã được phân loại sẵn, đọc gợi ý AI, quyết định sử dụng hoặc chỉnh sửa trước khi gửi phản hồi qua hệ thống TicketMessage. Nếu AI gặp lỗi, ticket vẫn được tạo bình thường với category mặc định là "Khác".</w:t>
      </w:r>
    </w:p>
    <w:p>
      <w:pPr>
        <w:keepNext/>
        <w:spacing w:before="160" w:after="60"/>
      </w:pPr>
      <w:r>
        <w:rPr>
          <w:rFonts w:ascii="Times New Roman" w:hAnsi="Times New Roman"/>
          <w:b/>
          <w:i/>
          <w:color w:val="404040"/>
          <w:sz w:val="24"/>
        </w:rPr>
        <w:t>Prompt mẫu:</w:t>
      </w:r>
    </w:p>
    <w:p>
      <w:pPr>
        <w:spacing w:after="120" w:line="300" w:lineRule="auto"/>
        <w:jc w:val="both"/>
      </w:pPr>
      <w:r>
        <w:rPr>
          <w:rFonts w:ascii="Times New Roman" w:hAnsi="Times New Roman"/>
          <w:sz w:val="24"/>
        </w:rPr>
        <w:t>"Bạn là Hệ thống hỗ trợ khách hàng tự động. Phân loại khiếu nại vào một danh mục (Lỗi thanh toán, Kỹ thuật, Tài khoản, Góp ý, Khác) và gợi ý câu trả lời mẫu lịch sự dưới 50 chữ. Trả về JSON: {category, suggested_reply}."</w:t>
      </w:r>
    </w:p>
    <w:p>
      <w:pPr>
        <w:keepNext/>
        <w:spacing w:before="200" w:after="80"/>
      </w:pPr>
      <w:r>
        <w:rPr>
          <w:rFonts w:ascii="Times New Roman" w:hAnsi="Times New Roman"/>
          <w:b/>
          <w:color w:val="2E75B6"/>
          <w:sz w:val="25"/>
        </w:rPr>
        <w:t>4.4. Giải pháp AI #3: Chatbot trợ lý học tập (EduBot)</w:t>
      </w:r>
    </w:p>
    <w:p>
      <w:pPr>
        <w:keepNext/>
        <w:spacing w:before="160" w:after="60"/>
      </w:pPr>
      <w:r>
        <w:rPr>
          <w:rFonts w:ascii="Times New Roman" w:hAnsi="Times New Roman"/>
          <w:b/>
          <w:i/>
          <w:color w:val="404040"/>
          <w:sz w:val="24"/>
        </w:rPr>
        <w:t>Bài toán:</w:t>
      </w:r>
    </w:p>
    <w:p>
      <w:pPr>
        <w:spacing w:after="120" w:line="300" w:lineRule="auto"/>
        <w:jc w:val="both"/>
      </w:pPr>
      <w:r>
        <w:rPr>
          <w:rFonts w:ascii="Times New Roman" w:hAnsi="Times New Roman"/>
          <w:sz w:val="24"/>
        </w:rPr>
        <w:t>Người dùng thường có các câu hỏi nhanh về cách sử dụng nền tảng, tìm kiếm tài liệu theo chủ đề, hoặc cần tư vấn định hướng học tập. Cần một kênh hỗ trợ phản hồi tức thì 24/7.</w:t>
      </w:r>
    </w:p>
    <w:p>
      <w:pPr>
        <w:keepNext/>
        <w:spacing w:before="160" w:after="60"/>
      </w:pPr>
      <w:r>
        <w:rPr>
          <w:rFonts w:ascii="Times New Roman" w:hAnsi="Times New Roman"/>
          <w:b/>
          <w:i/>
          <w:color w:val="404040"/>
          <w:sz w:val="24"/>
        </w:rPr>
        <w:t>Giải pháp triển khai:</w:t>
      </w:r>
    </w:p>
    <w:p>
      <w:pPr>
        <w:pStyle w:val="ListBullet"/>
        <w:spacing w:after="80" w:line="300" w:lineRule="auto"/>
        <w:jc w:val="both"/>
      </w:pPr>
      <w:r>
        <w:rPr>
          <w:rFonts w:ascii="Times New Roman" w:hAnsi="Times New Roman"/>
          <w:b/>
          <w:sz w:val="24"/>
        </w:rPr>
        <w:t xml:space="preserve">Giao diện: </w:t>
      </w:r>
      <w:r>
        <w:rPr>
          <w:rFonts w:ascii="Times New Roman" w:hAnsi="Times New Roman"/>
          <w:sz w:val="24"/>
        </w:rPr>
        <w:t xml:space="preserve"> Chatbot EduBot được tích hợp dưới dạng floating widget ở góc phải dưới màn hình, hiển thị trên mọi trang của website.</w:t>
      </w:r>
    </w:p>
    <w:p>
      <w:pPr>
        <w:pStyle w:val="ListBullet"/>
        <w:spacing w:after="80" w:line="300" w:lineRule="auto"/>
        <w:jc w:val="both"/>
      </w:pPr>
      <w:r>
        <w:rPr>
          <w:rFonts w:ascii="Times New Roman" w:hAnsi="Times New Roman"/>
          <w:b/>
          <w:sz w:val="24"/>
        </w:rPr>
        <w:t xml:space="preserve">AI Engine: </w:t>
      </w:r>
      <w:r>
        <w:rPr>
          <w:rFonts w:ascii="Times New Roman" w:hAnsi="Times New Roman"/>
          <w:sz w:val="24"/>
        </w:rPr>
        <w:t xml:space="preserve"> Gemini AI đóng vai trợ lý "EduBot" với system prompt cố định, có khả năng: trả lời thân thiện về học tập, hướng dẫn sử dụng nền tảng, tư vấn ngành học và gợi ý cách tìm tài liệu.</w:t>
      </w:r>
    </w:p>
    <w:p>
      <w:pPr>
        <w:pStyle w:val="ListBullet"/>
        <w:spacing w:after="80" w:line="300" w:lineRule="auto"/>
        <w:jc w:val="both"/>
      </w:pPr>
      <w:r>
        <w:rPr>
          <w:rFonts w:ascii="Times New Roman" w:hAnsi="Times New Roman"/>
          <w:b/>
          <w:sz w:val="24"/>
        </w:rPr>
        <w:t xml:space="preserve">Trải nghiệm: </w:t>
      </w:r>
      <w:r>
        <w:rPr>
          <w:rFonts w:ascii="Times New Roman" w:hAnsi="Times New Roman"/>
          <w:sz w:val="24"/>
        </w:rPr>
        <w:t xml:space="preserve"> Hỗ trợ đa lượt hội thoại (multi-turn) trong phiên làm việc; phản hồi bằng văn bản thuần (không markdown phức tạp) để tối ưu trải nghiệm đọc trên chat.</w:t>
      </w:r>
    </w:p>
    <w:p>
      <w:pPr>
        <w:keepNext/>
        <w:spacing w:before="200" w:after="80"/>
      </w:pPr>
      <w:r>
        <w:rPr>
          <w:rFonts w:ascii="Times New Roman" w:hAnsi="Times New Roman"/>
          <w:b/>
          <w:color w:val="2E75B6"/>
          <w:sz w:val="25"/>
        </w:rPr>
        <w:t>4.5. Kiến trúc kỹ thuật tổng thể</w:t>
      </w:r>
    </w:p>
    <w:tbl>
      <w:tblPr>
        <w:tblW w:type="auto" w:w="0"/>
        <w:jc w:val="center"/>
        <w:tblLayout w:type="fixed"/>
        <w:tblLook w:firstColumn="1" w:firstRow="1" w:lastColumn="0" w:lastRow="0" w:noHBand="0" w:noVBand="1" w:val="04A0"/>
      </w:tblPr>
      <w:tblGrid>
        <w:gridCol w:w="3216"/>
        <w:gridCol w:w="3216"/>
        <w:gridCol w:w="3216"/>
      </w:tblGrid>
      <w:tr>
        <w:tc>
          <w:tcPr>
            <w:tcW w:type="dxa" w:w="2160"/>
            <w:shd w:fill="1F4E79"/>
            <w:tcMar>
              <w:top w:w="120" w:type="dxa"/>
              <w:bottom w:w="120" w:type="dxa"/>
              <w:left w:w="150" w:type="dxa"/>
              <w:right w:w="150" w:type="dxa"/>
            </w:tcMar>
          </w:tcPr>
          <w:p>
            <w:pPr>
              <w:jc w:val="center"/>
            </w:pPr>
            <w:r>
              <w:rPr>
                <w:rFonts w:ascii="Times New Roman" w:hAnsi="Times New Roman"/>
                <w:b/>
                <w:color w:val="FFFFFF"/>
                <w:sz w:val="22"/>
              </w:rPr>
              <w:t>Thành phần</w:t>
            </w:r>
          </w:p>
        </w:tc>
        <w:tc>
          <w:tcPr>
            <w:tcW w:type="dxa" w:w="3168"/>
            <w:shd w:fill="1F4E79"/>
            <w:tcMar>
              <w:top w:w="120" w:type="dxa"/>
              <w:bottom w:w="120" w:type="dxa"/>
              <w:left w:w="150" w:type="dxa"/>
              <w:right w:w="150" w:type="dxa"/>
            </w:tcMar>
          </w:tcPr>
          <w:p>
            <w:pPr>
              <w:jc w:val="center"/>
            </w:pPr>
            <w:r>
              <w:rPr>
                <w:rFonts w:ascii="Times New Roman" w:hAnsi="Times New Roman"/>
                <w:b/>
                <w:color w:val="FFFFFF"/>
                <w:sz w:val="22"/>
              </w:rPr>
              <w:t>Công nghệ</w:t>
            </w:r>
          </w:p>
        </w:tc>
        <w:tc>
          <w:tcPr>
            <w:tcW w:type="dxa" w:w="4320"/>
            <w:shd w:fill="1F4E79"/>
            <w:tcMar>
              <w:top w:w="120" w:type="dxa"/>
              <w:bottom w:w="120" w:type="dxa"/>
              <w:left w:w="150" w:type="dxa"/>
              <w:right w:w="150" w:type="dxa"/>
            </w:tcMar>
          </w:tcPr>
          <w:p>
            <w:pPr>
              <w:jc w:val="center"/>
            </w:pPr>
            <w:r>
              <w:rPr>
                <w:rFonts w:ascii="Times New Roman" w:hAnsi="Times New Roman"/>
                <w:b/>
                <w:color w:val="FFFFFF"/>
                <w:sz w:val="22"/>
              </w:rPr>
              <w:t>Vai trò</w:t>
            </w:r>
          </w:p>
        </w:tc>
      </w:tr>
      <w:tr>
        <w:tc>
          <w:tcPr>
            <w:tcW w:type="dxa" w:w="2160"/>
            <w:shd w:fill="FFFFFF"/>
            <w:tcMar>
              <w:top w:w="100" w:type="dxa"/>
              <w:bottom w:w="100" w:type="dxa"/>
              <w:left w:w="150" w:type="dxa"/>
              <w:right w:w="150" w:type="dxa"/>
            </w:tcMar>
          </w:tcPr>
          <w:p>
            <w:pPr>
              <w:spacing w:line="276" w:lineRule="auto"/>
              <w:jc w:val="left"/>
            </w:pPr>
            <w:r>
              <w:rPr>
                <w:rFonts w:ascii="Times New Roman" w:hAnsi="Times New Roman"/>
                <w:sz w:val="21"/>
              </w:rPr>
              <w:t>Backend API</w:t>
            </w:r>
          </w:p>
        </w:tc>
        <w:tc>
          <w:tcPr>
            <w:tcW w:type="dxa" w:w="3168"/>
            <w:shd w:fill="FFFFFF"/>
            <w:tcMar>
              <w:top w:w="100" w:type="dxa"/>
              <w:bottom w:w="100" w:type="dxa"/>
              <w:left w:w="150" w:type="dxa"/>
              <w:right w:w="150" w:type="dxa"/>
            </w:tcMar>
          </w:tcPr>
          <w:p>
            <w:pPr>
              <w:spacing w:line="276" w:lineRule="auto"/>
              <w:jc w:val="left"/>
            </w:pPr>
            <w:r>
              <w:rPr>
                <w:rFonts w:ascii="Times New Roman" w:hAnsi="Times New Roman"/>
                <w:sz w:val="21"/>
              </w:rPr>
              <w:t>Node.js, Express, TypeScript</w:t>
            </w:r>
          </w:p>
        </w:tc>
        <w:tc>
          <w:tcPr>
            <w:tcW w:type="dxa" w:w="4320"/>
            <w:shd w:fill="FFFFFF"/>
            <w:tcMar>
              <w:top w:w="100" w:type="dxa"/>
              <w:bottom w:w="100" w:type="dxa"/>
              <w:left w:w="150" w:type="dxa"/>
              <w:right w:w="150" w:type="dxa"/>
            </w:tcMar>
          </w:tcPr>
          <w:p>
            <w:pPr>
              <w:spacing w:line="276" w:lineRule="auto"/>
              <w:jc w:val="left"/>
            </w:pPr>
            <w:r>
              <w:rPr>
                <w:rFonts w:ascii="Times New Roman" w:hAnsi="Times New Roman"/>
                <w:sz w:val="21"/>
              </w:rPr>
              <w:t>Xử lý logic nghiệp vụ, RESTful API</w:t>
            </w:r>
          </w:p>
        </w:tc>
      </w:tr>
      <w:tr>
        <w:tc>
          <w:tcPr>
            <w:tcW w:type="dxa" w:w="2160"/>
            <w:shd w:fill="F2F2F2"/>
            <w:tcMar>
              <w:top w:w="100" w:type="dxa"/>
              <w:bottom w:w="100" w:type="dxa"/>
              <w:left w:w="150" w:type="dxa"/>
              <w:right w:w="150" w:type="dxa"/>
            </w:tcMar>
          </w:tcPr>
          <w:p>
            <w:pPr>
              <w:spacing w:line="276" w:lineRule="auto"/>
              <w:jc w:val="left"/>
            </w:pPr>
            <w:r>
              <w:rPr>
                <w:rFonts w:ascii="Times New Roman" w:hAnsi="Times New Roman"/>
                <w:sz w:val="21"/>
              </w:rPr>
              <w:t>Frontend</w:t>
            </w:r>
          </w:p>
        </w:tc>
        <w:tc>
          <w:tcPr>
            <w:tcW w:type="dxa" w:w="3168"/>
            <w:shd w:fill="F2F2F2"/>
            <w:tcMar>
              <w:top w:w="100" w:type="dxa"/>
              <w:bottom w:w="100" w:type="dxa"/>
              <w:left w:w="150" w:type="dxa"/>
              <w:right w:w="150" w:type="dxa"/>
            </w:tcMar>
          </w:tcPr>
          <w:p>
            <w:pPr>
              <w:spacing w:line="276" w:lineRule="auto"/>
              <w:jc w:val="left"/>
            </w:pPr>
            <w:r>
              <w:rPr>
                <w:rFonts w:ascii="Times New Roman" w:hAnsi="Times New Roman"/>
                <w:sz w:val="21"/>
              </w:rPr>
              <w:t>Next.js (App Router), TypeScript</w:t>
            </w:r>
          </w:p>
        </w:tc>
        <w:tc>
          <w:tcPr>
            <w:tcW w:type="dxa" w:w="4320"/>
            <w:shd w:fill="F2F2F2"/>
            <w:tcMar>
              <w:top w:w="100" w:type="dxa"/>
              <w:bottom w:w="100" w:type="dxa"/>
              <w:left w:w="150" w:type="dxa"/>
              <w:right w:w="150" w:type="dxa"/>
            </w:tcMar>
          </w:tcPr>
          <w:p>
            <w:pPr>
              <w:spacing w:line="276" w:lineRule="auto"/>
              <w:jc w:val="left"/>
            </w:pPr>
            <w:r>
              <w:rPr>
                <w:rFonts w:ascii="Times New Roman" w:hAnsi="Times New Roman"/>
                <w:sz w:val="21"/>
              </w:rPr>
              <w:t>Giao diện người dùng (SSR/CSR)</w:t>
            </w:r>
          </w:p>
        </w:tc>
      </w:tr>
      <w:tr>
        <w:tc>
          <w:tcPr>
            <w:tcW w:type="dxa" w:w="2160"/>
            <w:shd w:fill="FFFFFF"/>
            <w:tcMar>
              <w:top w:w="100" w:type="dxa"/>
              <w:bottom w:w="100" w:type="dxa"/>
              <w:left w:w="150" w:type="dxa"/>
              <w:right w:w="150" w:type="dxa"/>
            </w:tcMar>
          </w:tcPr>
          <w:p>
            <w:pPr>
              <w:spacing w:line="276" w:lineRule="auto"/>
              <w:jc w:val="left"/>
            </w:pPr>
            <w:r>
              <w:rPr>
                <w:rFonts w:ascii="Times New Roman" w:hAnsi="Times New Roman"/>
                <w:sz w:val="21"/>
              </w:rPr>
              <w:t>Database</w:t>
            </w:r>
          </w:p>
        </w:tc>
        <w:tc>
          <w:tcPr>
            <w:tcW w:type="dxa" w:w="3168"/>
            <w:shd w:fill="FFFFFF"/>
            <w:tcMar>
              <w:top w:w="100" w:type="dxa"/>
              <w:bottom w:w="100" w:type="dxa"/>
              <w:left w:w="150" w:type="dxa"/>
              <w:right w:w="150" w:type="dxa"/>
            </w:tcMar>
          </w:tcPr>
          <w:p>
            <w:pPr>
              <w:spacing w:line="276" w:lineRule="auto"/>
              <w:jc w:val="left"/>
            </w:pPr>
            <w:r>
              <w:rPr>
                <w:rFonts w:ascii="Times New Roman" w:hAnsi="Times New Roman"/>
                <w:sz w:val="21"/>
              </w:rPr>
              <w:t>MySQL + Prisma ORM</w:t>
            </w:r>
          </w:p>
        </w:tc>
        <w:tc>
          <w:tcPr>
            <w:tcW w:type="dxa" w:w="4320"/>
            <w:shd w:fill="FFFFFF"/>
            <w:tcMar>
              <w:top w:w="100" w:type="dxa"/>
              <w:bottom w:w="100" w:type="dxa"/>
              <w:left w:w="150" w:type="dxa"/>
              <w:right w:w="150" w:type="dxa"/>
            </w:tcMar>
          </w:tcPr>
          <w:p>
            <w:pPr>
              <w:spacing w:line="276" w:lineRule="auto"/>
              <w:jc w:val="left"/>
            </w:pPr>
            <w:r>
              <w:rPr>
                <w:rFonts w:ascii="Times New Roman" w:hAnsi="Times New Roman"/>
                <w:sz w:val="21"/>
              </w:rPr>
              <w:t>Lưu trữ dữ liệu quan hệ</w:t>
            </w:r>
          </w:p>
        </w:tc>
      </w:tr>
      <w:tr>
        <w:tc>
          <w:tcPr>
            <w:tcW w:type="dxa" w:w="2160"/>
            <w:shd w:fill="F2F2F2"/>
            <w:tcMar>
              <w:top w:w="100" w:type="dxa"/>
              <w:bottom w:w="100" w:type="dxa"/>
              <w:left w:w="150" w:type="dxa"/>
              <w:right w:w="150" w:type="dxa"/>
            </w:tcMar>
          </w:tcPr>
          <w:p>
            <w:pPr>
              <w:spacing w:line="276" w:lineRule="auto"/>
              <w:jc w:val="left"/>
            </w:pPr>
            <w:r>
              <w:rPr>
                <w:rFonts w:ascii="Times New Roman" w:hAnsi="Times New Roman"/>
                <w:sz w:val="21"/>
              </w:rPr>
              <w:t>AI Engine</w:t>
            </w:r>
          </w:p>
        </w:tc>
        <w:tc>
          <w:tcPr>
            <w:tcW w:type="dxa" w:w="3168"/>
            <w:shd w:fill="F2F2F2"/>
            <w:tcMar>
              <w:top w:w="100" w:type="dxa"/>
              <w:bottom w:w="100" w:type="dxa"/>
              <w:left w:w="150" w:type="dxa"/>
              <w:right w:w="150" w:type="dxa"/>
            </w:tcMar>
          </w:tcPr>
          <w:p>
            <w:pPr>
              <w:spacing w:line="276" w:lineRule="auto"/>
              <w:jc w:val="left"/>
            </w:pPr>
            <w:r>
              <w:rPr>
                <w:rFonts w:ascii="Times New Roman" w:hAnsi="Times New Roman"/>
                <w:sz w:val="21"/>
              </w:rPr>
              <w:t>Google Gemini 1.5 Flash</w:t>
              <w:br/>
              <w:t>(@google/genai SDK)</w:t>
            </w:r>
          </w:p>
        </w:tc>
        <w:tc>
          <w:tcPr>
            <w:tcW w:type="dxa" w:w="4320"/>
            <w:shd w:fill="F2F2F2"/>
            <w:tcMar>
              <w:top w:w="100" w:type="dxa"/>
              <w:bottom w:w="100" w:type="dxa"/>
              <w:left w:w="150" w:type="dxa"/>
              <w:right w:w="150" w:type="dxa"/>
            </w:tcMar>
          </w:tcPr>
          <w:p>
            <w:pPr>
              <w:spacing w:line="276" w:lineRule="auto"/>
              <w:jc w:val="left"/>
            </w:pPr>
            <w:r>
              <w:rPr>
                <w:rFonts w:ascii="Times New Roman" w:hAnsi="Times New Roman"/>
                <w:sz w:val="21"/>
              </w:rPr>
              <w:t>Gợi ý cá nhân hóa, phân loại ticket,</w:t>
              <w:br/>
              <w:t>chatbot trợ lý</w:t>
            </w:r>
          </w:p>
        </w:tc>
      </w:tr>
      <w:tr>
        <w:tc>
          <w:tcPr>
            <w:tcW w:type="dxa" w:w="2160"/>
            <w:shd w:fill="FFFFFF"/>
            <w:tcMar>
              <w:top w:w="100" w:type="dxa"/>
              <w:bottom w:w="100" w:type="dxa"/>
              <w:left w:w="150" w:type="dxa"/>
              <w:right w:w="150" w:type="dxa"/>
            </w:tcMar>
          </w:tcPr>
          <w:p>
            <w:pPr>
              <w:spacing w:line="276" w:lineRule="auto"/>
              <w:jc w:val="left"/>
            </w:pPr>
            <w:r>
              <w:rPr>
                <w:rFonts w:ascii="Times New Roman" w:hAnsi="Times New Roman"/>
                <w:sz w:val="21"/>
              </w:rPr>
              <w:t>File Storage</w:t>
            </w:r>
          </w:p>
        </w:tc>
        <w:tc>
          <w:tcPr>
            <w:tcW w:type="dxa" w:w="3168"/>
            <w:shd w:fill="FFFFFF"/>
            <w:tcMar>
              <w:top w:w="100" w:type="dxa"/>
              <w:bottom w:w="100" w:type="dxa"/>
              <w:left w:w="150" w:type="dxa"/>
              <w:right w:w="150" w:type="dxa"/>
            </w:tcMar>
          </w:tcPr>
          <w:p>
            <w:pPr>
              <w:spacing w:line="276" w:lineRule="auto"/>
              <w:jc w:val="left"/>
            </w:pPr>
            <w:r>
              <w:rPr>
                <w:rFonts w:ascii="Times New Roman" w:hAnsi="Times New Roman"/>
                <w:sz w:val="21"/>
              </w:rPr>
              <w:t>Cloudinary (Cloud)</w:t>
            </w:r>
          </w:p>
        </w:tc>
        <w:tc>
          <w:tcPr>
            <w:tcW w:type="dxa" w:w="4320"/>
            <w:shd w:fill="FFFFFF"/>
            <w:tcMar>
              <w:top w:w="100" w:type="dxa"/>
              <w:bottom w:w="100" w:type="dxa"/>
              <w:left w:w="150" w:type="dxa"/>
              <w:right w:w="150" w:type="dxa"/>
            </w:tcMar>
          </w:tcPr>
          <w:p>
            <w:pPr>
              <w:spacing w:line="276" w:lineRule="auto"/>
              <w:jc w:val="left"/>
            </w:pPr>
            <w:r>
              <w:rPr>
                <w:rFonts w:ascii="Times New Roman" w:hAnsi="Times New Roman"/>
                <w:sz w:val="21"/>
              </w:rPr>
              <w:t>Lưu trữ file tài liệu &amp; thumbnail</w:t>
            </w:r>
          </w:p>
        </w:tc>
      </w:tr>
      <w:tr>
        <w:tc>
          <w:tcPr>
            <w:tcW w:type="dxa" w:w="2160"/>
            <w:shd w:fill="F2F2F2"/>
            <w:tcMar>
              <w:top w:w="100" w:type="dxa"/>
              <w:bottom w:w="100" w:type="dxa"/>
              <w:left w:w="150" w:type="dxa"/>
              <w:right w:w="150" w:type="dxa"/>
            </w:tcMar>
          </w:tcPr>
          <w:p>
            <w:pPr>
              <w:spacing w:line="276" w:lineRule="auto"/>
              <w:jc w:val="left"/>
            </w:pPr>
            <w:r>
              <w:rPr>
                <w:rFonts w:ascii="Times New Roman" w:hAnsi="Times New Roman"/>
                <w:sz w:val="21"/>
              </w:rPr>
              <w:t>Authentication</w:t>
            </w:r>
          </w:p>
        </w:tc>
        <w:tc>
          <w:tcPr>
            <w:tcW w:type="dxa" w:w="3168"/>
            <w:shd w:fill="F2F2F2"/>
            <w:tcMar>
              <w:top w:w="100" w:type="dxa"/>
              <w:bottom w:w="100" w:type="dxa"/>
              <w:left w:w="150" w:type="dxa"/>
              <w:right w:w="150" w:type="dxa"/>
            </w:tcMar>
          </w:tcPr>
          <w:p>
            <w:pPr>
              <w:spacing w:line="276" w:lineRule="auto"/>
              <w:jc w:val="left"/>
            </w:pPr>
            <w:r>
              <w:rPr>
                <w:rFonts w:ascii="Times New Roman" w:hAnsi="Times New Roman"/>
                <w:sz w:val="21"/>
              </w:rPr>
              <w:t>JWT + Bcrypt</w:t>
            </w:r>
          </w:p>
        </w:tc>
        <w:tc>
          <w:tcPr>
            <w:tcW w:type="dxa" w:w="4320"/>
            <w:shd w:fill="F2F2F2"/>
            <w:tcMar>
              <w:top w:w="100" w:type="dxa"/>
              <w:bottom w:w="100" w:type="dxa"/>
              <w:left w:w="150" w:type="dxa"/>
              <w:right w:w="150" w:type="dxa"/>
            </w:tcMar>
          </w:tcPr>
          <w:p>
            <w:pPr>
              <w:spacing w:line="276" w:lineRule="auto"/>
              <w:jc w:val="left"/>
            </w:pPr>
            <w:r>
              <w:rPr>
                <w:rFonts w:ascii="Times New Roman" w:hAnsi="Times New Roman"/>
                <w:sz w:val="21"/>
              </w:rPr>
              <w:t>Xác thực &amp; mã hóa mật khẩu</w:t>
            </w:r>
          </w:p>
        </w:tc>
      </w:tr>
      <w:tr>
        <w:tc>
          <w:tcPr>
            <w:tcW w:type="dxa" w:w="2160"/>
            <w:shd w:fill="FFFFFF"/>
            <w:tcMar>
              <w:top w:w="100" w:type="dxa"/>
              <w:bottom w:w="100" w:type="dxa"/>
              <w:left w:w="150" w:type="dxa"/>
              <w:right w:w="150" w:type="dxa"/>
            </w:tcMar>
          </w:tcPr>
          <w:p>
            <w:pPr>
              <w:spacing w:line="276" w:lineRule="auto"/>
              <w:jc w:val="left"/>
            </w:pPr>
            <w:r>
              <w:rPr>
                <w:rFonts w:ascii="Times New Roman" w:hAnsi="Times New Roman"/>
                <w:sz w:val="21"/>
              </w:rPr>
              <w:t>State Management</w:t>
            </w:r>
          </w:p>
        </w:tc>
        <w:tc>
          <w:tcPr>
            <w:tcW w:type="dxa" w:w="3168"/>
            <w:shd w:fill="FFFFFF"/>
            <w:tcMar>
              <w:top w:w="100" w:type="dxa"/>
              <w:bottom w:w="100" w:type="dxa"/>
              <w:left w:w="150" w:type="dxa"/>
              <w:right w:w="150" w:type="dxa"/>
            </w:tcMar>
          </w:tcPr>
          <w:p>
            <w:pPr>
              <w:spacing w:line="276" w:lineRule="auto"/>
              <w:jc w:val="left"/>
            </w:pPr>
            <w:r>
              <w:rPr>
                <w:rFonts w:ascii="Times New Roman" w:hAnsi="Times New Roman"/>
                <w:sz w:val="21"/>
              </w:rPr>
              <w:t>Zustand</w:t>
            </w:r>
          </w:p>
        </w:tc>
        <w:tc>
          <w:tcPr>
            <w:tcW w:type="dxa" w:w="4320"/>
            <w:shd w:fill="FFFFFF"/>
            <w:tcMar>
              <w:top w:w="100" w:type="dxa"/>
              <w:bottom w:w="100" w:type="dxa"/>
              <w:left w:w="150" w:type="dxa"/>
              <w:right w:w="150" w:type="dxa"/>
            </w:tcMar>
          </w:tcPr>
          <w:p>
            <w:pPr>
              <w:spacing w:line="276" w:lineRule="auto"/>
              <w:jc w:val="left"/>
            </w:pPr>
            <w:r>
              <w:rPr>
                <w:rFonts w:ascii="Times New Roman" w:hAnsi="Times New Roman"/>
                <w:sz w:val="21"/>
              </w:rPr>
              <w:t>Quản lý trạng thái phía client</w:t>
            </w:r>
          </w:p>
        </w:tc>
      </w:tr>
      <w:tr>
        <w:tc>
          <w:tcPr>
            <w:tcW w:type="dxa" w:w="2160"/>
            <w:shd w:fill="F2F2F2"/>
            <w:tcMar>
              <w:top w:w="100" w:type="dxa"/>
              <w:bottom w:w="100" w:type="dxa"/>
              <w:left w:w="150" w:type="dxa"/>
              <w:right w:w="150" w:type="dxa"/>
            </w:tcMar>
          </w:tcPr>
          <w:p>
            <w:pPr>
              <w:spacing w:line="276" w:lineRule="auto"/>
              <w:jc w:val="left"/>
            </w:pPr>
            <w:r>
              <w:rPr>
                <w:rFonts w:ascii="Times New Roman" w:hAnsi="Times New Roman"/>
                <w:sz w:val="21"/>
              </w:rPr>
              <w:t>UI Framework</w:t>
            </w:r>
          </w:p>
        </w:tc>
        <w:tc>
          <w:tcPr>
            <w:tcW w:type="dxa" w:w="3168"/>
            <w:shd w:fill="F2F2F2"/>
            <w:tcMar>
              <w:top w:w="100" w:type="dxa"/>
              <w:bottom w:w="100" w:type="dxa"/>
              <w:left w:w="150" w:type="dxa"/>
              <w:right w:w="150" w:type="dxa"/>
            </w:tcMar>
          </w:tcPr>
          <w:p>
            <w:pPr>
              <w:spacing w:line="276" w:lineRule="auto"/>
              <w:jc w:val="left"/>
            </w:pPr>
            <w:r>
              <w:rPr>
                <w:rFonts w:ascii="Times New Roman" w:hAnsi="Times New Roman"/>
                <w:sz w:val="21"/>
              </w:rPr>
              <w:t>Tailwind CSS + Lucide Icons</w:t>
            </w:r>
          </w:p>
        </w:tc>
        <w:tc>
          <w:tcPr>
            <w:tcW w:type="dxa" w:w="4320"/>
            <w:shd w:fill="F2F2F2"/>
            <w:tcMar>
              <w:top w:w="100" w:type="dxa"/>
              <w:bottom w:w="100" w:type="dxa"/>
              <w:left w:w="150" w:type="dxa"/>
              <w:right w:w="150" w:type="dxa"/>
            </w:tcMar>
          </w:tcPr>
          <w:p>
            <w:pPr>
              <w:spacing w:line="276" w:lineRule="auto"/>
              <w:jc w:val="left"/>
            </w:pPr>
            <w:r>
              <w:rPr>
                <w:rFonts w:ascii="Times New Roman" w:hAnsi="Times New Roman"/>
                <w:sz w:val="21"/>
              </w:rPr>
              <w:t>Thiết kế giao diện responsive</w:t>
            </w:r>
          </w:p>
        </w:tc>
      </w:tr>
      <w:tr>
        <w:tc>
          <w:tcPr>
            <w:tcW w:type="dxa" w:w="2160"/>
            <w:shd w:fill="FFFFFF"/>
            <w:tcMar>
              <w:top w:w="100" w:type="dxa"/>
              <w:bottom w:w="100" w:type="dxa"/>
              <w:left w:w="150" w:type="dxa"/>
              <w:right w:w="150" w:type="dxa"/>
            </w:tcMar>
          </w:tcPr>
          <w:p>
            <w:pPr>
              <w:spacing w:line="276" w:lineRule="auto"/>
              <w:jc w:val="left"/>
            </w:pPr>
            <w:r>
              <w:rPr>
                <w:rFonts w:ascii="Times New Roman" w:hAnsi="Times New Roman"/>
                <w:sz w:val="21"/>
              </w:rPr>
              <w:t>Design Pattern</w:t>
            </w:r>
          </w:p>
        </w:tc>
        <w:tc>
          <w:tcPr>
            <w:tcW w:type="dxa" w:w="3168"/>
            <w:shd w:fill="FFFFFF"/>
            <w:tcMar>
              <w:top w:w="100" w:type="dxa"/>
              <w:bottom w:w="100" w:type="dxa"/>
              <w:left w:w="150" w:type="dxa"/>
              <w:right w:w="150" w:type="dxa"/>
            </w:tcMar>
          </w:tcPr>
          <w:p>
            <w:pPr>
              <w:spacing w:line="276" w:lineRule="auto"/>
              <w:jc w:val="left"/>
            </w:pPr>
            <w:r>
              <w:rPr>
                <w:rFonts w:ascii="Times New Roman" w:hAnsi="Times New Roman"/>
                <w:sz w:val="21"/>
              </w:rPr>
              <w:t>Strategy Pattern (Payment)</w:t>
            </w:r>
          </w:p>
        </w:tc>
        <w:tc>
          <w:tcPr>
            <w:tcW w:type="dxa" w:w="4320"/>
            <w:shd w:fill="FFFFFF"/>
            <w:tcMar>
              <w:top w:w="100" w:type="dxa"/>
              <w:bottom w:w="100" w:type="dxa"/>
              <w:left w:w="150" w:type="dxa"/>
              <w:right w:w="150" w:type="dxa"/>
            </w:tcMar>
          </w:tcPr>
          <w:p>
            <w:pPr>
              <w:spacing w:line="276" w:lineRule="auto"/>
              <w:jc w:val="left"/>
            </w:pPr>
            <w:r>
              <w:rPr>
                <w:rFonts w:ascii="Times New Roman" w:hAnsi="Times New Roman"/>
                <w:sz w:val="21"/>
              </w:rPr>
              <w:t>Mở rộng phương thức thanh toán</w:t>
            </w:r>
          </w:p>
        </w:tc>
      </w:tr>
    </w:tbl>
    <w:p>
      <w:pPr>
        <w:spacing w:after="160"/>
      </w:pPr>
    </w:p>
    <w:p>
      <w:pPr>
        <w:keepNext/>
        <w:spacing w:before="200" w:after="80"/>
      </w:pPr>
      <w:r>
        <w:rPr>
          <w:rFonts w:ascii="Times New Roman" w:hAnsi="Times New Roman"/>
          <w:b/>
          <w:color w:val="2E75B6"/>
          <w:sz w:val="25"/>
        </w:rPr>
        <w:t>4.6. Tổng kết giá trị AI mang lại cho LearnVault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016"/>
            <w:shd w:fill="1F4E79"/>
            <w:tcMar>
              <w:top w:w="120" w:type="dxa"/>
              <w:bottom w:w="120" w:type="dxa"/>
              <w:left w:w="150" w:type="dxa"/>
              <w:right w:w="150" w:type="dxa"/>
            </w:tcMar>
          </w:tcPr>
          <w:p>
            <w:pPr>
              <w:jc w:val="center"/>
            </w:pPr>
            <w:r>
              <w:rPr>
                <w:rFonts w:ascii="Times New Roman" w:hAnsi="Times New Roman"/>
                <w:b/>
                <w:color w:val="FFFFFF"/>
                <w:sz w:val="22"/>
              </w:rPr>
              <w:t>Điểm tích hợp AI</w:t>
            </w:r>
          </w:p>
        </w:tc>
        <w:tc>
          <w:tcPr>
            <w:tcW w:type="dxa" w:w="2448"/>
            <w:shd w:fill="1F4E79"/>
            <w:tcMar>
              <w:top w:w="120" w:type="dxa"/>
              <w:bottom w:w="120" w:type="dxa"/>
              <w:left w:w="150" w:type="dxa"/>
              <w:right w:w="150" w:type="dxa"/>
            </w:tcMar>
          </w:tcPr>
          <w:p>
            <w:pPr>
              <w:jc w:val="center"/>
            </w:pPr>
            <w:r>
              <w:rPr>
                <w:rFonts w:ascii="Times New Roman" w:hAnsi="Times New Roman"/>
                <w:b/>
                <w:color w:val="FFFFFF"/>
                <w:sz w:val="22"/>
              </w:rPr>
              <w:t>Đầu vào (Input)</w:t>
            </w:r>
          </w:p>
        </w:tc>
        <w:tc>
          <w:tcPr>
            <w:tcW w:type="dxa" w:w="2448"/>
            <w:shd w:fill="1F4E79"/>
            <w:tcMar>
              <w:top w:w="120" w:type="dxa"/>
              <w:bottom w:w="120" w:type="dxa"/>
              <w:left w:w="150" w:type="dxa"/>
              <w:right w:w="150" w:type="dxa"/>
            </w:tcMar>
          </w:tcPr>
          <w:p>
            <w:pPr>
              <w:jc w:val="center"/>
            </w:pPr>
            <w:r>
              <w:rPr>
                <w:rFonts w:ascii="Times New Roman" w:hAnsi="Times New Roman"/>
                <w:b/>
                <w:color w:val="FFFFFF"/>
                <w:sz w:val="22"/>
              </w:rPr>
              <w:t>Đầu ra (Output)</w:t>
            </w:r>
          </w:p>
        </w:tc>
        <w:tc>
          <w:tcPr>
            <w:tcW w:type="dxa" w:w="2736"/>
            <w:shd w:fill="1F4E79"/>
            <w:tcMar>
              <w:top w:w="120" w:type="dxa"/>
              <w:bottom w:w="120" w:type="dxa"/>
              <w:left w:w="150" w:type="dxa"/>
              <w:right w:w="150" w:type="dxa"/>
            </w:tcMar>
          </w:tcPr>
          <w:p>
            <w:pPr>
              <w:jc w:val="center"/>
            </w:pPr>
            <w:r>
              <w:rPr>
                <w:rFonts w:ascii="Times New Roman" w:hAnsi="Times New Roman"/>
                <w:b/>
                <w:color w:val="FFFFFF"/>
                <w:sz w:val="22"/>
              </w:rPr>
              <w:t>Giá trị kinh doanh</w:t>
            </w:r>
          </w:p>
        </w:tc>
      </w:tr>
      <w:tr>
        <w:tc>
          <w:tcPr>
            <w:tcW w:type="dxa" w:w="2016"/>
            <w:shd w:fill="FFFFFF"/>
            <w:tcMar>
              <w:top w:w="100" w:type="dxa"/>
              <w:bottom w:w="100" w:type="dxa"/>
              <w:left w:w="150" w:type="dxa"/>
              <w:right w:w="150" w:type="dxa"/>
            </w:tcMar>
          </w:tcPr>
          <w:p>
            <w:pPr>
              <w:spacing w:line="276" w:lineRule="auto"/>
              <w:jc w:val="left"/>
            </w:pPr>
            <w:r>
              <w:rPr>
                <w:rFonts w:ascii="Times New Roman" w:hAnsi="Times New Roman"/>
                <w:sz w:val="21"/>
              </w:rPr>
              <w:t>Gợi ý cá nhân hóa</w:t>
              <w:br/>
              <w:t>(Recommendation)</w:t>
            </w:r>
          </w:p>
        </w:tc>
        <w:tc>
          <w:tcPr>
            <w:tcW w:type="dxa" w:w="2448"/>
            <w:shd w:fill="FFFFFF"/>
            <w:tcMar>
              <w:top w:w="100" w:type="dxa"/>
              <w:bottom w:w="100" w:type="dxa"/>
              <w:left w:w="150" w:type="dxa"/>
              <w:right w:w="150" w:type="dxa"/>
            </w:tcMar>
          </w:tcPr>
          <w:p>
            <w:pPr>
              <w:spacing w:line="276" w:lineRule="auto"/>
              <w:jc w:val="left"/>
            </w:pPr>
            <w:r>
              <w:rPr>
                <w:rFonts w:ascii="Times New Roman" w:hAnsi="Times New Roman"/>
                <w:sz w:val="21"/>
              </w:rPr>
              <w:t>20 tương tác gần nhất</w:t>
              <w:br/>
              <w:t>+ Danh sách 50 tài liệu</w:t>
            </w:r>
          </w:p>
        </w:tc>
        <w:tc>
          <w:tcPr>
            <w:tcW w:type="dxa" w:w="2448"/>
            <w:shd w:fill="FFFFFF"/>
            <w:tcMar>
              <w:top w:w="100" w:type="dxa"/>
              <w:bottom w:w="100" w:type="dxa"/>
              <w:left w:w="150" w:type="dxa"/>
              <w:right w:w="150" w:type="dxa"/>
            </w:tcMar>
          </w:tcPr>
          <w:p>
            <w:pPr>
              <w:spacing w:line="276" w:lineRule="auto"/>
              <w:jc w:val="left"/>
            </w:pPr>
            <w:r>
              <w:rPr>
                <w:rFonts w:ascii="Times New Roman" w:hAnsi="Times New Roman"/>
                <w:sz w:val="21"/>
              </w:rPr>
              <w:t>JSON array: tối đa 4 ID</w:t>
              <w:br/>
              <w:t>tài liệu được đề xuất</w:t>
            </w:r>
          </w:p>
        </w:tc>
        <w:tc>
          <w:tcPr>
            <w:tcW w:type="dxa" w:w="2736"/>
            <w:shd w:fill="FFFFFF"/>
            <w:tcMar>
              <w:top w:w="100" w:type="dxa"/>
              <w:bottom w:w="100" w:type="dxa"/>
              <w:left w:w="150" w:type="dxa"/>
              <w:right w:w="150" w:type="dxa"/>
            </w:tcMar>
          </w:tcPr>
          <w:p>
            <w:pPr>
              <w:spacing w:line="276" w:lineRule="auto"/>
              <w:jc w:val="left"/>
            </w:pPr>
            <w:r>
              <w:rPr>
                <w:rFonts w:ascii="Times New Roman" w:hAnsi="Times New Roman"/>
                <w:sz w:val="21"/>
              </w:rPr>
              <w:t>Tăng tỷ lệ chuyển đổi mua;</w:t>
              <w:br/>
              <w:t>giảm thời gian tìm kiếm</w:t>
            </w:r>
          </w:p>
        </w:tc>
      </w:tr>
      <w:tr>
        <w:tc>
          <w:tcPr>
            <w:tcW w:type="dxa" w:w="2016"/>
            <w:shd w:fill="F2F2F2"/>
            <w:tcMar>
              <w:top w:w="100" w:type="dxa"/>
              <w:bottom w:w="100" w:type="dxa"/>
              <w:left w:w="150" w:type="dxa"/>
              <w:right w:w="150" w:type="dxa"/>
            </w:tcMar>
          </w:tcPr>
          <w:p>
            <w:pPr>
              <w:spacing w:line="276" w:lineRule="auto"/>
              <w:jc w:val="left"/>
            </w:pPr>
            <w:r>
              <w:rPr>
                <w:rFonts w:ascii="Times New Roman" w:hAnsi="Times New Roman"/>
                <w:sz w:val="21"/>
              </w:rPr>
              <w:t>Phân loại Ticket</w:t>
              <w:br/>
              <w:t>(Classification)</w:t>
            </w:r>
          </w:p>
        </w:tc>
        <w:tc>
          <w:tcPr>
            <w:tcW w:type="dxa" w:w="2448"/>
            <w:shd w:fill="F2F2F2"/>
            <w:tcMar>
              <w:top w:w="100" w:type="dxa"/>
              <w:bottom w:w="100" w:type="dxa"/>
              <w:left w:w="150" w:type="dxa"/>
              <w:right w:w="150" w:type="dxa"/>
            </w:tcMar>
          </w:tcPr>
          <w:p>
            <w:pPr>
              <w:spacing w:line="276" w:lineRule="auto"/>
              <w:jc w:val="left"/>
            </w:pPr>
            <w:r>
              <w:rPr>
                <w:rFonts w:ascii="Times New Roman" w:hAnsi="Times New Roman"/>
                <w:sz w:val="21"/>
              </w:rPr>
              <w:t>Subject + Description</w:t>
              <w:br/>
              <w:t>của ticket khiếu nại</w:t>
            </w:r>
          </w:p>
        </w:tc>
        <w:tc>
          <w:tcPr>
            <w:tcW w:type="dxa" w:w="2448"/>
            <w:shd w:fill="F2F2F2"/>
            <w:tcMar>
              <w:top w:w="100" w:type="dxa"/>
              <w:bottom w:w="100" w:type="dxa"/>
              <w:left w:w="150" w:type="dxa"/>
              <w:right w:w="150" w:type="dxa"/>
            </w:tcMar>
          </w:tcPr>
          <w:p>
            <w:pPr>
              <w:spacing w:line="276" w:lineRule="auto"/>
              <w:jc w:val="left"/>
            </w:pPr>
            <w:r>
              <w:rPr>
                <w:rFonts w:ascii="Times New Roman" w:hAnsi="Times New Roman"/>
                <w:sz w:val="21"/>
              </w:rPr>
              <w:t>JSON: {category,</w:t>
              <w:br/>
              <w:t>suggested_reply}</w:t>
            </w:r>
          </w:p>
        </w:tc>
        <w:tc>
          <w:tcPr>
            <w:tcW w:type="dxa" w:w="2736"/>
            <w:shd w:fill="F2F2F2"/>
            <w:tcMar>
              <w:top w:w="100" w:type="dxa"/>
              <w:bottom w:w="100" w:type="dxa"/>
              <w:left w:w="150" w:type="dxa"/>
              <w:right w:w="150" w:type="dxa"/>
            </w:tcMar>
          </w:tcPr>
          <w:p>
            <w:pPr>
              <w:spacing w:line="276" w:lineRule="auto"/>
              <w:jc w:val="left"/>
            </w:pPr>
            <w:r>
              <w:rPr>
                <w:rFonts w:ascii="Times New Roman" w:hAnsi="Times New Roman"/>
                <w:sz w:val="21"/>
              </w:rPr>
              <w:t>Giảm 70% thời gian phân</w:t>
              <w:br/>
              <w:t>loại thủ công cho Admin</w:t>
            </w:r>
          </w:p>
        </w:tc>
      </w:tr>
      <w:tr>
        <w:tc>
          <w:tcPr>
            <w:tcW w:type="dxa" w:w="2016"/>
            <w:shd w:fill="FFFFFF"/>
            <w:tcMar>
              <w:top w:w="100" w:type="dxa"/>
              <w:bottom w:w="100" w:type="dxa"/>
              <w:left w:w="150" w:type="dxa"/>
              <w:right w:w="150" w:type="dxa"/>
            </w:tcMar>
          </w:tcPr>
          <w:p>
            <w:pPr>
              <w:spacing w:line="276" w:lineRule="auto"/>
              <w:jc w:val="left"/>
            </w:pPr>
            <w:r>
              <w:rPr>
                <w:rFonts w:ascii="Times New Roman" w:hAnsi="Times New Roman"/>
                <w:sz w:val="21"/>
              </w:rPr>
              <w:t>Chatbot EduBot</w:t>
              <w:br/>
              <w:t>(Conversational AI)</w:t>
            </w:r>
          </w:p>
        </w:tc>
        <w:tc>
          <w:tcPr>
            <w:tcW w:type="dxa" w:w="2448"/>
            <w:shd w:fill="FFFFFF"/>
            <w:tcMar>
              <w:top w:w="100" w:type="dxa"/>
              <w:bottom w:w="100" w:type="dxa"/>
              <w:left w:w="150" w:type="dxa"/>
              <w:right w:w="150" w:type="dxa"/>
            </w:tcMar>
          </w:tcPr>
          <w:p>
            <w:pPr>
              <w:spacing w:line="276" w:lineRule="auto"/>
              <w:jc w:val="left"/>
            </w:pPr>
            <w:r>
              <w:rPr>
                <w:rFonts w:ascii="Times New Roman" w:hAnsi="Times New Roman"/>
                <w:sz w:val="21"/>
              </w:rPr>
              <w:t>Câu hỏi tự do</w:t>
              <w:br/>
              <w:t>của người dùng</w:t>
            </w:r>
          </w:p>
        </w:tc>
        <w:tc>
          <w:tcPr>
            <w:tcW w:type="dxa" w:w="2448"/>
            <w:shd w:fill="FFFFFF"/>
            <w:tcMar>
              <w:top w:w="100" w:type="dxa"/>
              <w:bottom w:w="100" w:type="dxa"/>
              <w:left w:w="150" w:type="dxa"/>
              <w:right w:w="150" w:type="dxa"/>
            </w:tcMar>
          </w:tcPr>
          <w:p>
            <w:pPr>
              <w:spacing w:line="276" w:lineRule="auto"/>
              <w:jc w:val="left"/>
            </w:pPr>
            <w:r>
              <w:rPr>
                <w:rFonts w:ascii="Times New Roman" w:hAnsi="Times New Roman"/>
                <w:sz w:val="21"/>
              </w:rPr>
              <w:t>Câu trả lời văn bản</w:t>
              <w:br/>
              <w:t>thân thiện, ngắn gọn</w:t>
            </w:r>
          </w:p>
        </w:tc>
        <w:tc>
          <w:tcPr>
            <w:tcW w:type="dxa" w:w="2736"/>
            <w:shd w:fill="FFFFFF"/>
            <w:tcMar>
              <w:top w:w="100" w:type="dxa"/>
              <w:bottom w:w="100" w:type="dxa"/>
              <w:left w:w="150" w:type="dxa"/>
              <w:right w:w="150" w:type="dxa"/>
            </w:tcMar>
          </w:tcPr>
          <w:p>
            <w:pPr>
              <w:spacing w:line="276" w:lineRule="auto"/>
              <w:jc w:val="left"/>
            </w:pPr>
            <w:r>
              <w:rPr>
                <w:rFonts w:ascii="Times New Roman" w:hAnsi="Times New Roman"/>
                <w:sz w:val="21"/>
              </w:rPr>
              <w:t>Hỗ trợ 24/7; giảm tải</w:t>
              <w:br/>
              <w:t>cho đội ngũ support</w:t>
            </w:r>
          </w:p>
        </w:tc>
      </w:tr>
    </w:tbl>
    <w:p>
      <w:pPr>
        <w:spacing w:after="160"/>
      </w:pP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