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Default="00020A2C" w:rsidP="00B161B6">
      <w:pPr>
        <w:rPr>
          <w:sz w:val="28"/>
        </w:rPr>
      </w:pPr>
      <w:r>
        <w:rPr>
          <w:sz w:val="28"/>
        </w:rPr>
        <w:t>Xây dựng trang web chạy trên một hệ thống:</w:t>
      </w:r>
    </w:p>
    <w:p w14:paraId="20700AC6" w14:textId="5C9E21D7" w:rsidR="00020A2C" w:rsidRPr="00020A2C" w:rsidRDefault="00020A2C" w:rsidP="00020A2C">
      <w:pPr>
        <w:pStyle w:val="ListParagraph"/>
        <w:numPr>
          <w:ilvl w:val="1"/>
          <w:numId w:val="2"/>
        </w:numPr>
        <w:rPr>
          <w:sz w:val="28"/>
        </w:rPr>
      </w:pPr>
      <w:r w:rsidRPr="00020A2C">
        <w:rPr>
          <w:sz w:val="28"/>
        </w:rPr>
        <w:t>Server: Xampp</w:t>
      </w:r>
    </w:p>
    <w:p w14:paraId="39851A1C" w14:textId="2CE8B165" w:rsidR="00020A2C" w:rsidRPr="00020A2C" w:rsidRDefault="00020A2C" w:rsidP="00020A2C">
      <w:pPr>
        <w:pStyle w:val="ListParagraph"/>
        <w:numPr>
          <w:ilvl w:val="1"/>
          <w:numId w:val="2"/>
        </w:numPr>
        <w:rPr>
          <w:sz w:val="28"/>
        </w:rPr>
      </w:pPr>
      <w:r w:rsidRPr="00020A2C">
        <w:rPr>
          <w:sz w:val="28"/>
        </w:rPr>
        <w:t>Mã nguồn: PHP</w:t>
      </w:r>
    </w:p>
    <w:p w14:paraId="75EA4688" w14:textId="09BC7261" w:rsidR="00020A2C" w:rsidRPr="00020A2C" w:rsidRDefault="00020A2C" w:rsidP="00020A2C">
      <w:pPr>
        <w:pStyle w:val="ListParagraph"/>
        <w:numPr>
          <w:ilvl w:val="1"/>
          <w:numId w:val="2"/>
        </w:numPr>
        <w:rPr>
          <w:sz w:val="28"/>
        </w:rPr>
      </w:pPr>
      <w:r w:rsidRPr="00020A2C">
        <w:rPr>
          <w:sz w:val="28"/>
        </w:rPr>
        <w:t>Framework: Laravel</w:t>
      </w:r>
    </w:p>
    <w:p w14:paraId="1D7CA332" w14:textId="0858F696" w:rsidR="00020A2C" w:rsidRPr="00020A2C" w:rsidRDefault="00020A2C" w:rsidP="00020A2C">
      <w:pPr>
        <w:pStyle w:val="ListParagraph"/>
        <w:numPr>
          <w:ilvl w:val="1"/>
          <w:numId w:val="2"/>
        </w:numPr>
        <w:rPr>
          <w:sz w:val="28"/>
        </w:rPr>
      </w:pPr>
      <w:r w:rsidRPr="00020A2C">
        <w:rPr>
          <w:sz w:val="28"/>
        </w:rPr>
        <w:t>CSDL: MySql</w:t>
      </w:r>
    </w:p>
    <w:p w14:paraId="2CD6CAA5" w14:textId="77777777" w:rsidR="005B50C6" w:rsidRDefault="005B50C6" w:rsidP="00B161B6">
      <w:pPr>
        <w:rPr>
          <w:sz w:val="28"/>
        </w:rPr>
      </w:pPr>
    </w:p>
    <w:p w14:paraId="09474CE2" w14:textId="77777777" w:rsidR="005B50C6" w:rsidRDefault="005B50C6" w:rsidP="00B161B6">
      <w:pPr>
        <w:rPr>
          <w:sz w:val="28"/>
        </w:rPr>
      </w:pPr>
    </w:p>
    <w:p w14:paraId="57F885D3" w14:textId="4728F4E2" w:rsidR="00020A2C" w:rsidRDefault="00020A2C" w:rsidP="00B161B6">
      <w:pPr>
        <w:rPr>
          <w:sz w:val="28"/>
        </w:rPr>
      </w:pPr>
      <w:r>
        <w:rPr>
          <w:sz w:val="28"/>
        </w:rPr>
        <w:lastRenderedPageBreak/>
        <w:t>Các chức năng chính:</w:t>
      </w:r>
    </w:p>
    <w:p w14:paraId="3FEE88F7" w14:textId="5987C3E3" w:rsidR="00020A2C" w:rsidRDefault="00E11E7F" w:rsidP="00B161B6">
      <w:pPr>
        <w:rPr>
          <w:sz w:val="28"/>
        </w:rPr>
      </w:pPr>
      <w:r>
        <w:rPr>
          <w:sz w:val="28"/>
        </w:rPr>
        <w:t xml:space="preserve">Phía </w:t>
      </w:r>
      <w:r w:rsidR="00A71014">
        <w:rPr>
          <w:sz w:val="28"/>
        </w:rPr>
        <w:t>q</w:t>
      </w:r>
      <w:r>
        <w:rPr>
          <w:sz w:val="28"/>
        </w:rPr>
        <w:t>uản lý:</w:t>
      </w:r>
    </w:p>
    <w:p w14:paraId="2003EAD0" w14:textId="0E009DB3" w:rsidR="00E11E7F" w:rsidRPr="005B50C6" w:rsidRDefault="00E11E7F" w:rsidP="005B50C6">
      <w:pPr>
        <w:pStyle w:val="ListParagraph"/>
        <w:numPr>
          <w:ilvl w:val="0"/>
          <w:numId w:val="3"/>
        </w:numPr>
        <w:rPr>
          <w:sz w:val="28"/>
        </w:rPr>
      </w:pPr>
      <w:r w:rsidRPr="005B50C6">
        <w:rPr>
          <w:sz w:val="28"/>
        </w:rPr>
        <w:t>Quản lý người dùng</w:t>
      </w:r>
    </w:p>
    <w:p w14:paraId="48AE98CB" w14:textId="32C926EA" w:rsidR="00E11E7F" w:rsidRPr="005B50C6" w:rsidRDefault="00E11E7F" w:rsidP="005B50C6">
      <w:pPr>
        <w:pStyle w:val="ListParagraph"/>
        <w:numPr>
          <w:ilvl w:val="0"/>
          <w:numId w:val="3"/>
        </w:numPr>
        <w:rPr>
          <w:sz w:val="28"/>
        </w:rPr>
      </w:pPr>
      <w:r w:rsidRPr="005B50C6">
        <w:rPr>
          <w:sz w:val="28"/>
        </w:rPr>
        <w:t>Quản lý sách</w:t>
      </w:r>
    </w:p>
    <w:p w14:paraId="69E6B40D" w14:textId="20FE79B1" w:rsidR="00E11E7F" w:rsidRPr="005B50C6" w:rsidRDefault="00E11E7F" w:rsidP="005B50C6">
      <w:pPr>
        <w:pStyle w:val="ListParagraph"/>
        <w:numPr>
          <w:ilvl w:val="0"/>
          <w:numId w:val="3"/>
        </w:numPr>
        <w:rPr>
          <w:sz w:val="28"/>
        </w:rPr>
      </w:pPr>
      <w:r w:rsidRPr="005B50C6">
        <w:rPr>
          <w:sz w:val="28"/>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07307A1B" w:rsidR="005B50C6" w:rsidRDefault="00BF065F" w:rsidP="005B50C6">
      <w:pPr>
        <w:rPr>
          <w:b/>
          <w:sz w:val="28"/>
        </w:rPr>
      </w:pPr>
      <w:r>
        <w:rPr>
          <w:b/>
          <w:sz w:val="28"/>
        </w:rPr>
        <w:t xml:space="preserve">1. Tổng quan về </w:t>
      </w:r>
      <w:r w:rsidR="00493553">
        <w:rPr>
          <w:b/>
          <w:sz w:val="28"/>
        </w:rPr>
        <w:t>thương mại điện tử</w:t>
      </w:r>
    </w:p>
    <w:p w14:paraId="69C920DE" w14:textId="43BF859E" w:rsidR="008D7DEE" w:rsidRPr="008D7DEE" w:rsidRDefault="008D7DEE" w:rsidP="005B50C6">
      <w:pPr>
        <w:rPr>
          <w:sz w:val="28"/>
        </w:rPr>
      </w:pPr>
      <w:r w:rsidRPr="008D7DEE">
        <w:rPr>
          <w:sz w:val="28"/>
        </w:rPr>
        <w:t>1.1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0F0C1A38" w:rsidR="00C32AC0" w:rsidRDefault="008D7DEE" w:rsidP="005B50C6">
      <w:pPr>
        <w:rPr>
          <w:szCs w:val="26"/>
        </w:rPr>
      </w:pPr>
      <w:r>
        <w:rPr>
          <w:szCs w:val="26"/>
        </w:rPr>
        <w:t xml:space="preserve">1.2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77777777" w:rsidR="00107937" w:rsidRP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57FFA398" w14:textId="1D643ACC" w:rsidR="00493553" w:rsidRDefault="00107937" w:rsidP="005B50C6">
      <w:pPr>
        <w:rPr>
          <w:sz w:val="28"/>
        </w:rPr>
      </w:pPr>
      <w:r>
        <w:rPr>
          <w:sz w:val="28"/>
        </w:rPr>
        <w:lastRenderedPageBreak/>
        <w:br/>
      </w:r>
    </w:p>
    <w:p w14:paraId="29305D35" w14:textId="0038D5A4" w:rsidR="00107937" w:rsidRDefault="00107937" w:rsidP="005B50C6">
      <w:pPr>
        <w:rPr>
          <w:b/>
          <w:sz w:val="28"/>
        </w:rPr>
      </w:pPr>
      <w:r w:rsidRPr="008D7DEE">
        <w:rPr>
          <w:b/>
          <w:sz w:val="28"/>
        </w:rPr>
        <w:t xml:space="preserve">2. </w:t>
      </w:r>
      <w:r w:rsidR="008D7DEE" w:rsidRPr="008D7DEE">
        <w:rPr>
          <w:b/>
          <w:sz w:val="28"/>
        </w:rPr>
        <w:t>Các công nghệ sử dụng</w:t>
      </w:r>
      <w:r w:rsidR="008D7DEE">
        <w:rPr>
          <w:b/>
          <w:sz w:val="28"/>
        </w:rPr>
        <w:t xml:space="preserve"> để thực hiện đồ án</w:t>
      </w:r>
    </w:p>
    <w:p w14:paraId="2232E285" w14:textId="1B4F5DA7" w:rsidR="008D7DEE" w:rsidRDefault="008D7DEE" w:rsidP="005B50C6">
      <w:pPr>
        <w:rPr>
          <w:szCs w:val="26"/>
        </w:rPr>
      </w:pPr>
      <w:r>
        <w:rPr>
          <w:szCs w:val="26"/>
        </w:rPr>
        <w:t>2.1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5706C5DA" w:rsidR="00EA71EB" w:rsidRDefault="0062572B" w:rsidP="005B50C6">
      <w:pPr>
        <w:rPr>
          <w:szCs w:val="26"/>
        </w:rPr>
      </w:pPr>
      <w:r>
        <w:rPr>
          <w:szCs w:val="26"/>
        </w:rPr>
        <w:t>2.2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3986BF7F" w:rsidR="00686D8F" w:rsidRDefault="00DB1AF6" w:rsidP="005B50C6">
      <w:pPr>
        <w:rPr>
          <w:szCs w:val="26"/>
        </w:rPr>
      </w:pPr>
      <w:r>
        <w:rPr>
          <w:szCs w:val="26"/>
        </w:rPr>
        <w:t xml:space="preserve">2.3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lastRenderedPageBreak/>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4FFE1A7D" w:rsidR="00862FEB" w:rsidRDefault="00862FEB" w:rsidP="001525B4">
      <w:pPr>
        <w:rPr>
          <w:szCs w:val="26"/>
        </w:rPr>
      </w:pPr>
      <w:r>
        <w:rPr>
          <w:szCs w:val="26"/>
        </w:rPr>
        <w:t>2.4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624B0214" w14:textId="6BC5151C" w:rsidR="00862FEB" w:rsidRDefault="00321954" w:rsidP="00321954">
      <w:pPr>
        <w:rPr>
          <w:szCs w:val="26"/>
        </w:rPr>
      </w:pPr>
      <w:r w:rsidRPr="00321954">
        <w:rPr>
          <w:szCs w:val="26"/>
        </w:rPr>
        <w:t>Laravel được phát hành theo giấy phép MIT, với source code được lưu trữ tại Gitthub.</w:t>
      </w:r>
    </w:p>
    <w:p w14:paraId="02C7C72A" w14:textId="496FD324" w:rsidR="00321954" w:rsidRDefault="00321954" w:rsidP="00321954">
      <w:pPr>
        <w:rPr>
          <w:szCs w:val="26"/>
        </w:rPr>
      </w:pPr>
      <w:r>
        <w:rPr>
          <w:szCs w:val="26"/>
        </w:rPr>
        <w:t xml:space="preserve">2.5 </w:t>
      </w:r>
      <w:r w:rsidRPr="00321954">
        <w:rPr>
          <w:szCs w:val="26"/>
        </w:rPr>
        <w:t>Giới thiệu về HTML 5 và CSS 3</w:t>
      </w:r>
    </w:p>
    <w:p w14:paraId="7396C40A" w14:textId="77777777" w:rsidR="00321954" w:rsidRPr="00321954" w:rsidRDefault="00321954" w:rsidP="00321954">
      <w:pPr>
        <w:rPr>
          <w:szCs w:val="26"/>
        </w:rPr>
      </w:pPr>
      <w:r w:rsidRPr="00321954">
        <w:rPr>
          <w:szCs w:val="26"/>
        </w:rPr>
        <w:t xml:space="preserve">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w:t>
      </w:r>
      <w:r w:rsidRPr="00321954">
        <w:rPr>
          <w:szCs w:val="26"/>
        </w:rPr>
        <w:lastRenderedPageBreak/>
        <w:t>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2B3778C3"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0A208EBC" w14:textId="77777777" w:rsidR="00321954" w:rsidRPr="00321954" w:rsidRDefault="00321954" w:rsidP="00321954">
      <w:pPr>
        <w:rPr>
          <w:szCs w:val="26"/>
        </w:rPr>
      </w:pPr>
      <w:bookmarkStart w:id="0" w:name="_GoBack"/>
      <w:bookmarkEnd w:id="0"/>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107937"/>
    <w:rsid w:val="001525B4"/>
    <w:rsid w:val="001B09E9"/>
    <w:rsid w:val="001C2B4F"/>
    <w:rsid w:val="00234A4A"/>
    <w:rsid w:val="00321954"/>
    <w:rsid w:val="00443FD2"/>
    <w:rsid w:val="00493553"/>
    <w:rsid w:val="005130E9"/>
    <w:rsid w:val="005A0410"/>
    <w:rsid w:val="005B50C6"/>
    <w:rsid w:val="0062572B"/>
    <w:rsid w:val="00637C76"/>
    <w:rsid w:val="00676168"/>
    <w:rsid w:val="00686D8F"/>
    <w:rsid w:val="00862FEB"/>
    <w:rsid w:val="008767CD"/>
    <w:rsid w:val="008C1759"/>
    <w:rsid w:val="008D7DEE"/>
    <w:rsid w:val="00A50433"/>
    <w:rsid w:val="00A71014"/>
    <w:rsid w:val="00B161B6"/>
    <w:rsid w:val="00B16F48"/>
    <w:rsid w:val="00BF065F"/>
    <w:rsid w:val="00BF41D1"/>
    <w:rsid w:val="00C32AC0"/>
    <w:rsid w:val="00DB1AF6"/>
    <w:rsid w:val="00E11E7F"/>
    <w:rsid w:val="00EA71EB"/>
    <w:rsid w:val="00F05E09"/>
    <w:rsid w:val="00F5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3</cp:revision>
  <dcterms:created xsi:type="dcterms:W3CDTF">2019-04-25T01:28:00Z</dcterms:created>
  <dcterms:modified xsi:type="dcterms:W3CDTF">2019-04-25T14:56:00Z</dcterms:modified>
</cp:coreProperties>
</file>