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C6A1" w14:textId="462783EF" w:rsidR="000E1E6B" w:rsidRPr="00FE6E24" w:rsidRDefault="001E5E00" w:rsidP="00B921F0">
      <w:pPr>
        <w:pStyle w:val="Heading1"/>
        <w:spacing w:before="0"/>
        <w:jc w:val="center"/>
        <w:rPr>
          <w:rFonts w:ascii="Times New Roman" w:hAnsi="Times New Roman" w:cs="Times New Roman"/>
          <w:color w:val="auto"/>
          <w:sz w:val="26"/>
          <w:szCs w:val="26"/>
        </w:rPr>
      </w:pPr>
      <w:r w:rsidRPr="00FE6E24">
        <w:rPr>
          <w:rFonts w:ascii="Times New Roman" w:hAnsi="Times New Roman" w:cs="Times New Roman"/>
          <w:color w:val="auto"/>
          <w:sz w:val="26"/>
          <w:szCs w:val="26"/>
        </w:rPr>
        <w:t xml:space="preserve">ĐỀ XUẤT PHƯƠNG ÁN KẾT NỐI C06 </w:t>
      </w:r>
      <w:r w:rsidR="00B921F0" w:rsidRPr="00FE6E24">
        <w:rPr>
          <w:rFonts w:ascii="Times New Roman" w:hAnsi="Times New Roman" w:cs="Times New Roman"/>
          <w:color w:val="auto"/>
          <w:sz w:val="26"/>
          <w:szCs w:val="26"/>
        </w:rPr>
        <w:t>(VneID)</w:t>
      </w:r>
    </w:p>
    <w:p w14:paraId="34D60D8F" w14:textId="3CEDBA09" w:rsidR="00445521" w:rsidRPr="00FE6E24" w:rsidRDefault="00B849B1" w:rsidP="00445521">
      <w:pPr>
        <w:rPr>
          <w:rFonts w:ascii="Times New Roman" w:hAnsi="Times New Roman" w:cs="Times New Roman"/>
          <w:sz w:val="26"/>
          <w:szCs w:val="26"/>
        </w:rPr>
      </w:pPr>
      <w:r w:rsidRPr="00FE6E24">
        <w:rPr>
          <w:rFonts w:ascii="Times New Roman" w:hAnsi="Times New Roman" w:cs="Times New Roman"/>
          <w:sz w:val="26"/>
          <w:szCs w:val="26"/>
        </w:rPr>
        <w:t>Đề xuất 2 Phương án:</w:t>
      </w:r>
    </w:p>
    <w:p w14:paraId="777FFD99" w14:textId="6C2723B7" w:rsidR="00657B14" w:rsidRPr="00FE6E24" w:rsidRDefault="00657B14" w:rsidP="002740A8">
      <w:pPr>
        <w:pStyle w:val="ListParagraph"/>
        <w:numPr>
          <w:ilvl w:val="0"/>
          <w:numId w:val="13"/>
        </w:numPr>
        <w:ind w:left="567" w:hanging="578"/>
        <w:rPr>
          <w:rFonts w:ascii="Times New Roman" w:hAnsi="Times New Roman" w:cs="Times New Roman"/>
          <w:b/>
          <w:bCs/>
          <w:sz w:val="26"/>
          <w:szCs w:val="26"/>
        </w:rPr>
      </w:pPr>
      <w:r w:rsidRPr="00FE6E24">
        <w:rPr>
          <w:rFonts w:ascii="Times New Roman" w:hAnsi="Times New Roman" w:cs="Times New Roman"/>
          <w:b/>
          <w:bCs/>
          <w:sz w:val="26"/>
          <w:szCs w:val="26"/>
        </w:rPr>
        <w:t>Phương án 1: LPBank hỗ trợ:</w:t>
      </w:r>
    </w:p>
    <w:p w14:paraId="1F910890" w14:textId="65B9596D" w:rsidR="00B849B1" w:rsidRPr="00FE6E24" w:rsidRDefault="00657B14" w:rsidP="002740A8">
      <w:pPr>
        <w:pStyle w:val="ListParagraph"/>
        <w:numPr>
          <w:ilvl w:val="0"/>
          <w:numId w:val="12"/>
        </w:numPr>
        <w:ind w:left="567" w:hanging="501"/>
        <w:rPr>
          <w:rFonts w:ascii="Times New Roman" w:hAnsi="Times New Roman" w:cs="Times New Roman"/>
          <w:sz w:val="26"/>
          <w:szCs w:val="26"/>
        </w:rPr>
      </w:pPr>
      <w:r w:rsidRPr="00FE6E24">
        <w:rPr>
          <w:rFonts w:ascii="Times New Roman" w:hAnsi="Times New Roman" w:cs="Times New Roman"/>
          <w:sz w:val="26"/>
          <w:szCs w:val="26"/>
        </w:rPr>
        <w:t xml:space="preserve">Thiết bị: </w:t>
      </w:r>
      <w:r w:rsidR="00B849B1" w:rsidRPr="00FE6E24">
        <w:rPr>
          <w:rFonts w:ascii="Times New Roman" w:hAnsi="Times New Roman" w:cs="Times New Roman"/>
          <w:sz w:val="26"/>
          <w:szCs w:val="26"/>
        </w:rPr>
        <w:t>LPBank hỗ trợ toàn bộ thiết bị</w:t>
      </w:r>
      <w:r w:rsidR="001E5E00" w:rsidRPr="00FE6E24">
        <w:rPr>
          <w:rFonts w:ascii="Times New Roman" w:hAnsi="Times New Roman" w:cs="Times New Roman"/>
          <w:sz w:val="26"/>
          <w:szCs w:val="26"/>
        </w:rPr>
        <w:t xml:space="preserve"> </w:t>
      </w:r>
      <w:r w:rsidR="00B849B1" w:rsidRPr="00FE6E24">
        <w:rPr>
          <w:rFonts w:ascii="Times New Roman" w:hAnsi="Times New Roman" w:cs="Times New Roman"/>
          <w:sz w:val="26"/>
          <w:szCs w:val="26"/>
        </w:rPr>
        <w:t>(trừ thiết bị HSM, Lpbank hiện hết không</w:t>
      </w:r>
      <w:r w:rsidRPr="00FE6E24">
        <w:rPr>
          <w:rFonts w:ascii="Times New Roman" w:hAnsi="Times New Roman" w:cs="Times New Roman"/>
          <w:sz w:val="26"/>
          <w:szCs w:val="26"/>
        </w:rPr>
        <w:t xml:space="preserve"> </w:t>
      </w:r>
      <w:r w:rsidR="00B849B1" w:rsidRPr="00FE6E24">
        <w:rPr>
          <w:rFonts w:ascii="Times New Roman" w:hAnsi="Times New Roman" w:cs="Times New Roman"/>
          <w:sz w:val="26"/>
          <w:szCs w:val="26"/>
        </w:rPr>
        <w:t>còn)</w:t>
      </w:r>
    </w:p>
    <w:p w14:paraId="271F824B" w14:textId="2D1C2B04" w:rsidR="001E5E00" w:rsidRPr="00FE6E24" w:rsidRDefault="00657B14" w:rsidP="002740A8">
      <w:pPr>
        <w:pStyle w:val="ListParagraph"/>
        <w:numPr>
          <w:ilvl w:val="0"/>
          <w:numId w:val="12"/>
        </w:numPr>
        <w:ind w:left="567" w:hanging="501"/>
        <w:rPr>
          <w:rFonts w:ascii="Times New Roman" w:hAnsi="Times New Roman" w:cs="Times New Roman"/>
          <w:sz w:val="26"/>
          <w:szCs w:val="26"/>
        </w:rPr>
      </w:pPr>
      <w:r w:rsidRPr="00FE6E24">
        <w:rPr>
          <w:rFonts w:ascii="Times New Roman" w:hAnsi="Times New Roman" w:cs="Times New Roman"/>
          <w:sz w:val="26"/>
          <w:szCs w:val="26"/>
        </w:rPr>
        <w:t>Chi phí</w:t>
      </w:r>
      <w:r w:rsidR="00812824" w:rsidRPr="00FE6E24">
        <w:rPr>
          <w:rFonts w:ascii="Times New Roman" w:hAnsi="Times New Roman" w:cs="Times New Roman"/>
          <w:sz w:val="26"/>
          <w:szCs w:val="26"/>
        </w:rPr>
        <w:t xml:space="preserve"> (LPBI chi trả)</w:t>
      </w:r>
      <w:r w:rsidRPr="00FE6E24">
        <w:rPr>
          <w:rFonts w:ascii="Times New Roman" w:hAnsi="Times New Roman" w:cs="Times New Roman"/>
          <w:sz w:val="26"/>
          <w:szCs w:val="26"/>
        </w:rPr>
        <w:t xml:space="preserve">: </w:t>
      </w:r>
    </w:p>
    <w:p w14:paraId="490B9202" w14:textId="32992AC2" w:rsidR="001E5E00" w:rsidRPr="00FE6E24" w:rsidRDefault="001E5E00" w:rsidP="00812824">
      <w:pPr>
        <w:pStyle w:val="ListParagraph"/>
        <w:numPr>
          <w:ilvl w:val="0"/>
          <w:numId w:val="18"/>
        </w:numPr>
        <w:ind w:left="567"/>
        <w:rPr>
          <w:rFonts w:ascii="Times New Roman" w:hAnsi="Times New Roman" w:cs="Times New Roman"/>
          <w:sz w:val="26"/>
          <w:szCs w:val="26"/>
        </w:rPr>
      </w:pPr>
      <w:r w:rsidRPr="00FE6E24">
        <w:rPr>
          <w:rFonts w:ascii="Times New Roman" w:hAnsi="Times New Roman" w:cs="Times New Roman"/>
          <w:sz w:val="26"/>
          <w:szCs w:val="26"/>
        </w:rPr>
        <w:t>T</w:t>
      </w:r>
      <w:r w:rsidR="00657B14" w:rsidRPr="00FE6E24">
        <w:rPr>
          <w:rFonts w:ascii="Times New Roman" w:hAnsi="Times New Roman" w:cs="Times New Roman"/>
          <w:sz w:val="26"/>
          <w:szCs w:val="26"/>
        </w:rPr>
        <w:t>hực hiện Pentest theo yêu cầu của C06 (giá chi phí Lpbank giá khoảng 260 triệu – a.Lợi trung tâm)</w:t>
      </w:r>
    </w:p>
    <w:p w14:paraId="212CD185" w14:textId="659B3B46" w:rsidR="001E5E00" w:rsidRPr="00FE6E24" w:rsidRDefault="001E5E00" w:rsidP="00812824">
      <w:pPr>
        <w:pStyle w:val="ListParagraph"/>
        <w:numPr>
          <w:ilvl w:val="0"/>
          <w:numId w:val="18"/>
        </w:numPr>
        <w:ind w:left="567"/>
        <w:rPr>
          <w:rFonts w:ascii="Times New Roman" w:hAnsi="Times New Roman" w:cs="Times New Roman"/>
          <w:sz w:val="26"/>
          <w:szCs w:val="26"/>
        </w:rPr>
      </w:pPr>
      <w:r w:rsidRPr="00FE6E24">
        <w:rPr>
          <w:rFonts w:ascii="Times New Roman" w:hAnsi="Times New Roman" w:cs="Times New Roman"/>
          <w:sz w:val="26"/>
          <w:szCs w:val="26"/>
        </w:rPr>
        <w:t xml:space="preserve">Chi phí đường truyền kết nối giữa LPBank và C06 </w:t>
      </w:r>
    </w:p>
    <w:tbl>
      <w:tblPr>
        <w:tblW w:w="8928"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48"/>
        <w:gridCol w:w="2769"/>
        <w:gridCol w:w="4111"/>
      </w:tblGrid>
      <w:tr w:rsidR="001E5E00" w:rsidRPr="00FE6E24" w14:paraId="0D4F4B5E" w14:textId="77777777" w:rsidTr="00693C78">
        <w:trPr>
          <w:tblHeader/>
          <w:tblCellSpacing w:w="15" w:type="dxa"/>
        </w:trPr>
        <w:tc>
          <w:tcPr>
            <w:tcW w:w="2003" w:type="dxa"/>
            <w:vAlign w:val="center"/>
            <w:hideMark/>
          </w:tcPr>
          <w:p w14:paraId="3E4BF23A"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Khoản mục</w:t>
            </w:r>
          </w:p>
        </w:tc>
        <w:tc>
          <w:tcPr>
            <w:tcW w:w="2739" w:type="dxa"/>
            <w:vAlign w:val="center"/>
            <w:hideMark/>
          </w:tcPr>
          <w:p w14:paraId="0298748A"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Giá trị</w:t>
            </w:r>
          </w:p>
        </w:tc>
        <w:tc>
          <w:tcPr>
            <w:tcW w:w="4066" w:type="dxa"/>
          </w:tcPr>
          <w:p w14:paraId="2DBB80F7"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GHI CHÚ</w:t>
            </w:r>
          </w:p>
        </w:tc>
      </w:tr>
      <w:tr w:rsidR="001E5E00" w:rsidRPr="00FE6E24" w14:paraId="6763A23F" w14:textId="77777777" w:rsidTr="00693C78">
        <w:trPr>
          <w:tblCellSpacing w:w="15" w:type="dxa"/>
        </w:trPr>
        <w:tc>
          <w:tcPr>
            <w:tcW w:w="2003" w:type="dxa"/>
            <w:vAlign w:val="center"/>
            <w:hideMark/>
          </w:tcPr>
          <w:p w14:paraId="35714669"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TỔNG CHI PHÍ NĂM ĐẦU</w:t>
            </w:r>
          </w:p>
          <w:p w14:paraId="360B1224" w14:textId="630E98AB" w:rsidR="002740A8" w:rsidRPr="00FE6E24" w:rsidRDefault="002740A8" w:rsidP="00693C78">
            <w:pPr>
              <w:rPr>
                <w:rFonts w:ascii="Times New Roman" w:hAnsi="Times New Roman" w:cs="Times New Roman"/>
                <w:sz w:val="26"/>
                <w:szCs w:val="26"/>
              </w:rPr>
            </w:pPr>
            <w:r w:rsidRPr="00FE6E24">
              <w:rPr>
                <w:rFonts w:ascii="Times New Roman" w:hAnsi="Times New Roman" w:cs="Times New Roman"/>
                <w:sz w:val="26"/>
                <w:szCs w:val="26"/>
              </w:rPr>
              <w:t>(đường truyền + pentest)</w:t>
            </w:r>
          </w:p>
        </w:tc>
        <w:tc>
          <w:tcPr>
            <w:tcW w:w="2739" w:type="dxa"/>
            <w:vAlign w:val="center"/>
            <w:hideMark/>
          </w:tcPr>
          <w:p w14:paraId="61C3C35F"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 xml:space="preserve">440,000,000 </w:t>
            </w:r>
          </w:p>
          <w:p w14:paraId="2E2AFA9D"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(bốn trăm bốn mươi triệu)</w:t>
            </w:r>
          </w:p>
        </w:tc>
        <w:tc>
          <w:tcPr>
            <w:tcW w:w="4066" w:type="dxa"/>
          </w:tcPr>
          <w:p w14:paraId="41DD307A" w14:textId="77777777" w:rsidR="001E5E00" w:rsidRPr="00FE6E24" w:rsidRDefault="001E5E00" w:rsidP="001E5E00">
            <w:pPr>
              <w:pStyle w:val="ListParagraph"/>
              <w:numPr>
                <w:ilvl w:val="0"/>
                <w:numId w:val="19"/>
              </w:numPr>
              <w:ind w:left="372"/>
              <w:rPr>
                <w:rFonts w:ascii="Times New Roman" w:hAnsi="Times New Roman" w:cs="Times New Roman"/>
                <w:sz w:val="26"/>
                <w:szCs w:val="26"/>
              </w:rPr>
            </w:pPr>
            <w:r w:rsidRPr="00FE6E24">
              <w:rPr>
                <w:rFonts w:ascii="Times New Roman" w:hAnsi="Times New Roman" w:cs="Times New Roman"/>
                <w:sz w:val="26"/>
                <w:szCs w:val="26"/>
              </w:rPr>
              <w:t>LPBank hỗ trợ: thiết bị phần cứng máy chủ, thiết bị bảo mật</w:t>
            </w:r>
          </w:p>
          <w:p w14:paraId="5D99912F" w14:textId="77777777" w:rsidR="001E5E00" w:rsidRPr="00FE6E24" w:rsidRDefault="001E5E00" w:rsidP="001E5E00">
            <w:pPr>
              <w:pStyle w:val="ListParagraph"/>
              <w:numPr>
                <w:ilvl w:val="0"/>
                <w:numId w:val="19"/>
              </w:numPr>
              <w:ind w:left="372"/>
              <w:rPr>
                <w:rFonts w:ascii="Times New Roman" w:hAnsi="Times New Roman" w:cs="Times New Roman"/>
                <w:sz w:val="26"/>
                <w:szCs w:val="26"/>
              </w:rPr>
            </w:pPr>
            <w:r w:rsidRPr="00FE6E24">
              <w:rPr>
                <w:rFonts w:ascii="Times New Roman" w:hAnsi="Times New Roman" w:cs="Times New Roman"/>
                <w:sz w:val="26"/>
                <w:szCs w:val="26"/>
              </w:rPr>
              <w:t>LPBI tự trang bị: đường truyền VPN, dịch vụ kiểm tra bảo mật (pentest)</w:t>
            </w:r>
          </w:p>
        </w:tc>
      </w:tr>
      <w:tr w:rsidR="001E5E00" w:rsidRPr="00FE6E24" w14:paraId="60194621" w14:textId="77777777" w:rsidTr="00693C78">
        <w:trPr>
          <w:tblCellSpacing w:w="15" w:type="dxa"/>
        </w:trPr>
        <w:tc>
          <w:tcPr>
            <w:tcW w:w="2003" w:type="dxa"/>
            <w:vAlign w:val="center"/>
            <w:hideMark/>
          </w:tcPr>
          <w:p w14:paraId="7454337C"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TỔNG CHI PHÍ HÀNG NĂM TÍNH TỪ NĂM THỨ 2</w:t>
            </w:r>
          </w:p>
        </w:tc>
        <w:tc>
          <w:tcPr>
            <w:tcW w:w="2739" w:type="dxa"/>
            <w:vAlign w:val="center"/>
            <w:hideMark/>
          </w:tcPr>
          <w:p w14:paraId="5D480BC3"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180,000,000</w:t>
            </w:r>
          </w:p>
          <w:p w14:paraId="2FF83173"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(Một trăm tám mươi triệu)</w:t>
            </w:r>
          </w:p>
        </w:tc>
        <w:tc>
          <w:tcPr>
            <w:tcW w:w="4066" w:type="dxa"/>
          </w:tcPr>
          <w:p w14:paraId="5F8DDB0C"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LPBI tự trang bị: phí đường truyền VPN.</w:t>
            </w:r>
          </w:p>
        </w:tc>
      </w:tr>
    </w:tbl>
    <w:p w14:paraId="500E8541" w14:textId="6FFDA245" w:rsidR="00657B14" w:rsidRPr="00FE6E24" w:rsidRDefault="00FA3665" w:rsidP="00481B63">
      <w:pPr>
        <w:pStyle w:val="ListParagraph"/>
        <w:numPr>
          <w:ilvl w:val="0"/>
          <w:numId w:val="13"/>
        </w:numPr>
        <w:ind w:left="567" w:hanging="578"/>
        <w:rPr>
          <w:rFonts w:ascii="Times New Roman" w:hAnsi="Times New Roman" w:cs="Times New Roman"/>
          <w:b/>
          <w:bCs/>
          <w:sz w:val="26"/>
          <w:szCs w:val="26"/>
        </w:rPr>
      </w:pPr>
      <w:r w:rsidRPr="00FE6E24">
        <w:rPr>
          <w:rFonts w:ascii="Times New Roman" w:hAnsi="Times New Roman" w:cs="Times New Roman"/>
          <w:b/>
          <w:bCs/>
          <w:sz w:val="26"/>
          <w:szCs w:val="26"/>
        </w:rPr>
        <w:t>Phương án 2: LPBI tự đầu tư:</w:t>
      </w:r>
    </w:p>
    <w:p w14:paraId="712BFFA0" w14:textId="77777777" w:rsidR="00481B63" w:rsidRDefault="00FA3665" w:rsidP="00481B63">
      <w:pPr>
        <w:pStyle w:val="ListParagraph"/>
        <w:numPr>
          <w:ilvl w:val="0"/>
          <w:numId w:val="21"/>
        </w:numPr>
        <w:ind w:left="567" w:hanging="501"/>
        <w:rPr>
          <w:rFonts w:ascii="Times New Roman" w:hAnsi="Times New Roman" w:cs="Times New Roman"/>
          <w:sz w:val="26"/>
          <w:szCs w:val="26"/>
        </w:rPr>
      </w:pPr>
      <w:r w:rsidRPr="00FE6E24">
        <w:rPr>
          <w:rFonts w:ascii="Times New Roman" w:hAnsi="Times New Roman" w:cs="Times New Roman"/>
          <w:sz w:val="26"/>
          <w:szCs w:val="26"/>
        </w:rPr>
        <w:t>Chi phí thiết bị</w:t>
      </w:r>
      <w:r w:rsidR="00925491">
        <w:rPr>
          <w:rFonts w:ascii="Times New Roman" w:hAnsi="Times New Roman" w:cs="Times New Roman"/>
          <w:sz w:val="26"/>
          <w:szCs w:val="26"/>
        </w:rPr>
        <w:t xml:space="preserve"> và </w:t>
      </w:r>
      <w:r w:rsidRPr="00FE6E24">
        <w:rPr>
          <w:rFonts w:ascii="Times New Roman" w:hAnsi="Times New Roman" w:cs="Times New Roman"/>
          <w:sz w:val="26"/>
          <w:szCs w:val="26"/>
        </w:rPr>
        <w:t>đường truyền kết nối</w:t>
      </w:r>
    </w:p>
    <w:p w14:paraId="42D1D279" w14:textId="4FE722B9" w:rsidR="00FA3665" w:rsidRPr="00481B63" w:rsidRDefault="00FA3665" w:rsidP="00481B63">
      <w:pPr>
        <w:pStyle w:val="ListParagraph"/>
        <w:numPr>
          <w:ilvl w:val="0"/>
          <w:numId w:val="21"/>
        </w:numPr>
        <w:ind w:left="567" w:hanging="501"/>
        <w:rPr>
          <w:rFonts w:ascii="Times New Roman" w:hAnsi="Times New Roman" w:cs="Times New Roman"/>
          <w:sz w:val="26"/>
          <w:szCs w:val="26"/>
        </w:rPr>
      </w:pPr>
      <w:r w:rsidRPr="00481B63">
        <w:rPr>
          <w:rFonts w:ascii="Times New Roman" w:hAnsi="Times New Roman" w:cs="Times New Roman"/>
          <w:sz w:val="26"/>
          <w:szCs w:val="26"/>
        </w:rPr>
        <w:t>Chi phí pentest</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18"/>
        <w:gridCol w:w="3083"/>
        <w:gridCol w:w="3233"/>
      </w:tblGrid>
      <w:tr w:rsidR="001E5E00" w:rsidRPr="00FE6E24" w14:paraId="3DE03723" w14:textId="77777777" w:rsidTr="00925491">
        <w:trPr>
          <w:tblHeader/>
          <w:tblCellSpacing w:w="15" w:type="dxa"/>
        </w:trPr>
        <w:tc>
          <w:tcPr>
            <w:tcW w:w="2273" w:type="dxa"/>
            <w:vAlign w:val="center"/>
            <w:hideMark/>
          </w:tcPr>
          <w:p w14:paraId="013BE8DB"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Khoản mục</w:t>
            </w:r>
          </w:p>
        </w:tc>
        <w:tc>
          <w:tcPr>
            <w:tcW w:w="3053" w:type="dxa"/>
            <w:vAlign w:val="center"/>
            <w:hideMark/>
          </w:tcPr>
          <w:p w14:paraId="7260D161"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Giá trị</w:t>
            </w:r>
          </w:p>
        </w:tc>
        <w:tc>
          <w:tcPr>
            <w:tcW w:w="3188" w:type="dxa"/>
          </w:tcPr>
          <w:p w14:paraId="074D5C72" w14:textId="77777777" w:rsidR="001E5E00" w:rsidRPr="00FE6E24" w:rsidRDefault="001E5E00" w:rsidP="00693C78">
            <w:pPr>
              <w:jc w:val="center"/>
              <w:rPr>
                <w:rFonts w:ascii="Times New Roman" w:hAnsi="Times New Roman" w:cs="Times New Roman"/>
                <w:b/>
                <w:bCs/>
                <w:sz w:val="26"/>
                <w:szCs w:val="26"/>
              </w:rPr>
            </w:pPr>
            <w:r w:rsidRPr="00FE6E24">
              <w:rPr>
                <w:rFonts w:ascii="Times New Roman" w:hAnsi="Times New Roman" w:cs="Times New Roman"/>
                <w:b/>
                <w:bCs/>
                <w:sz w:val="26"/>
                <w:szCs w:val="26"/>
              </w:rPr>
              <w:t>GHI CHÚ</w:t>
            </w:r>
          </w:p>
        </w:tc>
      </w:tr>
      <w:tr w:rsidR="001E5E00" w:rsidRPr="00FE6E24" w14:paraId="1FB83347" w14:textId="77777777" w:rsidTr="00925491">
        <w:trPr>
          <w:tblCellSpacing w:w="15" w:type="dxa"/>
        </w:trPr>
        <w:tc>
          <w:tcPr>
            <w:tcW w:w="2273" w:type="dxa"/>
            <w:vAlign w:val="center"/>
            <w:hideMark/>
          </w:tcPr>
          <w:p w14:paraId="5DB01C9E"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TỔNG CHI PHÍ NĂM ĐẦU</w:t>
            </w:r>
          </w:p>
        </w:tc>
        <w:tc>
          <w:tcPr>
            <w:tcW w:w="3053" w:type="dxa"/>
            <w:vAlign w:val="center"/>
            <w:hideMark/>
          </w:tcPr>
          <w:p w14:paraId="4846D09C"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 xml:space="preserve">1,240,000,000 </w:t>
            </w:r>
          </w:p>
          <w:p w14:paraId="5FBDCA22"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(một tỷ hai trăm bốn mươi triệu)</w:t>
            </w:r>
          </w:p>
        </w:tc>
        <w:tc>
          <w:tcPr>
            <w:tcW w:w="3188" w:type="dxa"/>
          </w:tcPr>
          <w:p w14:paraId="0F0075E9"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Thiết bị phần cứng máy chủ, thiết bị bảo mật, đường truyền VPN, dịch vụ kiểm tra bảo mật (pentest)</w:t>
            </w:r>
          </w:p>
        </w:tc>
      </w:tr>
      <w:tr w:rsidR="001E5E00" w:rsidRPr="00FE6E24" w14:paraId="67BEAA51" w14:textId="77777777" w:rsidTr="00925491">
        <w:trPr>
          <w:tblCellSpacing w:w="15" w:type="dxa"/>
        </w:trPr>
        <w:tc>
          <w:tcPr>
            <w:tcW w:w="2273" w:type="dxa"/>
            <w:vAlign w:val="center"/>
            <w:hideMark/>
          </w:tcPr>
          <w:p w14:paraId="7893F724"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TỔNG CHI PHÍ HÀNG NĂM TÍNH TỪ NĂM THỨ 2</w:t>
            </w:r>
          </w:p>
        </w:tc>
        <w:tc>
          <w:tcPr>
            <w:tcW w:w="3053" w:type="dxa"/>
            <w:vAlign w:val="center"/>
            <w:hideMark/>
          </w:tcPr>
          <w:p w14:paraId="5F7D23CD"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340,000,000</w:t>
            </w:r>
          </w:p>
          <w:p w14:paraId="5ED355E6" w14:textId="77777777"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(Ba trăm bốn mươi triệu)</w:t>
            </w:r>
          </w:p>
        </w:tc>
        <w:tc>
          <w:tcPr>
            <w:tcW w:w="3188" w:type="dxa"/>
          </w:tcPr>
          <w:p w14:paraId="6C933E01" w14:textId="739ABF38" w:rsidR="001E5E00" w:rsidRPr="00FE6E24" w:rsidRDefault="001E5E00" w:rsidP="00693C78">
            <w:pPr>
              <w:rPr>
                <w:rFonts w:ascii="Times New Roman" w:hAnsi="Times New Roman" w:cs="Times New Roman"/>
                <w:sz w:val="26"/>
                <w:szCs w:val="26"/>
              </w:rPr>
            </w:pPr>
            <w:r w:rsidRPr="00FE6E24">
              <w:rPr>
                <w:rFonts w:ascii="Times New Roman" w:hAnsi="Times New Roman" w:cs="Times New Roman"/>
                <w:sz w:val="26"/>
                <w:szCs w:val="26"/>
              </w:rPr>
              <w:t>Phí gia hạn bản quyền thiết bị bảo mật</w:t>
            </w:r>
            <w:r w:rsidR="00FE6E24">
              <w:rPr>
                <w:rFonts w:ascii="Times New Roman" w:hAnsi="Times New Roman" w:cs="Times New Roman"/>
                <w:sz w:val="26"/>
                <w:szCs w:val="26"/>
              </w:rPr>
              <w:t xml:space="preserve"> (160 triệu)</w:t>
            </w:r>
            <w:r w:rsidRPr="00FE6E24">
              <w:rPr>
                <w:rFonts w:ascii="Times New Roman" w:hAnsi="Times New Roman" w:cs="Times New Roman"/>
                <w:sz w:val="26"/>
                <w:szCs w:val="26"/>
              </w:rPr>
              <w:t>, đường truyền VPN</w:t>
            </w:r>
            <w:r w:rsidR="00FE6E24">
              <w:rPr>
                <w:rFonts w:ascii="Times New Roman" w:hAnsi="Times New Roman" w:cs="Times New Roman"/>
                <w:sz w:val="26"/>
                <w:szCs w:val="26"/>
              </w:rPr>
              <w:t xml:space="preserve"> (180 triệu)</w:t>
            </w:r>
          </w:p>
        </w:tc>
      </w:tr>
    </w:tbl>
    <w:p w14:paraId="202416D3" w14:textId="24725F98" w:rsidR="005E08ED" w:rsidRPr="00283DDD" w:rsidRDefault="005E08ED" w:rsidP="00481B63">
      <w:pPr>
        <w:pStyle w:val="ListParagraph"/>
        <w:numPr>
          <w:ilvl w:val="0"/>
          <w:numId w:val="21"/>
        </w:numPr>
        <w:ind w:left="567" w:hanging="578"/>
        <w:jc w:val="both"/>
        <w:rPr>
          <w:rFonts w:ascii="Times New Roman" w:hAnsi="Times New Roman" w:cs="Times New Roman"/>
          <w:b/>
          <w:bCs/>
          <w:sz w:val="26"/>
          <w:szCs w:val="26"/>
        </w:rPr>
      </w:pPr>
      <w:r w:rsidRPr="00283DDD">
        <w:rPr>
          <w:rFonts w:ascii="Times New Roman" w:hAnsi="Times New Roman" w:cs="Times New Roman"/>
          <w:b/>
          <w:bCs/>
          <w:sz w:val="26"/>
          <w:szCs w:val="26"/>
        </w:rPr>
        <w:t>Lộ trình t</w:t>
      </w:r>
      <w:r w:rsidR="00FA3665" w:rsidRPr="00283DDD">
        <w:rPr>
          <w:rFonts w:ascii="Times New Roman" w:hAnsi="Times New Roman" w:cs="Times New Roman"/>
          <w:b/>
          <w:bCs/>
          <w:sz w:val="26"/>
          <w:szCs w:val="26"/>
        </w:rPr>
        <w:t>riển khai</w:t>
      </w:r>
    </w:p>
    <w:p w14:paraId="2B80970B" w14:textId="20F289D1" w:rsidR="005E08ED" w:rsidRPr="00FE6E24" w:rsidRDefault="005E08ED" w:rsidP="00283DDD">
      <w:pPr>
        <w:pStyle w:val="ListParagraph"/>
        <w:numPr>
          <w:ilvl w:val="0"/>
          <w:numId w:val="15"/>
        </w:numPr>
        <w:ind w:left="567" w:hanging="501"/>
        <w:jc w:val="both"/>
        <w:rPr>
          <w:rFonts w:ascii="Times New Roman" w:hAnsi="Times New Roman" w:cs="Times New Roman"/>
          <w:sz w:val="26"/>
          <w:szCs w:val="26"/>
        </w:rPr>
      </w:pPr>
      <w:r w:rsidRPr="00FE6E24">
        <w:rPr>
          <w:rFonts w:ascii="Times New Roman" w:hAnsi="Times New Roman" w:cs="Times New Roman"/>
          <w:sz w:val="26"/>
          <w:szCs w:val="26"/>
        </w:rPr>
        <w:lastRenderedPageBreak/>
        <w:t>Phương án 1: Thời gian 30 ngày</w:t>
      </w:r>
    </w:p>
    <w:p w14:paraId="0E85B1C8" w14:textId="42E1DAE6" w:rsidR="00A62D8F" w:rsidRPr="00FE6E24" w:rsidRDefault="005E08ED" w:rsidP="00283DDD">
      <w:pPr>
        <w:pStyle w:val="ListParagraph"/>
        <w:numPr>
          <w:ilvl w:val="0"/>
          <w:numId w:val="15"/>
        </w:numPr>
        <w:ind w:left="567" w:hanging="501"/>
        <w:jc w:val="both"/>
        <w:rPr>
          <w:rFonts w:ascii="Times New Roman" w:hAnsi="Times New Roman" w:cs="Times New Roman"/>
          <w:sz w:val="26"/>
          <w:szCs w:val="26"/>
        </w:rPr>
      </w:pPr>
      <w:r w:rsidRPr="00FE6E24">
        <w:rPr>
          <w:rFonts w:ascii="Times New Roman" w:hAnsi="Times New Roman" w:cs="Times New Roman"/>
          <w:sz w:val="26"/>
          <w:szCs w:val="26"/>
        </w:rPr>
        <w:t xml:space="preserve">Phương án 2: </w:t>
      </w:r>
      <w:r w:rsidR="00A62D8F" w:rsidRPr="00FE6E24">
        <w:rPr>
          <w:rFonts w:ascii="Times New Roman" w:hAnsi="Times New Roman" w:cs="Times New Roman"/>
          <w:sz w:val="26"/>
          <w:szCs w:val="26"/>
        </w:rPr>
        <w:t>Tổng thời gian dự kiến: 15/01 – 28/3 (75 ngày làm việc) : Các tiến trình song song (Thời gian có thể điều chỉnh tùy phạm vi và yêu cầu thực tế)</w:t>
      </w:r>
    </w:p>
    <w:p w14:paraId="587118AA" w14:textId="2B3C3107" w:rsidR="00622A71" w:rsidRPr="00FE6E24" w:rsidRDefault="00622A71" w:rsidP="00283DDD">
      <w:pPr>
        <w:pStyle w:val="ListParagraph"/>
        <w:numPr>
          <w:ilvl w:val="0"/>
          <w:numId w:val="15"/>
        </w:numPr>
        <w:ind w:left="567" w:hanging="501"/>
        <w:jc w:val="both"/>
        <w:rPr>
          <w:rFonts w:ascii="Times New Roman" w:hAnsi="Times New Roman" w:cs="Times New Roman"/>
          <w:sz w:val="26"/>
          <w:szCs w:val="26"/>
        </w:rPr>
      </w:pPr>
      <w:r w:rsidRPr="00FE6E24">
        <w:rPr>
          <w:rFonts w:ascii="Times New Roman" w:hAnsi="Times New Roman" w:cs="Times New Roman"/>
          <w:sz w:val="26"/>
          <w:szCs w:val="26"/>
        </w:rPr>
        <w:t>Thời gian hoàn thiện hồ sơ C06</w:t>
      </w:r>
      <w:r w:rsidR="00A62D8F" w:rsidRPr="00FE6E24">
        <w:rPr>
          <w:rFonts w:ascii="Times New Roman" w:hAnsi="Times New Roman" w:cs="Times New Roman"/>
          <w:sz w:val="26"/>
          <w:szCs w:val="26"/>
        </w:rPr>
        <w:t>, phê duyệt và được cấp phép 15 ngày làm việc: 1</w:t>
      </w:r>
      <w:r w:rsidR="00283DDD">
        <w:rPr>
          <w:rFonts w:ascii="Times New Roman" w:hAnsi="Times New Roman" w:cs="Times New Roman"/>
          <w:sz w:val="26"/>
          <w:szCs w:val="26"/>
        </w:rPr>
        <w:t>6</w:t>
      </w:r>
      <w:r w:rsidR="00A62D8F" w:rsidRPr="00FE6E24">
        <w:rPr>
          <w:rFonts w:ascii="Times New Roman" w:hAnsi="Times New Roman" w:cs="Times New Roman"/>
          <w:sz w:val="26"/>
          <w:szCs w:val="26"/>
        </w:rPr>
        <w:t xml:space="preserve">/01 – </w:t>
      </w:r>
      <w:r w:rsidR="00283DDD">
        <w:rPr>
          <w:rFonts w:ascii="Times New Roman" w:hAnsi="Times New Roman" w:cs="Times New Roman"/>
          <w:sz w:val="26"/>
          <w:szCs w:val="26"/>
        </w:rPr>
        <w:t>06</w:t>
      </w:r>
      <w:r w:rsidR="00A62D8F" w:rsidRPr="00FE6E24">
        <w:rPr>
          <w:rFonts w:ascii="Times New Roman" w:hAnsi="Times New Roman" w:cs="Times New Roman"/>
          <w:sz w:val="26"/>
          <w:szCs w:val="26"/>
        </w:rPr>
        <w:t>/0</w:t>
      </w:r>
      <w:r w:rsidR="00283DDD">
        <w:rPr>
          <w:rFonts w:ascii="Times New Roman" w:hAnsi="Times New Roman" w:cs="Times New Roman"/>
          <w:sz w:val="26"/>
          <w:szCs w:val="26"/>
        </w:rPr>
        <w:t>2</w:t>
      </w:r>
      <w:r w:rsidR="00A62D8F" w:rsidRPr="00FE6E24">
        <w:rPr>
          <w:rFonts w:ascii="Times New Roman" w:hAnsi="Times New Roman" w:cs="Times New Roman"/>
          <w:sz w:val="26"/>
          <w:szCs w:val="26"/>
        </w:rPr>
        <w:t xml:space="preserve">, 15 </w:t>
      </w:r>
      <w:r w:rsidR="002015BE" w:rsidRPr="00FE6E24">
        <w:rPr>
          <w:rFonts w:ascii="Times New Roman" w:hAnsi="Times New Roman" w:cs="Times New Roman"/>
          <w:sz w:val="26"/>
          <w:szCs w:val="26"/>
        </w:rPr>
        <w:t>ngày</w:t>
      </w:r>
      <w:r w:rsidR="00A62D8F" w:rsidRPr="00FE6E24">
        <w:rPr>
          <w:rFonts w:ascii="Times New Roman" w:hAnsi="Times New Roman" w:cs="Times New Roman"/>
          <w:sz w:val="26"/>
          <w:szCs w:val="26"/>
        </w:rPr>
        <w:t xml:space="preserve"> làm việc</w:t>
      </w:r>
      <w:r w:rsidR="00C9214E" w:rsidRPr="00FE6E24">
        <w:rPr>
          <w:rFonts w:ascii="Times New Roman" w:hAnsi="Times New Roman" w:cs="Times New Roman"/>
          <w:sz w:val="26"/>
          <w:szCs w:val="26"/>
        </w:rPr>
        <w:t xml:space="preserve"> (chạy song song với chuẩn bị hạ tầng phần mềm).</w:t>
      </w:r>
    </w:p>
    <w:p w14:paraId="43AC3C8E" w14:textId="3CE34433" w:rsidR="00E15F55" w:rsidRPr="00283DDD" w:rsidRDefault="007E15DF" w:rsidP="00481B63">
      <w:pPr>
        <w:pStyle w:val="ListParagraph"/>
        <w:numPr>
          <w:ilvl w:val="0"/>
          <w:numId w:val="21"/>
        </w:numPr>
        <w:ind w:left="567" w:hanging="578"/>
        <w:jc w:val="both"/>
        <w:rPr>
          <w:rFonts w:ascii="Times New Roman" w:hAnsi="Times New Roman" w:cs="Times New Roman"/>
          <w:b/>
          <w:bCs/>
          <w:sz w:val="26"/>
          <w:szCs w:val="26"/>
        </w:rPr>
      </w:pPr>
      <w:r>
        <w:rPr>
          <w:rFonts w:ascii="Times New Roman" w:hAnsi="Times New Roman" w:cs="Times New Roman"/>
          <w:b/>
          <w:bCs/>
          <w:sz w:val="26"/>
          <w:szCs w:val="26"/>
        </w:rPr>
        <w:t>Các bước và h</w:t>
      </w:r>
      <w:r w:rsidR="00E15F55" w:rsidRPr="00283DDD">
        <w:rPr>
          <w:rFonts w:ascii="Times New Roman" w:hAnsi="Times New Roman" w:cs="Times New Roman"/>
          <w:b/>
          <w:bCs/>
          <w:sz w:val="26"/>
          <w:szCs w:val="26"/>
        </w:rPr>
        <w:t xml:space="preserve">ồ sơ </w:t>
      </w:r>
      <w:r>
        <w:rPr>
          <w:rFonts w:ascii="Times New Roman" w:hAnsi="Times New Roman" w:cs="Times New Roman"/>
          <w:b/>
          <w:bCs/>
          <w:sz w:val="26"/>
          <w:szCs w:val="26"/>
        </w:rPr>
        <w:t>LPBI phải chuẩn bị</w:t>
      </w:r>
    </w:p>
    <w:p w14:paraId="32E8F587" w14:textId="22C3A1EC" w:rsidR="00E15F55" w:rsidRPr="00FE6E24" w:rsidRDefault="00E15F55" w:rsidP="004B7BAF">
      <w:pPr>
        <w:rPr>
          <w:rFonts w:ascii="Times New Roman" w:hAnsi="Times New Roman" w:cs="Times New Roman"/>
          <w:sz w:val="26"/>
          <w:szCs w:val="26"/>
        </w:rPr>
      </w:pPr>
      <w:r w:rsidRPr="00FE6E24">
        <w:rPr>
          <w:rFonts w:ascii="Times New Roman" w:hAnsi="Times New Roman" w:cs="Times New Roman"/>
          <w:sz w:val="26"/>
          <w:szCs w:val="26"/>
        </w:rPr>
        <w:t>Sau khi chốt phương án, khoảng 5 ngày làm việc có hồ sơ đề xuất cho C06</w:t>
      </w:r>
    </w:p>
    <w:p w14:paraId="66C43B96" w14:textId="4CDE4C23" w:rsidR="004B7BAF" w:rsidRPr="00727CB6" w:rsidRDefault="004B7BAF" w:rsidP="00283DDD">
      <w:pPr>
        <w:pStyle w:val="ListParagraph"/>
        <w:numPr>
          <w:ilvl w:val="0"/>
          <w:numId w:val="20"/>
        </w:numPr>
        <w:jc w:val="both"/>
        <w:rPr>
          <w:rFonts w:ascii="Times New Roman" w:hAnsi="Times New Roman" w:cs="Times New Roman"/>
          <w:b/>
          <w:bCs/>
          <w:sz w:val="26"/>
          <w:szCs w:val="26"/>
        </w:rPr>
      </w:pPr>
      <w:r w:rsidRPr="00727CB6">
        <w:rPr>
          <w:rFonts w:ascii="Times New Roman" w:hAnsi="Times New Roman" w:cs="Times New Roman"/>
          <w:b/>
          <w:bCs/>
          <w:sz w:val="26"/>
          <w:szCs w:val="26"/>
        </w:rPr>
        <w:t>Quy trình xin cấp phép và triển khai</w:t>
      </w:r>
    </w:p>
    <w:p w14:paraId="6251543A" w14:textId="610E6F3F"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 Hướng dẫn quy trình cung cấp dịch vụ</w:t>
      </w:r>
    </w:p>
    <w:p w14:paraId="41DC3FE0" w14:textId="231184A9"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2: Chuẩn bị hồ sơ</w:t>
      </w:r>
    </w:p>
    <w:p w14:paraId="3E50E1A4" w14:textId="77777777"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3: Đánh giá hồ sơ</w:t>
      </w:r>
    </w:p>
    <w:p w14:paraId="1078B8FA" w14:textId="77777777"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4: Hướng dẫn kết nối kỹ thuật và lộ trình triển khai</w:t>
      </w:r>
    </w:p>
    <w:p w14:paraId="4F19DFF7" w14:textId="3172BA9B"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5: Kết nối đường truyền</w:t>
      </w:r>
      <w:r w:rsidRPr="00FE6E24">
        <w:rPr>
          <w:rFonts w:ascii="Times New Roman" w:hAnsi="Times New Roman" w:cs="Times New Roman"/>
          <w:sz w:val="26"/>
          <w:szCs w:val="26"/>
        </w:rPr>
        <w:tab/>
      </w:r>
    </w:p>
    <w:p w14:paraId="4DF9CCFD" w14:textId="5669BED4"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6: Tích hợp dịch vụ TCKT đã đăng kí trên môi trường Dev/test</w:t>
      </w:r>
    </w:p>
    <w:p w14:paraId="4A5EE679" w14:textId="60740DE7" w:rsidR="004B7BAF" w:rsidRPr="00FE6E24" w:rsidRDefault="004B7BAF"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7: Kiểm thử dịch vụ UAT môi trường Dev/test</w:t>
      </w:r>
    </w:p>
    <w:p w14:paraId="253BF7F5" w14:textId="0181342B" w:rsidR="004B7BAF"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8: Cài đặt AgentGW, HSM; Cấu hình VPN Site-to-Site đến môi trường Production</w:t>
      </w:r>
    </w:p>
    <w:p w14:paraId="28A8FB1E" w14:textId="157CB7E0"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9: Đánh giá nghiệm thu UAT</w:t>
      </w:r>
    </w:p>
    <w:p w14:paraId="530F8BE5" w14:textId="17DCDF27"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10: Rà quét bảo mật</w:t>
      </w:r>
    </w:p>
    <w:p w14:paraId="5FC5DF49" w14:textId="6210A714"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11: Khắc phục xử lý</w:t>
      </w:r>
    </w:p>
    <w:p w14:paraId="2F6C3A34" w14:textId="02F4082F"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12: Kiểm thử an toàn thông tin</w:t>
      </w:r>
    </w:p>
    <w:p w14:paraId="50947CF6" w14:textId="1F032C56"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13: Xin phép ký hợp đồng và kết nối dịch vụ</w:t>
      </w:r>
    </w:p>
    <w:p w14:paraId="48CD7F2F" w14:textId="3F31B315"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14: Ký hợp đồng, cấu hình nền tảng, cấu hình VNeID và Add key kết nối AgentGW</w:t>
      </w:r>
    </w:p>
    <w:p w14:paraId="70C28704" w14:textId="1C50C1FB"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15: Kiểm thử dịch vụ trên môi trường Production</w:t>
      </w:r>
    </w:p>
    <w:p w14:paraId="4E7F2F10" w14:textId="4A0ABE65"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16: Đánh giá nghiệm thu</w:t>
      </w:r>
    </w:p>
    <w:p w14:paraId="70F56FB8" w14:textId="475B84E1" w:rsidR="0050335D" w:rsidRPr="00FE6E24" w:rsidRDefault="0050335D" w:rsidP="004B7BAF">
      <w:pPr>
        <w:pStyle w:val="ListParagraph"/>
        <w:numPr>
          <w:ilvl w:val="0"/>
          <w:numId w:val="17"/>
        </w:numPr>
        <w:rPr>
          <w:rFonts w:ascii="Times New Roman" w:hAnsi="Times New Roman" w:cs="Times New Roman"/>
          <w:sz w:val="26"/>
          <w:szCs w:val="26"/>
        </w:rPr>
      </w:pPr>
      <w:r w:rsidRPr="00FE6E24">
        <w:rPr>
          <w:rFonts w:ascii="Times New Roman" w:hAnsi="Times New Roman" w:cs="Times New Roman"/>
          <w:sz w:val="26"/>
          <w:szCs w:val="26"/>
        </w:rPr>
        <w:t>Bước 17: Mở dịch vụ toàn quốc</w:t>
      </w:r>
    </w:p>
    <w:p w14:paraId="6F919B99" w14:textId="77777777" w:rsidR="003D1D5E" w:rsidRPr="00FE6E24" w:rsidRDefault="003D1D5E" w:rsidP="003D1D5E">
      <w:pPr>
        <w:rPr>
          <w:rFonts w:ascii="Times New Roman" w:hAnsi="Times New Roman" w:cs="Times New Roman"/>
          <w:sz w:val="26"/>
          <w:szCs w:val="26"/>
        </w:rPr>
      </w:pPr>
    </w:p>
    <w:p w14:paraId="14FE9FD2" w14:textId="77777777" w:rsidR="003D1D5E" w:rsidRPr="00FE6E24" w:rsidRDefault="003D1D5E" w:rsidP="003D1D5E">
      <w:pPr>
        <w:rPr>
          <w:rFonts w:ascii="Times New Roman" w:hAnsi="Times New Roman" w:cs="Times New Roman"/>
          <w:sz w:val="26"/>
          <w:szCs w:val="26"/>
        </w:rPr>
      </w:pPr>
    </w:p>
    <w:p w14:paraId="21897F81" w14:textId="77777777" w:rsidR="003D1D5E" w:rsidRPr="00FE6E24" w:rsidRDefault="003D1D5E" w:rsidP="003D1D5E">
      <w:pPr>
        <w:rPr>
          <w:rFonts w:ascii="Times New Roman" w:hAnsi="Times New Roman" w:cs="Times New Roman"/>
          <w:sz w:val="26"/>
          <w:szCs w:val="26"/>
        </w:rPr>
      </w:pPr>
    </w:p>
    <w:p w14:paraId="549DE0FC" w14:textId="77777777" w:rsidR="003D1D5E" w:rsidRPr="00FE6E24" w:rsidRDefault="003D1D5E" w:rsidP="003D1D5E">
      <w:pPr>
        <w:rPr>
          <w:rFonts w:ascii="Times New Roman" w:hAnsi="Times New Roman" w:cs="Times New Roman"/>
          <w:sz w:val="26"/>
          <w:szCs w:val="26"/>
        </w:rPr>
      </w:pPr>
    </w:p>
    <w:p w14:paraId="27BDA16C" w14:textId="567A8F01" w:rsidR="004B7BAF" w:rsidRPr="00727CB6" w:rsidRDefault="0050335D" w:rsidP="00727CB6">
      <w:pPr>
        <w:pStyle w:val="ListParagraph"/>
        <w:numPr>
          <w:ilvl w:val="0"/>
          <w:numId w:val="20"/>
        </w:numPr>
        <w:jc w:val="both"/>
        <w:rPr>
          <w:rFonts w:ascii="Times New Roman" w:hAnsi="Times New Roman" w:cs="Times New Roman"/>
          <w:b/>
          <w:bCs/>
          <w:sz w:val="26"/>
          <w:szCs w:val="26"/>
        </w:rPr>
      </w:pPr>
      <w:r w:rsidRPr="00727CB6">
        <w:rPr>
          <w:rFonts w:ascii="Times New Roman" w:hAnsi="Times New Roman" w:cs="Times New Roman"/>
          <w:b/>
          <w:bCs/>
          <w:sz w:val="26"/>
          <w:szCs w:val="26"/>
        </w:rPr>
        <w:lastRenderedPageBreak/>
        <w:t>LPBI c</w:t>
      </w:r>
      <w:r w:rsidR="004B7BAF" w:rsidRPr="00727CB6">
        <w:rPr>
          <w:rFonts w:ascii="Times New Roman" w:hAnsi="Times New Roman" w:cs="Times New Roman"/>
          <w:b/>
          <w:bCs/>
          <w:sz w:val="26"/>
          <w:szCs w:val="26"/>
        </w:rPr>
        <w:t>huẩn bị hồ sơ bao gồm:</w:t>
      </w:r>
    </w:p>
    <w:p w14:paraId="3C3F4CA7" w14:textId="2CC90E19"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- 01 bản gốc Tờ khai đăng ký khai thác dịch vụ xác thực điện tử theo mẫu Mẫu 01 cung cấp kèm theo Hướng dẫn này;</w:t>
      </w:r>
    </w:p>
    <w:p w14:paraId="636C7696" w14:textId="77777777"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- 01 bản sao chứng thực Giấy chứng nhận đăng ký doanh nghiệp hoặc Quyết định thành lập của tổ chức;</w:t>
      </w:r>
    </w:p>
    <w:p w14:paraId="530E431D" w14:textId="77777777"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xml:space="preserve">- 01 bản sao Hồ sơ chứng minh về pháp lý, năng lực tài chính (báo cáo tài chính, báo cáo thuế của năm tài chính gần nhất tại thời điểm khai thác dịch vụ); </w:t>
      </w:r>
    </w:p>
    <w:p w14:paraId="65319B94" w14:textId="77777777"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xml:space="preserve">- 01 bản gốc Phương án khai thác dịch vụ xác thực điện tử theo Mẫu 02 kèm theo Hướng dẫn này; </w:t>
      </w:r>
    </w:p>
    <w:p w14:paraId="3B2A7A1F" w14:textId="77777777"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xml:space="preserve">- 01 bản gốc Tài liệu mô tả sơ bộ về hạ tầng, các giải pháp đảm bảo an ninh bảo mật và nguồn nhân lực quản trị vận hành các hệ thống dự kiến kết nối tới hệ thống xác thực điện tử theo Mẫu 03 kèm theo Hướng dẫn này; </w:t>
      </w:r>
    </w:p>
    <w:p w14:paraId="679BCCAE" w14:textId="77777777" w:rsidR="004B7BAF"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- 01 bản gốc Tài liệu mô tả giải pháp bảo vệ ứng dụng đầu cuối trong trường hợp đăng ký sử dụng các sản phẩm, dịch vụ liên quan đến dịch vụ xác thực khuôn mặt (bảo vệ ứng dụng di động, bảo vệ luồng đọc thẻ chip Căn cước và bảo vệ luồng xác thực khuôn mặt đảm bảo toàn vẹn dữ liệu) đáp ứng các tiêu chí tại Trang 10;</w:t>
      </w:r>
    </w:p>
    <w:p w14:paraId="074E02B2" w14:textId="5F080BBF" w:rsidR="00657B14" w:rsidRPr="00FE6E24" w:rsidRDefault="004B7BAF" w:rsidP="003D1D5E">
      <w:pPr>
        <w:ind w:left="360"/>
        <w:jc w:val="both"/>
        <w:rPr>
          <w:rFonts w:ascii="Times New Roman" w:hAnsi="Times New Roman" w:cs="Times New Roman"/>
          <w:sz w:val="26"/>
          <w:szCs w:val="26"/>
        </w:rPr>
      </w:pPr>
      <w:r w:rsidRPr="00FE6E24">
        <w:rPr>
          <w:rFonts w:ascii="Times New Roman" w:hAnsi="Times New Roman" w:cs="Times New Roman"/>
          <w:sz w:val="26"/>
          <w:szCs w:val="26"/>
        </w:rPr>
        <w:t>- 01 bản gốc Bản cam kết không chuyển dữ liệu cá nhân ra nước ngoài hoặc Hồ sơ đánh giá tác động chuyển dữ liệu cá nhân ra nước ngoài được A05 phê duyệt (trong trường hợp chuyển dữ liệu cá nhân ra nước ngoài).</w:t>
      </w:r>
    </w:p>
    <w:sectPr w:rsidR="00657B14" w:rsidRPr="00FE6E24" w:rsidSect="00B921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82FF2"/>
    <w:multiLevelType w:val="hybridMultilevel"/>
    <w:tmpl w:val="C78848CC"/>
    <w:lvl w:ilvl="0" w:tplc="931AD75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1A2A633E"/>
    <w:multiLevelType w:val="hybridMultilevel"/>
    <w:tmpl w:val="53EE244C"/>
    <w:lvl w:ilvl="0" w:tplc="1900557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235B04F3"/>
    <w:multiLevelType w:val="multilevel"/>
    <w:tmpl w:val="2D7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80849"/>
    <w:multiLevelType w:val="hybridMultilevel"/>
    <w:tmpl w:val="1EECA2C4"/>
    <w:lvl w:ilvl="0" w:tplc="717C013E">
      <w:start w:val="1"/>
      <w:numFmt w:val="bullet"/>
      <w:lvlText w:val="-"/>
      <w:lvlJc w:val="left"/>
      <w:pPr>
        <w:ind w:left="1800" w:hanging="360"/>
      </w:pPr>
      <w:rPr>
        <w:rFonts w:ascii="Cambria" w:eastAsiaTheme="minorEastAsia" w:hAnsi="Cambria"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CB54A43"/>
    <w:multiLevelType w:val="multilevel"/>
    <w:tmpl w:val="5354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9209A"/>
    <w:multiLevelType w:val="hybridMultilevel"/>
    <w:tmpl w:val="6C8803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553DDA"/>
    <w:multiLevelType w:val="hybridMultilevel"/>
    <w:tmpl w:val="6AF6F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770D2D"/>
    <w:multiLevelType w:val="hybridMultilevel"/>
    <w:tmpl w:val="09A08F72"/>
    <w:lvl w:ilvl="0" w:tplc="E22C5B9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CE04DB"/>
    <w:multiLevelType w:val="hybridMultilevel"/>
    <w:tmpl w:val="50DECDAE"/>
    <w:lvl w:ilvl="0" w:tplc="F1B2F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6C302B88"/>
    <w:multiLevelType w:val="hybridMultilevel"/>
    <w:tmpl w:val="0896B7DA"/>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F1C56FE"/>
    <w:multiLevelType w:val="hybridMultilevel"/>
    <w:tmpl w:val="EE1087EE"/>
    <w:lvl w:ilvl="0" w:tplc="DDEE720E">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DB71B6A"/>
    <w:multiLevelType w:val="hybridMultilevel"/>
    <w:tmpl w:val="C02E1660"/>
    <w:lvl w:ilvl="0" w:tplc="17F44BDC">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266971">
    <w:abstractNumId w:val="8"/>
  </w:num>
  <w:num w:numId="2" w16cid:durableId="41562560">
    <w:abstractNumId w:val="6"/>
  </w:num>
  <w:num w:numId="3" w16cid:durableId="912617499">
    <w:abstractNumId w:val="5"/>
  </w:num>
  <w:num w:numId="4" w16cid:durableId="1649631623">
    <w:abstractNumId w:val="4"/>
  </w:num>
  <w:num w:numId="5" w16cid:durableId="649599881">
    <w:abstractNumId w:val="7"/>
  </w:num>
  <w:num w:numId="6" w16cid:durableId="600992546">
    <w:abstractNumId w:val="3"/>
  </w:num>
  <w:num w:numId="7" w16cid:durableId="229048946">
    <w:abstractNumId w:val="2"/>
  </w:num>
  <w:num w:numId="8" w16cid:durableId="1244678894">
    <w:abstractNumId w:val="1"/>
  </w:num>
  <w:num w:numId="9" w16cid:durableId="1965574924">
    <w:abstractNumId w:val="0"/>
  </w:num>
  <w:num w:numId="10" w16cid:durableId="1628003735">
    <w:abstractNumId w:val="13"/>
  </w:num>
  <w:num w:numId="11" w16cid:durableId="842209859">
    <w:abstractNumId w:val="11"/>
  </w:num>
  <w:num w:numId="12" w16cid:durableId="442580065">
    <w:abstractNumId w:val="18"/>
  </w:num>
  <w:num w:numId="13" w16cid:durableId="1297877855">
    <w:abstractNumId w:val="19"/>
  </w:num>
  <w:num w:numId="14" w16cid:durableId="292564574">
    <w:abstractNumId w:val="10"/>
  </w:num>
  <w:num w:numId="15" w16cid:durableId="1782215512">
    <w:abstractNumId w:val="9"/>
  </w:num>
  <w:num w:numId="16" w16cid:durableId="826289773">
    <w:abstractNumId w:val="14"/>
  </w:num>
  <w:num w:numId="17" w16cid:durableId="846216973">
    <w:abstractNumId w:val="20"/>
  </w:num>
  <w:num w:numId="18" w16cid:durableId="2077704961">
    <w:abstractNumId w:val="12"/>
  </w:num>
  <w:num w:numId="19" w16cid:durableId="282856541">
    <w:abstractNumId w:val="16"/>
  </w:num>
  <w:num w:numId="20" w16cid:durableId="211189369">
    <w:abstractNumId w:val="15"/>
  </w:num>
  <w:num w:numId="21" w16cid:durableId="6081217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77E"/>
    <w:rsid w:val="00067E74"/>
    <w:rsid w:val="000B39CD"/>
    <w:rsid w:val="000C3B99"/>
    <w:rsid w:val="000E1E6B"/>
    <w:rsid w:val="0015074B"/>
    <w:rsid w:val="001B4959"/>
    <w:rsid w:val="001E5E00"/>
    <w:rsid w:val="002015BE"/>
    <w:rsid w:val="00230007"/>
    <w:rsid w:val="002740A8"/>
    <w:rsid w:val="00283DDD"/>
    <w:rsid w:val="0029639D"/>
    <w:rsid w:val="00326F90"/>
    <w:rsid w:val="003D1D5E"/>
    <w:rsid w:val="004308E6"/>
    <w:rsid w:val="00445521"/>
    <w:rsid w:val="00481B63"/>
    <w:rsid w:val="004B7BAF"/>
    <w:rsid w:val="0050335D"/>
    <w:rsid w:val="005E08ED"/>
    <w:rsid w:val="00622A71"/>
    <w:rsid w:val="00657B14"/>
    <w:rsid w:val="00695866"/>
    <w:rsid w:val="006C6BE6"/>
    <w:rsid w:val="00727CB6"/>
    <w:rsid w:val="007C67D2"/>
    <w:rsid w:val="007E15DF"/>
    <w:rsid w:val="00812824"/>
    <w:rsid w:val="00925491"/>
    <w:rsid w:val="009327E3"/>
    <w:rsid w:val="00A62D8F"/>
    <w:rsid w:val="00AA1D8D"/>
    <w:rsid w:val="00AD76AD"/>
    <w:rsid w:val="00AE1D1F"/>
    <w:rsid w:val="00B36D55"/>
    <w:rsid w:val="00B47730"/>
    <w:rsid w:val="00B849B1"/>
    <w:rsid w:val="00B921F0"/>
    <w:rsid w:val="00BA3C5A"/>
    <w:rsid w:val="00C9214E"/>
    <w:rsid w:val="00CB0664"/>
    <w:rsid w:val="00CB5518"/>
    <w:rsid w:val="00D56FCF"/>
    <w:rsid w:val="00D8367A"/>
    <w:rsid w:val="00E15F55"/>
    <w:rsid w:val="00E33337"/>
    <w:rsid w:val="00E42890"/>
    <w:rsid w:val="00E43551"/>
    <w:rsid w:val="00E946B8"/>
    <w:rsid w:val="00EB6A0E"/>
    <w:rsid w:val="00F81278"/>
    <w:rsid w:val="00FA3665"/>
    <w:rsid w:val="00FB7415"/>
    <w:rsid w:val="00FC693F"/>
    <w:rsid w:val="00FE6E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3C80A"/>
  <w14:defaultImageDpi w14:val="300"/>
  <w15:docId w15:val="{07BFE5CC-40BE-4976-AD2C-5F526085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53601">
      <w:bodyDiv w:val="1"/>
      <w:marLeft w:val="0"/>
      <w:marRight w:val="0"/>
      <w:marTop w:val="0"/>
      <w:marBottom w:val="0"/>
      <w:divBdr>
        <w:top w:val="none" w:sz="0" w:space="0" w:color="auto"/>
        <w:left w:val="none" w:sz="0" w:space="0" w:color="auto"/>
        <w:bottom w:val="none" w:sz="0" w:space="0" w:color="auto"/>
        <w:right w:val="none" w:sz="0" w:space="0" w:color="auto"/>
      </w:divBdr>
    </w:div>
    <w:div w:id="500126809">
      <w:bodyDiv w:val="1"/>
      <w:marLeft w:val="0"/>
      <w:marRight w:val="0"/>
      <w:marTop w:val="0"/>
      <w:marBottom w:val="0"/>
      <w:divBdr>
        <w:top w:val="none" w:sz="0" w:space="0" w:color="auto"/>
        <w:left w:val="none" w:sz="0" w:space="0" w:color="auto"/>
        <w:bottom w:val="none" w:sz="0" w:space="0" w:color="auto"/>
        <w:right w:val="none" w:sz="0" w:space="0" w:color="auto"/>
      </w:divBdr>
      <w:divsChild>
        <w:div w:id="1314873410">
          <w:marLeft w:val="0"/>
          <w:marRight w:val="0"/>
          <w:marTop w:val="0"/>
          <w:marBottom w:val="0"/>
          <w:divBdr>
            <w:top w:val="none" w:sz="0" w:space="0" w:color="auto"/>
            <w:left w:val="none" w:sz="0" w:space="0" w:color="auto"/>
            <w:bottom w:val="none" w:sz="0" w:space="0" w:color="auto"/>
            <w:right w:val="none" w:sz="0" w:space="0" w:color="auto"/>
          </w:divBdr>
          <w:divsChild>
            <w:div w:id="1369571593">
              <w:marLeft w:val="0"/>
              <w:marRight w:val="0"/>
              <w:marTop w:val="0"/>
              <w:marBottom w:val="0"/>
              <w:divBdr>
                <w:top w:val="none" w:sz="0" w:space="0" w:color="auto"/>
                <w:left w:val="none" w:sz="0" w:space="0" w:color="auto"/>
                <w:bottom w:val="none" w:sz="0" w:space="0" w:color="auto"/>
                <w:right w:val="none" w:sz="0" w:space="0" w:color="auto"/>
              </w:divBdr>
            </w:div>
          </w:divsChild>
        </w:div>
        <w:div w:id="164797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19007">
          <w:marLeft w:val="0"/>
          <w:marRight w:val="0"/>
          <w:marTop w:val="0"/>
          <w:marBottom w:val="0"/>
          <w:divBdr>
            <w:top w:val="none" w:sz="0" w:space="0" w:color="auto"/>
            <w:left w:val="none" w:sz="0" w:space="0" w:color="auto"/>
            <w:bottom w:val="none" w:sz="0" w:space="0" w:color="auto"/>
            <w:right w:val="none" w:sz="0" w:space="0" w:color="auto"/>
          </w:divBdr>
          <w:divsChild>
            <w:div w:id="1131047750">
              <w:marLeft w:val="0"/>
              <w:marRight w:val="0"/>
              <w:marTop w:val="0"/>
              <w:marBottom w:val="0"/>
              <w:divBdr>
                <w:top w:val="none" w:sz="0" w:space="0" w:color="auto"/>
                <w:left w:val="none" w:sz="0" w:space="0" w:color="auto"/>
                <w:bottom w:val="none" w:sz="0" w:space="0" w:color="auto"/>
                <w:right w:val="none" w:sz="0" w:space="0" w:color="auto"/>
              </w:divBdr>
            </w:div>
          </w:divsChild>
        </w:div>
        <w:div w:id="2004241798">
          <w:marLeft w:val="0"/>
          <w:marRight w:val="0"/>
          <w:marTop w:val="0"/>
          <w:marBottom w:val="0"/>
          <w:divBdr>
            <w:top w:val="none" w:sz="0" w:space="0" w:color="auto"/>
            <w:left w:val="none" w:sz="0" w:space="0" w:color="auto"/>
            <w:bottom w:val="none" w:sz="0" w:space="0" w:color="auto"/>
            <w:right w:val="none" w:sz="0" w:space="0" w:color="auto"/>
          </w:divBdr>
          <w:divsChild>
            <w:div w:id="112599018">
              <w:marLeft w:val="0"/>
              <w:marRight w:val="0"/>
              <w:marTop w:val="0"/>
              <w:marBottom w:val="0"/>
              <w:divBdr>
                <w:top w:val="none" w:sz="0" w:space="0" w:color="auto"/>
                <w:left w:val="none" w:sz="0" w:space="0" w:color="auto"/>
                <w:bottom w:val="none" w:sz="0" w:space="0" w:color="auto"/>
                <w:right w:val="none" w:sz="0" w:space="0" w:color="auto"/>
              </w:divBdr>
            </w:div>
          </w:divsChild>
        </w:div>
        <w:div w:id="912006238">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80715">
          <w:marLeft w:val="0"/>
          <w:marRight w:val="0"/>
          <w:marTop w:val="0"/>
          <w:marBottom w:val="0"/>
          <w:divBdr>
            <w:top w:val="none" w:sz="0" w:space="0" w:color="auto"/>
            <w:left w:val="none" w:sz="0" w:space="0" w:color="auto"/>
            <w:bottom w:val="none" w:sz="0" w:space="0" w:color="auto"/>
            <w:right w:val="none" w:sz="0" w:space="0" w:color="auto"/>
          </w:divBdr>
          <w:divsChild>
            <w:div w:id="1689676972">
              <w:marLeft w:val="0"/>
              <w:marRight w:val="0"/>
              <w:marTop w:val="0"/>
              <w:marBottom w:val="0"/>
              <w:divBdr>
                <w:top w:val="none" w:sz="0" w:space="0" w:color="auto"/>
                <w:left w:val="none" w:sz="0" w:space="0" w:color="auto"/>
                <w:bottom w:val="none" w:sz="0" w:space="0" w:color="auto"/>
                <w:right w:val="none" w:sz="0" w:space="0" w:color="auto"/>
              </w:divBdr>
            </w:div>
          </w:divsChild>
        </w:div>
        <w:div w:id="1790271003">
          <w:marLeft w:val="0"/>
          <w:marRight w:val="0"/>
          <w:marTop w:val="0"/>
          <w:marBottom w:val="0"/>
          <w:divBdr>
            <w:top w:val="none" w:sz="0" w:space="0" w:color="auto"/>
            <w:left w:val="none" w:sz="0" w:space="0" w:color="auto"/>
            <w:bottom w:val="none" w:sz="0" w:space="0" w:color="auto"/>
            <w:right w:val="none" w:sz="0" w:space="0" w:color="auto"/>
          </w:divBdr>
          <w:divsChild>
            <w:div w:id="1262296803">
              <w:marLeft w:val="0"/>
              <w:marRight w:val="0"/>
              <w:marTop w:val="0"/>
              <w:marBottom w:val="0"/>
              <w:divBdr>
                <w:top w:val="none" w:sz="0" w:space="0" w:color="auto"/>
                <w:left w:val="none" w:sz="0" w:space="0" w:color="auto"/>
                <w:bottom w:val="none" w:sz="0" w:space="0" w:color="auto"/>
                <w:right w:val="none" w:sz="0" w:space="0" w:color="auto"/>
              </w:divBdr>
            </w:div>
          </w:divsChild>
        </w:div>
        <w:div w:id="120421624">
          <w:marLeft w:val="0"/>
          <w:marRight w:val="0"/>
          <w:marTop w:val="0"/>
          <w:marBottom w:val="0"/>
          <w:divBdr>
            <w:top w:val="none" w:sz="0" w:space="0" w:color="auto"/>
            <w:left w:val="none" w:sz="0" w:space="0" w:color="auto"/>
            <w:bottom w:val="none" w:sz="0" w:space="0" w:color="auto"/>
            <w:right w:val="none" w:sz="0" w:space="0" w:color="auto"/>
          </w:divBdr>
          <w:divsChild>
            <w:div w:id="1390693311">
              <w:marLeft w:val="0"/>
              <w:marRight w:val="0"/>
              <w:marTop w:val="0"/>
              <w:marBottom w:val="0"/>
              <w:divBdr>
                <w:top w:val="none" w:sz="0" w:space="0" w:color="auto"/>
                <w:left w:val="none" w:sz="0" w:space="0" w:color="auto"/>
                <w:bottom w:val="none" w:sz="0" w:space="0" w:color="auto"/>
                <w:right w:val="none" w:sz="0" w:space="0" w:color="auto"/>
              </w:divBdr>
            </w:div>
          </w:divsChild>
        </w:div>
        <w:div w:id="89010861">
          <w:marLeft w:val="0"/>
          <w:marRight w:val="0"/>
          <w:marTop w:val="0"/>
          <w:marBottom w:val="0"/>
          <w:divBdr>
            <w:top w:val="none" w:sz="0" w:space="0" w:color="auto"/>
            <w:left w:val="none" w:sz="0" w:space="0" w:color="auto"/>
            <w:bottom w:val="none" w:sz="0" w:space="0" w:color="auto"/>
            <w:right w:val="none" w:sz="0" w:space="0" w:color="auto"/>
          </w:divBdr>
          <w:divsChild>
            <w:div w:id="258174857">
              <w:marLeft w:val="0"/>
              <w:marRight w:val="0"/>
              <w:marTop w:val="0"/>
              <w:marBottom w:val="0"/>
              <w:divBdr>
                <w:top w:val="none" w:sz="0" w:space="0" w:color="auto"/>
                <w:left w:val="none" w:sz="0" w:space="0" w:color="auto"/>
                <w:bottom w:val="none" w:sz="0" w:space="0" w:color="auto"/>
                <w:right w:val="none" w:sz="0" w:space="0" w:color="auto"/>
              </w:divBdr>
            </w:div>
          </w:divsChild>
        </w:div>
        <w:div w:id="1498954891">
          <w:marLeft w:val="0"/>
          <w:marRight w:val="0"/>
          <w:marTop w:val="0"/>
          <w:marBottom w:val="0"/>
          <w:divBdr>
            <w:top w:val="none" w:sz="0" w:space="0" w:color="auto"/>
            <w:left w:val="none" w:sz="0" w:space="0" w:color="auto"/>
            <w:bottom w:val="none" w:sz="0" w:space="0" w:color="auto"/>
            <w:right w:val="none" w:sz="0" w:space="0" w:color="auto"/>
          </w:divBdr>
          <w:divsChild>
            <w:div w:id="18974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3923">
      <w:bodyDiv w:val="1"/>
      <w:marLeft w:val="0"/>
      <w:marRight w:val="0"/>
      <w:marTop w:val="0"/>
      <w:marBottom w:val="0"/>
      <w:divBdr>
        <w:top w:val="none" w:sz="0" w:space="0" w:color="auto"/>
        <w:left w:val="none" w:sz="0" w:space="0" w:color="auto"/>
        <w:bottom w:val="none" w:sz="0" w:space="0" w:color="auto"/>
        <w:right w:val="none" w:sz="0" w:space="0" w:color="auto"/>
      </w:divBdr>
      <w:divsChild>
        <w:div w:id="957225080">
          <w:marLeft w:val="0"/>
          <w:marRight w:val="0"/>
          <w:marTop w:val="0"/>
          <w:marBottom w:val="0"/>
          <w:divBdr>
            <w:top w:val="none" w:sz="0" w:space="0" w:color="auto"/>
            <w:left w:val="none" w:sz="0" w:space="0" w:color="auto"/>
            <w:bottom w:val="none" w:sz="0" w:space="0" w:color="auto"/>
            <w:right w:val="none" w:sz="0" w:space="0" w:color="auto"/>
          </w:divBdr>
          <w:divsChild>
            <w:div w:id="5329013">
              <w:marLeft w:val="0"/>
              <w:marRight w:val="0"/>
              <w:marTop w:val="0"/>
              <w:marBottom w:val="0"/>
              <w:divBdr>
                <w:top w:val="none" w:sz="0" w:space="0" w:color="auto"/>
                <w:left w:val="none" w:sz="0" w:space="0" w:color="auto"/>
                <w:bottom w:val="none" w:sz="0" w:space="0" w:color="auto"/>
                <w:right w:val="none" w:sz="0" w:space="0" w:color="auto"/>
              </w:divBdr>
            </w:div>
          </w:divsChild>
        </w:div>
        <w:div w:id="137615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694041342">
          <w:marLeft w:val="0"/>
          <w:marRight w:val="0"/>
          <w:marTop w:val="0"/>
          <w:marBottom w:val="0"/>
          <w:divBdr>
            <w:top w:val="none" w:sz="0" w:space="0" w:color="auto"/>
            <w:left w:val="none" w:sz="0" w:space="0" w:color="auto"/>
            <w:bottom w:val="none" w:sz="0" w:space="0" w:color="auto"/>
            <w:right w:val="none" w:sz="0" w:space="0" w:color="auto"/>
          </w:divBdr>
          <w:divsChild>
            <w:div w:id="1533884654">
              <w:marLeft w:val="0"/>
              <w:marRight w:val="0"/>
              <w:marTop w:val="0"/>
              <w:marBottom w:val="0"/>
              <w:divBdr>
                <w:top w:val="none" w:sz="0" w:space="0" w:color="auto"/>
                <w:left w:val="none" w:sz="0" w:space="0" w:color="auto"/>
                <w:bottom w:val="none" w:sz="0" w:space="0" w:color="auto"/>
                <w:right w:val="none" w:sz="0" w:space="0" w:color="auto"/>
              </w:divBdr>
            </w:div>
          </w:divsChild>
        </w:div>
        <w:div w:id="1851676667">
          <w:marLeft w:val="0"/>
          <w:marRight w:val="0"/>
          <w:marTop w:val="0"/>
          <w:marBottom w:val="0"/>
          <w:divBdr>
            <w:top w:val="none" w:sz="0" w:space="0" w:color="auto"/>
            <w:left w:val="none" w:sz="0" w:space="0" w:color="auto"/>
            <w:bottom w:val="none" w:sz="0" w:space="0" w:color="auto"/>
            <w:right w:val="none" w:sz="0" w:space="0" w:color="auto"/>
          </w:divBdr>
          <w:divsChild>
            <w:div w:id="805053102">
              <w:marLeft w:val="0"/>
              <w:marRight w:val="0"/>
              <w:marTop w:val="0"/>
              <w:marBottom w:val="0"/>
              <w:divBdr>
                <w:top w:val="none" w:sz="0" w:space="0" w:color="auto"/>
                <w:left w:val="none" w:sz="0" w:space="0" w:color="auto"/>
                <w:bottom w:val="none" w:sz="0" w:space="0" w:color="auto"/>
                <w:right w:val="none" w:sz="0" w:space="0" w:color="auto"/>
              </w:divBdr>
            </w:div>
          </w:divsChild>
        </w:div>
        <w:div w:id="1261988177">
          <w:blockQuote w:val="1"/>
          <w:marLeft w:val="720"/>
          <w:marRight w:val="720"/>
          <w:marTop w:val="100"/>
          <w:marBottom w:val="100"/>
          <w:divBdr>
            <w:top w:val="none" w:sz="0" w:space="0" w:color="auto"/>
            <w:left w:val="none" w:sz="0" w:space="0" w:color="auto"/>
            <w:bottom w:val="none" w:sz="0" w:space="0" w:color="auto"/>
            <w:right w:val="none" w:sz="0" w:space="0" w:color="auto"/>
          </w:divBdr>
        </w:div>
        <w:div w:id="977950802">
          <w:marLeft w:val="0"/>
          <w:marRight w:val="0"/>
          <w:marTop w:val="0"/>
          <w:marBottom w:val="0"/>
          <w:divBdr>
            <w:top w:val="none" w:sz="0" w:space="0" w:color="auto"/>
            <w:left w:val="none" w:sz="0" w:space="0" w:color="auto"/>
            <w:bottom w:val="none" w:sz="0" w:space="0" w:color="auto"/>
            <w:right w:val="none" w:sz="0" w:space="0" w:color="auto"/>
          </w:divBdr>
          <w:divsChild>
            <w:div w:id="841703125">
              <w:marLeft w:val="0"/>
              <w:marRight w:val="0"/>
              <w:marTop w:val="0"/>
              <w:marBottom w:val="0"/>
              <w:divBdr>
                <w:top w:val="none" w:sz="0" w:space="0" w:color="auto"/>
                <w:left w:val="none" w:sz="0" w:space="0" w:color="auto"/>
                <w:bottom w:val="none" w:sz="0" w:space="0" w:color="auto"/>
                <w:right w:val="none" w:sz="0" w:space="0" w:color="auto"/>
              </w:divBdr>
            </w:div>
          </w:divsChild>
        </w:div>
        <w:div w:id="214972389">
          <w:marLeft w:val="0"/>
          <w:marRight w:val="0"/>
          <w:marTop w:val="0"/>
          <w:marBottom w:val="0"/>
          <w:divBdr>
            <w:top w:val="none" w:sz="0" w:space="0" w:color="auto"/>
            <w:left w:val="none" w:sz="0" w:space="0" w:color="auto"/>
            <w:bottom w:val="none" w:sz="0" w:space="0" w:color="auto"/>
            <w:right w:val="none" w:sz="0" w:space="0" w:color="auto"/>
          </w:divBdr>
          <w:divsChild>
            <w:div w:id="1917738394">
              <w:marLeft w:val="0"/>
              <w:marRight w:val="0"/>
              <w:marTop w:val="0"/>
              <w:marBottom w:val="0"/>
              <w:divBdr>
                <w:top w:val="none" w:sz="0" w:space="0" w:color="auto"/>
                <w:left w:val="none" w:sz="0" w:space="0" w:color="auto"/>
                <w:bottom w:val="none" w:sz="0" w:space="0" w:color="auto"/>
                <w:right w:val="none" w:sz="0" w:space="0" w:color="auto"/>
              </w:divBdr>
            </w:div>
          </w:divsChild>
        </w:div>
        <w:div w:id="1956403150">
          <w:marLeft w:val="0"/>
          <w:marRight w:val="0"/>
          <w:marTop w:val="0"/>
          <w:marBottom w:val="0"/>
          <w:divBdr>
            <w:top w:val="none" w:sz="0" w:space="0" w:color="auto"/>
            <w:left w:val="none" w:sz="0" w:space="0" w:color="auto"/>
            <w:bottom w:val="none" w:sz="0" w:space="0" w:color="auto"/>
            <w:right w:val="none" w:sz="0" w:space="0" w:color="auto"/>
          </w:divBdr>
          <w:divsChild>
            <w:div w:id="1174951878">
              <w:marLeft w:val="0"/>
              <w:marRight w:val="0"/>
              <w:marTop w:val="0"/>
              <w:marBottom w:val="0"/>
              <w:divBdr>
                <w:top w:val="none" w:sz="0" w:space="0" w:color="auto"/>
                <w:left w:val="none" w:sz="0" w:space="0" w:color="auto"/>
                <w:bottom w:val="none" w:sz="0" w:space="0" w:color="auto"/>
                <w:right w:val="none" w:sz="0" w:space="0" w:color="auto"/>
              </w:divBdr>
            </w:div>
          </w:divsChild>
        </w:div>
        <w:div w:id="1459184686">
          <w:marLeft w:val="0"/>
          <w:marRight w:val="0"/>
          <w:marTop w:val="0"/>
          <w:marBottom w:val="0"/>
          <w:divBdr>
            <w:top w:val="none" w:sz="0" w:space="0" w:color="auto"/>
            <w:left w:val="none" w:sz="0" w:space="0" w:color="auto"/>
            <w:bottom w:val="none" w:sz="0" w:space="0" w:color="auto"/>
            <w:right w:val="none" w:sz="0" w:space="0" w:color="auto"/>
          </w:divBdr>
          <w:divsChild>
            <w:div w:id="390228815">
              <w:marLeft w:val="0"/>
              <w:marRight w:val="0"/>
              <w:marTop w:val="0"/>
              <w:marBottom w:val="0"/>
              <w:divBdr>
                <w:top w:val="none" w:sz="0" w:space="0" w:color="auto"/>
                <w:left w:val="none" w:sz="0" w:space="0" w:color="auto"/>
                <w:bottom w:val="none" w:sz="0" w:space="0" w:color="auto"/>
                <w:right w:val="none" w:sz="0" w:space="0" w:color="auto"/>
              </w:divBdr>
            </w:div>
          </w:divsChild>
        </w:div>
        <w:div w:id="8988059">
          <w:marLeft w:val="0"/>
          <w:marRight w:val="0"/>
          <w:marTop w:val="0"/>
          <w:marBottom w:val="0"/>
          <w:divBdr>
            <w:top w:val="none" w:sz="0" w:space="0" w:color="auto"/>
            <w:left w:val="none" w:sz="0" w:space="0" w:color="auto"/>
            <w:bottom w:val="none" w:sz="0" w:space="0" w:color="auto"/>
            <w:right w:val="none" w:sz="0" w:space="0" w:color="auto"/>
          </w:divBdr>
          <w:divsChild>
            <w:div w:id="20231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6406">
      <w:bodyDiv w:val="1"/>
      <w:marLeft w:val="0"/>
      <w:marRight w:val="0"/>
      <w:marTop w:val="0"/>
      <w:marBottom w:val="0"/>
      <w:divBdr>
        <w:top w:val="none" w:sz="0" w:space="0" w:color="auto"/>
        <w:left w:val="none" w:sz="0" w:space="0" w:color="auto"/>
        <w:bottom w:val="none" w:sz="0" w:space="0" w:color="auto"/>
        <w:right w:val="none" w:sz="0" w:space="0" w:color="auto"/>
      </w:divBdr>
    </w:div>
    <w:div w:id="1303197208">
      <w:bodyDiv w:val="1"/>
      <w:marLeft w:val="0"/>
      <w:marRight w:val="0"/>
      <w:marTop w:val="0"/>
      <w:marBottom w:val="0"/>
      <w:divBdr>
        <w:top w:val="none" w:sz="0" w:space="0" w:color="auto"/>
        <w:left w:val="none" w:sz="0" w:space="0" w:color="auto"/>
        <w:bottom w:val="none" w:sz="0" w:space="0" w:color="auto"/>
        <w:right w:val="none" w:sz="0" w:space="0" w:color="auto"/>
      </w:divBdr>
    </w:div>
    <w:div w:id="1651590914">
      <w:bodyDiv w:val="1"/>
      <w:marLeft w:val="0"/>
      <w:marRight w:val="0"/>
      <w:marTop w:val="0"/>
      <w:marBottom w:val="0"/>
      <w:divBdr>
        <w:top w:val="none" w:sz="0" w:space="0" w:color="auto"/>
        <w:left w:val="none" w:sz="0" w:space="0" w:color="auto"/>
        <w:bottom w:val="none" w:sz="0" w:space="0" w:color="auto"/>
        <w:right w:val="none" w:sz="0" w:space="0" w:color="auto"/>
      </w:divBdr>
    </w:div>
    <w:div w:id="1838155492">
      <w:bodyDiv w:val="1"/>
      <w:marLeft w:val="0"/>
      <w:marRight w:val="0"/>
      <w:marTop w:val="0"/>
      <w:marBottom w:val="0"/>
      <w:divBdr>
        <w:top w:val="none" w:sz="0" w:space="0" w:color="auto"/>
        <w:left w:val="none" w:sz="0" w:space="0" w:color="auto"/>
        <w:bottom w:val="none" w:sz="0" w:space="0" w:color="auto"/>
        <w:right w:val="none" w:sz="0" w:space="0" w:color="auto"/>
      </w:divBdr>
    </w:div>
    <w:div w:id="1970935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Ngoc</cp:lastModifiedBy>
  <cp:revision>42</cp:revision>
  <dcterms:created xsi:type="dcterms:W3CDTF">2013-12-23T23:15:00Z</dcterms:created>
  <dcterms:modified xsi:type="dcterms:W3CDTF">2026-01-12T06:27:00Z</dcterms:modified>
  <cp:category/>
</cp:coreProperties>
</file>