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 w:rsidP="00DF1844">
      <w:pPr>
        <w:tabs>
          <w:tab w:val="center" w:pos="4680"/>
        </w:tabs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DF1844">
        <w:rPr>
          <w:rStyle w:val="IntenseEmphasis"/>
          <w:sz w:val="48"/>
          <w:lang w:val="vi-VN"/>
        </w:rPr>
        <w:tab/>
      </w:r>
      <w:r w:rsidR="00DF1844" w:rsidRPr="00DF1844">
        <w:rPr>
          <w:rStyle w:val="IntenseEmphasis"/>
          <w:sz w:val="48"/>
          <w:lang w:val="vi-VN"/>
        </w:rPr>
        <w:t>Donnell Reace David</w:t>
      </w:r>
      <w:bookmarkStart w:id="0" w:name="_GoBack"/>
      <w:bookmarkEnd w:id="0"/>
    </w:p>
    <w:p w:rsidR="00684F3F" w:rsidRPr="00684F3F" w:rsidRDefault="00DF1844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DF1844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DF1844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2024-02-29T01:08:00Z</dcterms:modified>
</cp:coreProperties>
</file>