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66659" w14:textId="77777777" w:rsidR="008E3433" w:rsidRDefault="008E3433" w:rsidP="008E3433">
      <w:pPr>
        <w:rPr>
          <w:lang w:eastAsia="de-DE"/>
        </w:rPr>
      </w:pPr>
      <w:proofErr w:type="spellStart"/>
      <w:r>
        <w:rPr>
          <w:lang w:eastAsia="de-DE"/>
        </w:rPr>
        <w:t>SmartUtility</w:t>
      </w:r>
      <w:proofErr w:type="spellEnd"/>
      <w:r>
        <w:rPr>
          <w:lang w:eastAsia="de-DE"/>
        </w:rPr>
        <w:t xml:space="preserve"> 1.20 Flender</w:t>
      </w:r>
    </w:p>
    <w:p w14:paraId="4E612C7D" w14:textId="77777777" w:rsidR="008E3433" w:rsidRDefault="008E3433" w:rsidP="008E343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Alle Fehler sind in der Software behoben, diese müssen aber noch in Helix eingetragen werden und es muss noch eine neue Version gebaut werden. Diese Fehler müssen noch verifiziert</w:t>
      </w:r>
    </w:p>
    <w:p w14:paraId="00F48E2E" w14:textId="77777777" w:rsidR="008E3433" w:rsidRDefault="008E3433" w:rsidP="008E343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 xml:space="preserve">Es gab nur Bugfixes gegenüber der letzten Version (1.14), sowie eine neue WSDL-Schnittstelle. Diese wurde bereits mit der 1.18 getestet. Hier ist nur noch einen Minimaltest nötig + etwas explorativ. </w:t>
      </w:r>
    </w:p>
    <w:p w14:paraId="40FF3B39" w14:textId="77777777" w:rsidR="008E3433" w:rsidRDefault="008E3433" w:rsidP="008E343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Test nur in Zusammenarbeit mit der Firmware Flender 1.20.</w:t>
      </w:r>
    </w:p>
    <w:p w14:paraId="1A8FE29C" w14:textId="77777777" w:rsidR="008E3433" w:rsidRDefault="008E3433" w:rsidP="008E343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 xml:space="preserve">Aufwand 5 PT </w:t>
      </w:r>
    </w:p>
    <w:p w14:paraId="1CF54501" w14:textId="77777777" w:rsidR="008E3433" w:rsidRDefault="008E3433" w:rsidP="008E3433">
      <w:pPr>
        <w:rPr>
          <w:lang w:eastAsia="de-DE"/>
        </w:rPr>
      </w:pPr>
      <w:proofErr w:type="spellStart"/>
      <w:r>
        <w:rPr>
          <w:lang w:eastAsia="de-DE"/>
        </w:rPr>
        <w:t>SmartUtility</w:t>
      </w:r>
      <w:proofErr w:type="spellEnd"/>
      <w:r>
        <w:rPr>
          <w:lang w:eastAsia="de-DE"/>
        </w:rPr>
        <w:t xml:space="preserve"> 1.22 Schaeffler</w:t>
      </w:r>
    </w:p>
    <w:p w14:paraId="0864F209" w14:textId="77777777" w:rsidR="008E3433" w:rsidRDefault="008E3433" w:rsidP="008E343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Alle Fehler sind in der Software behoben, diese müssen aber noch in Helix eingetragen werden und es muss noch eine neue Version gebaut werden. Diese Fehler müssen noch verifiziert</w:t>
      </w:r>
    </w:p>
    <w:p w14:paraId="23A5FF5D" w14:textId="77777777" w:rsidR="008E3433" w:rsidRDefault="008E3433" w:rsidP="008E343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 xml:space="preserve">Es gab nur Bugfixes gegenüber der letzten Version (1.18), sowie eine neue WSDL-Schnittstelle. Diese wurde bereits mit der 1.18 getestet. Hier ist nur noch einen Minimaltest nötig + etwas explorativ. </w:t>
      </w:r>
    </w:p>
    <w:p w14:paraId="32426030" w14:textId="77777777" w:rsidR="008E3433" w:rsidRDefault="008E3433" w:rsidP="008E343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Hier müssen auch ein paar Fehler im Viewer verifiziert werden. Auch ein Minimaltest des Viewers durchführen</w:t>
      </w:r>
    </w:p>
    <w:p w14:paraId="3770DD44" w14:textId="77777777" w:rsidR="008E3433" w:rsidRDefault="008E3433" w:rsidP="008E343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 xml:space="preserve">Test in Zusammenarbeit mit </w:t>
      </w:r>
      <w:proofErr w:type="spellStart"/>
      <w:r>
        <w:rPr>
          <w:lang w:eastAsia="de-DE"/>
        </w:rPr>
        <w:t>SmartCheck</w:t>
      </w:r>
      <w:proofErr w:type="spellEnd"/>
      <w:r>
        <w:rPr>
          <w:lang w:eastAsia="de-DE"/>
        </w:rPr>
        <w:t xml:space="preserve"> und </w:t>
      </w:r>
      <w:proofErr w:type="spellStart"/>
      <w:r>
        <w:rPr>
          <w:lang w:eastAsia="de-DE"/>
        </w:rPr>
        <w:t>ProLink</w:t>
      </w:r>
      <w:proofErr w:type="spellEnd"/>
      <w:r>
        <w:rPr>
          <w:lang w:eastAsia="de-DE"/>
        </w:rPr>
        <w:t>, Viewer nur für eines dieser Produkte</w:t>
      </w:r>
    </w:p>
    <w:p w14:paraId="7FE54CA5" w14:textId="77777777" w:rsidR="008E3433" w:rsidRDefault="008E3433" w:rsidP="008E343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Aufwand 15PT</w:t>
      </w:r>
    </w:p>
    <w:p w14:paraId="1ABA5912" w14:textId="77777777" w:rsidR="008E3433" w:rsidRDefault="008E3433" w:rsidP="008E3433">
      <w:pPr>
        <w:rPr>
          <w:lang w:eastAsia="de-DE"/>
        </w:rPr>
      </w:pPr>
      <w:r>
        <w:rPr>
          <w:lang w:eastAsia="de-DE"/>
        </w:rPr>
        <w:t> </w:t>
      </w:r>
    </w:p>
    <w:p w14:paraId="79F7B637" w14:textId="77777777" w:rsidR="008E3433" w:rsidRDefault="008E3433" w:rsidP="008E3433">
      <w:pPr>
        <w:rPr>
          <w:lang w:eastAsia="de-DE"/>
        </w:rPr>
      </w:pPr>
      <w:r>
        <w:rPr>
          <w:lang w:eastAsia="de-DE"/>
        </w:rPr>
        <w:t>Firmware 1.20 Flender</w:t>
      </w:r>
    </w:p>
    <w:p w14:paraId="2F166267" w14:textId="77777777" w:rsidR="008E3433" w:rsidRDefault="008E3433" w:rsidP="008E343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 xml:space="preserve">Version mit Fehlerkorrekturen wurde gebaut. Fehler 7790 muss noch verifiziert werden. </w:t>
      </w:r>
    </w:p>
    <w:p w14:paraId="08C9DE2A" w14:textId="77777777" w:rsidR="008E3433" w:rsidRDefault="008E3433" w:rsidP="008E343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 xml:space="preserve">Die vorherige 1.20 wurde bereits komplett getestet. Hier wurden nur noch einige Fehler korrigiert. </w:t>
      </w:r>
    </w:p>
    <w:p w14:paraId="435CB571" w14:textId="77777777" w:rsidR="008E3433" w:rsidRDefault="008E3433" w:rsidP="008E343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Testautomatisierung durchführen</w:t>
      </w:r>
    </w:p>
    <w:p w14:paraId="56A99521" w14:textId="77777777" w:rsidR="008E3433" w:rsidRDefault="008E3433" w:rsidP="008E343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Nur Smartcheck</w:t>
      </w:r>
    </w:p>
    <w:p w14:paraId="42CAEE1A" w14:textId="77777777" w:rsidR="008E3433" w:rsidRDefault="008E3433" w:rsidP="008E343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Verifizierung der Fehler</w:t>
      </w:r>
    </w:p>
    <w:p w14:paraId="7E1D307C" w14:textId="77777777" w:rsidR="008E3433" w:rsidRDefault="008E3433" w:rsidP="008E343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Minimaltest + etwas explorativ</w:t>
      </w:r>
    </w:p>
    <w:p w14:paraId="40DA0B78" w14:textId="77777777" w:rsidR="008E3433" w:rsidRDefault="008E3433" w:rsidP="008E343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5 PT</w:t>
      </w:r>
    </w:p>
    <w:p w14:paraId="07F6CF57" w14:textId="77777777" w:rsidR="008E3433" w:rsidRDefault="008E3433" w:rsidP="008E3433">
      <w:pPr>
        <w:rPr>
          <w:lang w:eastAsia="de-DE"/>
        </w:rPr>
      </w:pPr>
      <w:r>
        <w:rPr>
          <w:lang w:eastAsia="de-DE"/>
        </w:rPr>
        <w:t xml:space="preserve">Firmware 1.22 Schaeffler </w:t>
      </w:r>
      <w:proofErr w:type="spellStart"/>
      <w:r>
        <w:rPr>
          <w:lang w:eastAsia="de-DE"/>
        </w:rPr>
        <w:t>SmartCheck</w:t>
      </w:r>
      <w:proofErr w:type="spellEnd"/>
      <w:r>
        <w:rPr>
          <w:lang w:eastAsia="de-DE"/>
        </w:rPr>
        <w:t xml:space="preserve"> und </w:t>
      </w:r>
      <w:proofErr w:type="spellStart"/>
      <w:r>
        <w:rPr>
          <w:lang w:eastAsia="de-DE"/>
        </w:rPr>
        <w:t>ProLink</w:t>
      </w:r>
      <w:proofErr w:type="spellEnd"/>
    </w:p>
    <w:p w14:paraId="227D00CB" w14:textId="77777777" w:rsidR="008E3433" w:rsidRDefault="008E3433" w:rsidP="008E343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Version mit Fehlerkorrekturen wurde gebaut.</w:t>
      </w:r>
    </w:p>
    <w:p w14:paraId="30942A76" w14:textId="77777777" w:rsidR="008E3433" w:rsidRDefault="008E3433" w:rsidP="008E343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Cloudanbindung sollte einmal getestet werden</w:t>
      </w:r>
    </w:p>
    <w:p w14:paraId="3F2DCBFB" w14:textId="77777777" w:rsidR="008E3433" w:rsidRDefault="008E3433" w:rsidP="008E343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Testautomatisierung durchführen</w:t>
      </w:r>
    </w:p>
    <w:p w14:paraId="5AF7313A" w14:textId="77777777" w:rsidR="008E3433" w:rsidRDefault="008E3433" w:rsidP="008E343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Verifizierung der Fehler</w:t>
      </w:r>
    </w:p>
    <w:p w14:paraId="58285E21" w14:textId="77777777" w:rsidR="008E3433" w:rsidRDefault="008E3433" w:rsidP="008E343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Minimaltest</w:t>
      </w:r>
    </w:p>
    <w:p w14:paraId="1FAFEC96" w14:textId="77777777" w:rsidR="008E3433" w:rsidRDefault="008E3433" w:rsidP="008E343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3 PT</w:t>
      </w:r>
    </w:p>
    <w:p w14:paraId="3B13ECBE" w14:textId="77777777" w:rsidR="008E3433" w:rsidRDefault="008E3433" w:rsidP="008E3433">
      <w:pPr>
        <w:rPr>
          <w:lang w:eastAsia="de-DE"/>
        </w:rPr>
      </w:pPr>
      <w:r>
        <w:rPr>
          <w:lang w:eastAsia="de-DE"/>
        </w:rPr>
        <w:t> </w:t>
      </w:r>
    </w:p>
    <w:p w14:paraId="066DFBFC" w14:textId="77777777" w:rsidR="008E3433" w:rsidRDefault="008E3433" w:rsidP="008E3433">
      <w:pPr>
        <w:rPr>
          <w:lang w:eastAsia="de-DE"/>
        </w:rPr>
      </w:pPr>
      <w:r>
        <w:rPr>
          <w:lang w:eastAsia="de-DE"/>
        </w:rPr>
        <w:t>Ressourcen bis Jahresende:</w:t>
      </w:r>
    </w:p>
    <w:p w14:paraId="4468A68C" w14:textId="77777777" w:rsidR="008E3433" w:rsidRDefault="008E3433" w:rsidP="008E343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Bernd 10 Tage verfügbar</w:t>
      </w:r>
    </w:p>
    <w:p w14:paraId="7DCA24F1" w14:textId="4A8D10C6" w:rsidR="009F1C77" w:rsidRDefault="008E3433" w:rsidP="008E343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lang w:eastAsia="de-DE"/>
        </w:rPr>
      </w:pPr>
      <w:r>
        <w:rPr>
          <w:lang w:eastAsia="de-DE"/>
        </w:rPr>
        <w:t>Thu 20 Tage verfügbar</w:t>
      </w:r>
    </w:p>
    <w:p w14:paraId="20C95EB0" w14:textId="77777777" w:rsidR="009F1C77" w:rsidRDefault="009F1C77">
      <w:pPr>
        <w:rPr>
          <w:lang w:eastAsia="de-DE"/>
        </w:rPr>
      </w:pPr>
      <w:r>
        <w:rPr>
          <w:lang w:eastAsia="de-DE"/>
        </w:rPr>
        <w:br w:type="page"/>
      </w:r>
    </w:p>
    <w:p w14:paraId="6F4FF802" w14:textId="77777777" w:rsidR="00F50E19" w:rsidRDefault="00F50E19">
      <w:r>
        <w:lastRenderedPageBreak/>
        <w:t xml:space="preserve">Der Unterschied zwischen Prolink und SC liegt bei </w:t>
      </w:r>
    </w:p>
    <w:p w14:paraId="4EF83AD2" w14:textId="684116B0" w:rsidR="00DE2A3A" w:rsidRDefault="00F50E19" w:rsidP="00F50E19">
      <w:pPr>
        <w:pStyle w:val="Listenabsatz"/>
        <w:numPr>
          <w:ilvl w:val="0"/>
          <w:numId w:val="6"/>
        </w:numPr>
      </w:pPr>
      <w:r>
        <w:t xml:space="preserve">Inputkonfiguration (Daten lesen). </w:t>
      </w:r>
    </w:p>
    <w:p w14:paraId="24104FAE" w14:textId="19881E24" w:rsidR="00F50E19" w:rsidRDefault="00F50E19" w:rsidP="00F50E19">
      <w:pPr>
        <w:pStyle w:val="Listenabsatz"/>
        <w:numPr>
          <w:ilvl w:val="0"/>
          <w:numId w:val="6"/>
        </w:numPr>
      </w:pPr>
      <w:r>
        <w:t>Leistung. SC ist langsamer und kleiner als PL</w:t>
      </w:r>
    </w:p>
    <w:p w14:paraId="5A3B5412" w14:textId="3D0D8362" w:rsidR="00F50E19" w:rsidRDefault="00F50E19">
      <w:r>
        <w:t>Der Test:</w:t>
      </w:r>
    </w:p>
    <w:p w14:paraId="4A7620AA" w14:textId="4C2077B5" w:rsidR="00F50E19" w:rsidRDefault="00F50E19" w:rsidP="00F50E19">
      <w:pPr>
        <w:pStyle w:val="Listenabsatz"/>
        <w:numPr>
          <w:ilvl w:val="0"/>
          <w:numId w:val="6"/>
        </w:numPr>
      </w:pPr>
      <w:r>
        <w:t>Grundsätzlich für PL durchgeführt. (neue Funktionen)</w:t>
      </w:r>
    </w:p>
    <w:p w14:paraId="149D3D5D" w14:textId="4E662083" w:rsidR="00F50E19" w:rsidRDefault="00F50E19" w:rsidP="005B6888">
      <w:pPr>
        <w:pStyle w:val="Listenabsatz"/>
        <w:numPr>
          <w:ilvl w:val="0"/>
          <w:numId w:val="6"/>
        </w:numPr>
      </w:pPr>
      <w:r>
        <w:t xml:space="preserve">Minimaltest für </w:t>
      </w:r>
      <w:proofErr w:type="gramStart"/>
      <w:r>
        <w:t>SC</w:t>
      </w:r>
      <w:proofErr w:type="gramEnd"/>
      <w:r>
        <w:t xml:space="preserve"> um die Reagieren von SC zu testen.</w:t>
      </w:r>
    </w:p>
    <w:p w14:paraId="3EFA0E64" w14:textId="05A272FA" w:rsidR="00F50E19" w:rsidRDefault="00F50E19" w:rsidP="005B6888">
      <w:pPr>
        <w:pStyle w:val="Listenabsatz"/>
        <w:numPr>
          <w:ilvl w:val="0"/>
          <w:numId w:val="6"/>
        </w:numPr>
      </w:pPr>
      <w:r>
        <w:t>Inputkonfiguration von PL und SC durchführen. Kann durch TA ausgeführt werden</w:t>
      </w:r>
      <w:r w:rsidR="00B2077A">
        <w:t>.</w:t>
      </w:r>
    </w:p>
    <w:p w14:paraId="2AD02118" w14:textId="77777777" w:rsidR="00F50E19" w:rsidRDefault="00F50E19" w:rsidP="00B2077A">
      <w:pPr>
        <w:pStyle w:val="Listenabsatz"/>
      </w:pPr>
    </w:p>
    <w:sectPr w:rsidR="00F50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68E29" w14:textId="77777777" w:rsidR="008256AA" w:rsidRDefault="008256AA" w:rsidP="00F50E19">
      <w:pPr>
        <w:spacing w:after="0" w:line="240" w:lineRule="auto"/>
      </w:pPr>
      <w:r>
        <w:separator/>
      </w:r>
    </w:p>
  </w:endnote>
  <w:endnote w:type="continuationSeparator" w:id="0">
    <w:p w14:paraId="2EA765D5" w14:textId="77777777" w:rsidR="008256AA" w:rsidRDefault="008256AA" w:rsidP="00F5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3C0B9" w14:textId="77777777" w:rsidR="008256AA" w:rsidRDefault="008256AA" w:rsidP="00F50E19">
      <w:pPr>
        <w:spacing w:after="0" w:line="240" w:lineRule="auto"/>
      </w:pPr>
      <w:r>
        <w:separator/>
      </w:r>
    </w:p>
  </w:footnote>
  <w:footnote w:type="continuationSeparator" w:id="0">
    <w:p w14:paraId="660681DB" w14:textId="77777777" w:rsidR="008256AA" w:rsidRDefault="008256AA" w:rsidP="00F50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0A89"/>
    <w:multiLevelType w:val="multilevel"/>
    <w:tmpl w:val="B616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631CF"/>
    <w:multiLevelType w:val="multilevel"/>
    <w:tmpl w:val="2BAA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F64C5"/>
    <w:multiLevelType w:val="multilevel"/>
    <w:tmpl w:val="6890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10589"/>
    <w:multiLevelType w:val="multilevel"/>
    <w:tmpl w:val="F62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E37CD"/>
    <w:multiLevelType w:val="multilevel"/>
    <w:tmpl w:val="F202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9E1EE2"/>
    <w:multiLevelType w:val="hybridMultilevel"/>
    <w:tmpl w:val="C136E8C2"/>
    <w:lvl w:ilvl="0" w:tplc="E83E4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33"/>
    <w:rsid w:val="005477FC"/>
    <w:rsid w:val="006A28B6"/>
    <w:rsid w:val="007D3F7A"/>
    <w:rsid w:val="008256AA"/>
    <w:rsid w:val="00830E43"/>
    <w:rsid w:val="008E3433"/>
    <w:rsid w:val="009F1C77"/>
    <w:rsid w:val="00A7015D"/>
    <w:rsid w:val="00B2077A"/>
    <w:rsid w:val="00F0716A"/>
    <w:rsid w:val="00F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6272F"/>
  <w15:chartTrackingRefBased/>
  <w15:docId w15:val="{06DA7354-E776-4132-838A-EDDD057C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Thi-Ngoc-Thu  (ext.)  SI/HZR-IDET</dc:creator>
  <cp:keywords/>
  <dc:description/>
  <cp:lastModifiedBy>Nguyen, Thi-Ngoc-Thu  (ext.)  SI/HZR-IDDT</cp:lastModifiedBy>
  <cp:revision>6</cp:revision>
  <dcterms:created xsi:type="dcterms:W3CDTF">2020-11-26T10:52:00Z</dcterms:created>
  <dcterms:modified xsi:type="dcterms:W3CDTF">2021-10-26T13:29:00Z</dcterms:modified>
</cp:coreProperties>
</file>