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EE" w:rsidRPr="00611C41" w:rsidRDefault="00611C41" w:rsidP="00611C41">
      <w:pPr>
        <w:spacing w:after="0"/>
        <w:rPr>
          <w:rFonts w:ascii="Segoe UI" w:hAnsi="Segoe UI" w:cs="Segoe UI"/>
        </w:rPr>
      </w:pPr>
      <w:r w:rsidRPr="00611C41">
        <w:rPr>
          <w:rFonts w:ascii="Segoe UI" w:hAnsi="Segoe UI" w:cs="Segoe UI"/>
        </w:rPr>
        <w:t>Ngoc N. Tran</w:t>
      </w:r>
    </w:p>
    <w:p w:rsidR="00611C41" w:rsidRPr="00611C41" w:rsidRDefault="00611C41" w:rsidP="00611C41">
      <w:pPr>
        <w:spacing w:after="0"/>
        <w:rPr>
          <w:rFonts w:ascii="Segoe UI" w:hAnsi="Segoe UI" w:cs="Segoe UI"/>
        </w:rPr>
      </w:pPr>
      <w:r w:rsidRPr="00611C41">
        <w:rPr>
          <w:rFonts w:ascii="Segoe UI" w:hAnsi="Segoe UI" w:cs="Segoe UI"/>
        </w:rPr>
        <w:t>CSC-121-01</w:t>
      </w:r>
    </w:p>
    <w:p w:rsidR="00611C41" w:rsidRDefault="00611C41">
      <w:pPr>
        <w:rPr>
          <w:rFonts w:ascii="Segoe UI" w:hAnsi="Segoe UI" w:cs="Segoe UI"/>
        </w:rPr>
      </w:pPr>
      <w:r w:rsidRPr="00611C41">
        <w:rPr>
          <w:rFonts w:ascii="Segoe UI" w:hAnsi="Segoe UI" w:cs="Segoe UI"/>
        </w:rPr>
        <w:t>Professor Turner</w:t>
      </w:r>
    </w:p>
    <w:p w:rsidR="00611C41" w:rsidRDefault="00611C41" w:rsidP="00611C41">
      <w:pPr>
        <w:jc w:val="center"/>
        <w:rPr>
          <w:rFonts w:ascii="Segoe UI" w:hAnsi="Segoe UI" w:cs="Segoe UI"/>
          <w:b/>
          <w:sz w:val="24"/>
        </w:rPr>
      </w:pPr>
      <w:r w:rsidRPr="00611C41">
        <w:rPr>
          <w:rFonts w:ascii="Segoe UI" w:hAnsi="Segoe UI" w:cs="Segoe UI"/>
          <w:b/>
          <w:sz w:val="24"/>
        </w:rPr>
        <w:t>REFLECTIVE ESSAY</w:t>
      </w:r>
    </w:p>
    <w:p w:rsidR="00611C41" w:rsidRPr="00323B9F" w:rsidRDefault="00611C41" w:rsidP="00611C41">
      <w:pPr>
        <w:rPr>
          <w:rFonts w:ascii="Segoe UI" w:hAnsi="Segoe UI" w:cs="Segoe UI"/>
          <w:i/>
        </w:rPr>
      </w:pPr>
      <w:r w:rsidRPr="00323B9F">
        <w:rPr>
          <w:rFonts w:ascii="Segoe UI" w:hAnsi="Segoe UI" w:cs="Segoe UI"/>
          <w:i/>
        </w:rPr>
        <w:tab/>
        <w:t>“As always I am the first in everything.” – Invoker</w:t>
      </w:r>
    </w:p>
    <w:p w:rsidR="00611C41" w:rsidRDefault="00611C41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This is not the case, sadly. I have only known of this assignment since the day before the exam through Mason, as I did not know there was a description in the Project. I tried looking for it before too, but I went in “Grades” instead of </w:t>
      </w:r>
      <w:r w:rsidR="00B13A5F">
        <w:rPr>
          <w:rFonts w:ascii="Segoe UI" w:hAnsi="Segoe UI" w:cs="Segoe UI"/>
        </w:rPr>
        <w:t>“A</w:t>
      </w:r>
      <w:r>
        <w:rPr>
          <w:rFonts w:ascii="Segoe UI" w:hAnsi="Segoe UI" w:cs="Segoe UI"/>
        </w:rPr>
        <w:t>ssignment</w:t>
      </w:r>
      <w:r w:rsidR="00B13A5F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,</w:t>
      </w:r>
      <w:r w:rsidR="00B13A5F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and as you would have expected by now, there is nothing in the Project page of that section. So, with all my enthusiasm, I finished this Final Project in 2 consecutive all-nighters, with all the ups and downs of a Korean drama.</w:t>
      </w:r>
    </w:p>
    <w:p w:rsidR="00611C41" w:rsidRDefault="00611C41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The main idea of my execution was always stripping all the whitespace for uniformity – it was a requirement of the project to support different whitespace formats, tokenizing numbers and operations </w:t>
      </w:r>
      <w:r w:rsidR="000D6F25">
        <w:rPr>
          <w:rFonts w:ascii="Segoe UI" w:hAnsi="Segoe UI" w:cs="Segoe UI"/>
        </w:rPr>
        <w:t>using</w:t>
      </w:r>
      <w:r>
        <w:rPr>
          <w:rFonts w:ascii="Segoe UI" w:hAnsi="Segoe UI" w:cs="Segoe UI"/>
        </w:rPr>
        <w:t xml:space="preserve"> letter-by-letter analysis, and converting the formatted string into a list of lists, which each</w:t>
      </w:r>
      <w:r w:rsidR="00FC3E08">
        <w:rPr>
          <w:rFonts w:ascii="Segoe UI" w:hAnsi="Segoe UI" w:cs="Segoe UI"/>
        </w:rPr>
        <w:t xml:space="preserve"> small</w:t>
      </w:r>
      <w:r>
        <w:rPr>
          <w:rFonts w:ascii="Segoe UI" w:hAnsi="Segoe UI" w:cs="Segoe UI"/>
        </w:rPr>
        <w:t xml:space="preserve"> list being a mathematics brackets – which would make it very easy to use recursion. I started making </w:t>
      </w:r>
      <w:r w:rsidR="0054000D">
        <w:rPr>
          <w:rFonts w:ascii="Segoe UI" w:hAnsi="Segoe UI" w:cs="Segoe UI"/>
        </w:rPr>
        <w:t>a basic binary</w:t>
      </w:r>
      <w:r w:rsidR="00B30503">
        <w:rPr>
          <w:rFonts w:ascii="Segoe UI" w:hAnsi="Segoe UI" w:cs="Segoe UI"/>
        </w:rPr>
        <w:t>-</w:t>
      </w:r>
      <w:r w:rsidR="0054000D">
        <w:rPr>
          <w:rFonts w:ascii="Segoe UI" w:hAnsi="Segoe UI" w:cs="Segoe UI"/>
        </w:rPr>
        <w:t>tree-like</w:t>
      </w:r>
      <w:r w:rsidR="00B30503">
        <w:rPr>
          <w:rFonts w:ascii="Segoe UI" w:hAnsi="Segoe UI" w:cs="Segoe UI"/>
        </w:rPr>
        <w:t>-</w:t>
      </w:r>
      <w:r w:rsidR="0054000D">
        <w:rPr>
          <w:rFonts w:ascii="Segoe UI" w:hAnsi="Segoe UI" w:cs="Segoe UI"/>
        </w:rPr>
        <w:t>only machine the first night – it was very easy to just check the length of a list and evaluate if it’s equal to three with the operation being in the middle; then I proceed to convert it into a full-fledged calculator the next night.</w:t>
      </w:r>
    </w:p>
    <w:p w:rsidR="0054000D" w:rsidRDefault="0054000D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Originally, I thought you have to treat your interactive input as a stream of character, so I used the read-word definition in the book to analyze letter-by-letter. After a while, (read-line) comes across me while I was researching </w:t>
      </w:r>
      <w:r w:rsidR="00323B9F">
        <w:rPr>
          <w:rFonts w:ascii="Segoe UI" w:hAnsi="Segoe UI" w:cs="Segoe UI"/>
        </w:rPr>
        <w:t>Racket functions on Rosetta Code</w:t>
      </w:r>
      <w:r w:rsidR="00C77FDC">
        <w:rPr>
          <w:rStyle w:val="FootnoteReference"/>
          <w:rFonts w:ascii="Segoe UI" w:hAnsi="Segoe UI" w:cs="Segoe UI"/>
        </w:rPr>
        <w:footnoteReference w:id="1"/>
      </w:r>
      <w:r>
        <w:rPr>
          <w:rFonts w:ascii="Segoe UI" w:hAnsi="Segoe UI" w:cs="Segoe UI"/>
        </w:rPr>
        <w:t xml:space="preserve">, so I converted the function to open a string port rather than reading directly from an input source. Also, originally I replaced the function symbol with the operations directly – I removed this feature later as described in </w:t>
      </w:r>
      <w:r w:rsidR="00A73FC1">
        <w:rPr>
          <w:rFonts w:ascii="Segoe UI" w:hAnsi="Segoe UI" w:cs="Segoe UI"/>
        </w:rPr>
        <w:t>a later</w:t>
      </w:r>
      <w:r>
        <w:rPr>
          <w:rFonts w:ascii="Segoe UI" w:hAnsi="Segoe UI" w:cs="Segoe UI"/>
        </w:rPr>
        <w:t xml:space="preserve"> paragraph. Evaluation was easy with car, cadr and caddr as mentioned above. Everything took me 15 hours consecutively the first night.</w:t>
      </w:r>
    </w:p>
    <w:p w:rsidR="0054000D" w:rsidRDefault="0054000D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As an overachiever, this was not enough for me. I wanted to make a proper calculator that supports more than just one operation at a time – for example, </w:t>
      </w:r>
      <w:r w:rsidRPr="00323B9F">
        <w:rPr>
          <w:rFonts w:ascii="Courier New" w:hAnsi="Courier New" w:cs="Courier New"/>
        </w:rPr>
        <w:t>1 + 2 + 3</w:t>
      </w:r>
      <w:r>
        <w:rPr>
          <w:rFonts w:ascii="Segoe UI" w:hAnsi="Segoe UI" w:cs="Segoe UI"/>
        </w:rPr>
        <w:t xml:space="preserve"> instead of </w:t>
      </w:r>
      <w:r w:rsidRPr="00323B9F">
        <w:rPr>
          <w:rFonts w:ascii="Courier New" w:hAnsi="Courier New" w:cs="Courier New"/>
        </w:rPr>
        <w:t>1 + (2 + 3)</w:t>
      </w:r>
      <w:r>
        <w:rPr>
          <w:rFonts w:ascii="Segoe UI" w:hAnsi="Segoe UI" w:cs="Segoe UI"/>
        </w:rPr>
        <w:t>. This took me the second night. Everything was the same but the evaluation part – but it was not simple as it sounded.</w:t>
      </w:r>
    </w:p>
    <w:p w:rsidR="0054000D" w:rsidRDefault="0054000D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C77FDC">
        <w:rPr>
          <w:rFonts w:ascii="Segoe UI" w:hAnsi="Segoe UI" w:cs="Segoe UI"/>
        </w:rPr>
        <w:t xml:space="preserve">I started the second night with implementing input/output function. This was actually pretty straightforward and did not take much of my time at all. </w:t>
      </w:r>
      <w:r>
        <w:rPr>
          <w:rFonts w:ascii="Segoe UI" w:hAnsi="Segoe UI" w:cs="Segoe UI"/>
        </w:rPr>
        <w:t xml:space="preserve">The </w:t>
      </w:r>
      <w:r w:rsidR="00C77FDC">
        <w:rPr>
          <w:rFonts w:ascii="Segoe UI" w:hAnsi="Segoe UI" w:cs="Segoe UI"/>
        </w:rPr>
        <w:t>next</w:t>
      </w:r>
      <w:r>
        <w:rPr>
          <w:rFonts w:ascii="Segoe UI" w:hAnsi="Segoe UI" w:cs="Segoe UI"/>
        </w:rPr>
        <w:t xml:space="preserve"> three hours were used to look for a good pattern-matching technique. I’ve thought of using 2 accumulators, but </w:t>
      </w:r>
      <w:r w:rsidR="00C77FDC">
        <w:rPr>
          <w:rFonts w:ascii="Segoe UI" w:hAnsi="Segoe UI" w:cs="Segoe UI"/>
        </w:rPr>
        <w:t>the algorithm</w:t>
      </w:r>
      <w:r>
        <w:rPr>
          <w:rFonts w:ascii="Segoe UI" w:hAnsi="Segoe UI" w:cs="Segoe UI"/>
        </w:rPr>
        <w:t xml:space="preserve"> is not the same for the 6-operation requirement, due to their difference</w:t>
      </w:r>
      <w:r w:rsidR="00C77FDC">
        <w:rPr>
          <w:rFonts w:ascii="Segoe UI" w:hAnsi="Segoe UI" w:cs="Segoe UI"/>
        </w:rPr>
        <w:t>s in</w:t>
      </w:r>
      <w:r>
        <w:rPr>
          <w:rFonts w:ascii="Segoe UI" w:hAnsi="Segoe UI" w:cs="Segoe UI"/>
        </w:rPr>
        <w:t xml:space="preserve"> associativity and order of execution.</w:t>
      </w:r>
      <w:r w:rsidR="00323B9F">
        <w:rPr>
          <w:rFonts w:ascii="Segoe UI" w:hAnsi="Segoe UI" w:cs="Segoe UI"/>
        </w:rPr>
        <w:t xml:space="preserve"> This proved to be not so effective</w:t>
      </w:r>
      <w:r w:rsidR="00C77FDC">
        <w:rPr>
          <w:rFonts w:ascii="Segoe UI" w:hAnsi="Segoe UI" w:cs="Segoe UI"/>
        </w:rPr>
        <w:t>; and when I get to the inevitable dead-end</w:t>
      </w:r>
      <w:r w:rsidR="00323B9F">
        <w:rPr>
          <w:rFonts w:ascii="Segoe UI" w:hAnsi="Segoe UI" w:cs="Segoe UI"/>
        </w:rPr>
        <w:t xml:space="preserve">, and I got </w:t>
      </w:r>
      <w:r w:rsidR="00C77FDC">
        <w:rPr>
          <w:rFonts w:ascii="Segoe UI" w:hAnsi="Segoe UI" w:cs="Segoe UI"/>
        </w:rPr>
        <w:t>insanely</w:t>
      </w:r>
      <w:r w:rsidR="00323B9F">
        <w:rPr>
          <w:rFonts w:ascii="Segoe UI" w:hAnsi="Segoe UI" w:cs="Segoe UI"/>
        </w:rPr>
        <w:t xml:space="preserve"> depressed </w:t>
      </w:r>
      <w:r w:rsidR="00C77FDC">
        <w:rPr>
          <w:rFonts w:ascii="Segoe UI" w:hAnsi="Segoe UI" w:cs="Segoe UI"/>
        </w:rPr>
        <w:t>and</w:t>
      </w:r>
      <w:r w:rsidR="00323B9F">
        <w:rPr>
          <w:rFonts w:ascii="Segoe UI" w:hAnsi="Segoe UI" w:cs="Segoe UI"/>
        </w:rPr>
        <w:t xml:space="preserve"> wanted to jump in front of the Crawfordsville - Chicago train.</w:t>
      </w:r>
    </w:p>
    <w:p w:rsidR="00323B9F" w:rsidRDefault="00323B9F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ab/>
        <w:t xml:space="preserve">Surfing through Wikipedia, I found out about the </w:t>
      </w:r>
      <w:r w:rsidR="00C77FDC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hunting-</w:t>
      </w:r>
      <w:r w:rsidR="00C77FDC">
        <w:rPr>
          <w:rFonts w:ascii="Segoe UI" w:hAnsi="Segoe UI" w:cs="Segoe UI"/>
        </w:rPr>
        <w:t>y</w:t>
      </w:r>
      <w:r>
        <w:rPr>
          <w:rFonts w:ascii="Segoe UI" w:hAnsi="Segoe UI" w:cs="Segoe UI"/>
        </w:rPr>
        <w:t>ard algorithm</w:t>
      </w:r>
      <w:r w:rsidR="00C77FDC">
        <w:rPr>
          <w:rStyle w:val="FootnoteReference"/>
          <w:rFonts w:ascii="Segoe UI" w:hAnsi="Segoe UI" w:cs="Segoe UI"/>
        </w:rPr>
        <w:footnoteReference w:id="2"/>
      </w:r>
      <w:r>
        <w:rPr>
          <w:rFonts w:ascii="Segoe UI" w:hAnsi="Segoe UI" w:cs="Segoe UI"/>
        </w:rPr>
        <w:t xml:space="preserve">. Thinking that this is the solution, I immediately implemented it, just to realize when it’s too late that converting RPN back to Scheme/Racket’s standard is another huge problem. I then went into a worse depression state. It took me a while to get my cool back and look for a RPN conversion back to Racket. Rosetta Code again came to the rescue – but it gave me more than just a RPN conversion; it gave me the function I have been looking for all the time: </w:t>
      </w:r>
      <w:r w:rsidRPr="00323B9F">
        <w:rPr>
          <w:rFonts w:ascii="Courier New" w:hAnsi="Courier New" w:cs="Courier New"/>
        </w:rPr>
        <w:t>match</w:t>
      </w:r>
      <w:r w:rsidR="00C77FDC">
        <w:rPr>
          <w:rStyle w:val="FootnoteReference"/>
          <w:rFonts w:ascii="Courier New" w:hAnsi="Courier New" w:cs="Courier New"/>
        </w:rPr>
        <w:footnoteReference w:id="3"/>
      </w:r>
      <w:r>
        <w:rPr>
          <w:rFonts w:ascii="Segoe UI" w:hAnsi="Segoe UI" w:cs="Segoe UI"/>
        </w:rPr>
        <w:t xml:space="preserve">. In the hype of finding this gold mine, I commented out all the old evaluate functions, shunting-yard algorithm and RPN conversion, and started re-implementing the new evaluation with </w:t>
      </w:r>
      <w:r w:rsidRPr="00323B9F">
        <w:rPr>
          <w:rFonts w:ascii="Courier New" w:hAnsi="Courier New" w:cs="Courier New"/>
        </w:rPr>
        <w:t>match</w:t>
      </w:r>
      <w:r>
        <w:rPr>
          <w:rFonts w:ascii="Segoe UI" w:hAnsi="Segoe UI" w:cs="Segoe UI"/>
        </w:rPr>
        <w:t>.</w:t>
      </w:r>
      <w:r w:rsidR="00C77FDC">
        <w:rPr>
          <w:rFonts w:ascii="Segoe UI" w:hAnsi="Segoe UI" w:cs="Segoe UI"/>
        </w:rPr>
        <w:t xml:space="preserve"> As usual, new code would always come with bugs</w:t>
      </w:r>
      <w:r w:rsidR="00584D73">
        <w:rPr>
          <w:rFonts w:ascii="Segoe UI" w:hAnsi="Segoe UI" w:cs="Segoe UI"/>
        </w:rPr>
        <w:t xml:space="preserve"> and</w:t>
      </w:r>
      <w:r w:rsidR="00C77FDC">
        <w:rPr>
          <w:rFonts w:ascii="Segoe UI" w:hAnsi="Segoe UI" w:cs="Segoe UI"/>
        </w:rPr>
        <w:t xml:space="preserve"> error </w:t>
      </w:r>
      <w:r w:rsidR="00584D73">
        <w:rPr>
          <w:rFonts w:ascii="Segoe UI" w:hAnsi="Segoe UI" w:cs="Segoe UI"/>
        </w:rPr>
        <w:t xml:space="preserve">handling, like </w:t>
      </w:r>
      <w:r w:rsidR="00584D73" w:rsidRPr="00584D73">
        <w:rPr>
          <w:rFonts w:ascii="Courier New" w:hAnsi="Courier New" w:cs="Courier New"/>
        </w:rPr>
        <w:t>match</w:t>
      </w:r>
      <w:r w:rsidR="00584D73">
        <w:rPr>
          <w:rFonts w:ascii="Segoe UI" w:hAnsi="Segoe UI" w:cs="Segoe UI"/>
        </w:rPr>
        <w:t xml:space="preserve"> cannot take a procedure as a matching criteria; thus I had to change all the operations to quote (</w:t>
      </w:r>
      <w:r w:rsidR="00584D73" w:rsidRPr="00584D73">
        <w:rPr>
          <w:rFonts w:ascii="Courier New" w:hAnsi="Courier New" w:cs="Courier New"/>
        </w:rPr>
        <w:t>+</w:t>
      </w:r>
      <w:r w:rsidR="00584D73">
        <w:rPr>
          <w:rFonts w:ascii="Segoe UI" w:hAnsi="Segoe UI" w:cs="Segoe UI"/>
        </w:rPr>
        <w:t xml:space="preserve"> to </w:t>
      </w:r>
      <w:r w:rsidR="00584D73" w:rsidRPr="00584D73">
        <w:rPr>
          <w:rFonts w:ascii="Courier New" w:hAnsi="Courier New" w:cs="Courier New"/>
        </w:rPr>
        <w:t>‘+</w:t>
      </w:r>
      <w:r w:rsidR="00584D73">
        <w:rPr>
          <w:rFonts w:ascii="Segoe UI" w:hAnsi="Segoe UI" w:cs="Segoe UI"/>
        </w:rPr>
        <w:t xml:space="preserve">, </w:t>
      </w:r>
      <w:r w:rsidR="00584D73" w:rsidRPr="00584D73">
        <w:rPr>
          <w:rFonts w:ascii="Courier New" w:hAnsi="Courier New" w:cs="Courier New"/>
        </w:rPr>
        <w:t>remainder</w:t>
      </w:r>
      <w:r w:rsidR="00584D73">
        <w:rPr>
          <w:rFonts w:ascii="Segoe UI" w:hAnsi="Segoe UI" w:cs="Segoe UI"/>
        </w:rPr>
        <w:t xml:space="preserve"> to </w:t>
      </w:r>
      <w:r w:rsidR="00584D73" w:rsidRPr="00584D73">
        <w:rPr>
          <w:rFonts w:ascii="Courier New" w:hAnsi="Courier New" w:cs="Courier New"/>
        </w:rPr>
        <w:t>‘%</w:t>
      </w:r>
      <w:r w:rsidR="00584D73">
        <w:rPr>
          <w:rFonts w:ascii="Segoe UI" w:hAnsi="Segoe UI" w:cs="Segoe UI"/>
        </w:rPr>
        <w:t>, etc.)</w:t>
      </w:r>
      <w:bookmarkStart w:id="0" w:name="_GoBack"/>
      <w:bookmarkEnd w:id="0"/>
      <w:r w:rsidR="00584D73">
        <w:rPr>
          <w:rFonts w:ascii="Segoe UI" w:hAnsi="Segoe UI" w:cs="Segoe UI"/>
        </w:rPr>
        <w:t xml:space="preserve"> E</w:t>
      </w:r>
      <w:r w:rsidR="00C77FDC">
        <w:rPr>
          <w:rFonts w:ascii="Segoe UI" w:hAnsi="Segoe UI" w:cs="Segoe UI"/>
        </w:rPr>
        <w:t>ventually after a few hours, all worked out just fine. Finishing the code, I went into the CSC exam with head held high and passed it with flying colors.</w:t>
      </w:r>
    </w:p>
    <w:p w:rsidR="00817CDF" w:rsidRDefault="00817CDF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As of right now, the program has no known bugs. All 6 operations are supported. Users can denote the use of negative number by using brackets and the minus sign – negative 6 can be written as </w:t>
      </w:r>
      <w:r w:rsidRPr="00584D73">
        <w:rPr>
          <w:rFonts w:ascii="Courier New" w:hAnsi="Courier New" w:cs="Courier New"/>
        </w:rPr>
        <w:t>(-6).</w:t>
      </w:r>
      <w:r>
        <w:rPr>
          <w:rFonts w:ascii="Segoe UI" w:hAnsi="Segoe UI" w:cs="Segoe UI"/>
        </w:rPr>
        <w:t xml:space="preserve"> Errors are handled with try-catch-like structure that prints out the error instead of crashing the machine – which synergizes well with my idea of throwing an error whenever the user enters something that doesn’t make sense.</w:t>
      </w:r>
      <w:r w:rsidR="00984DC2">
        <w:rPr>
          <w:rFonts w:ascii="Segoe UI" w:hAnsi="Segoe UI" w:cs="Segoe UI"/>
        </w:rPr>
        <w:t xml:space="preserve"> Data protection was not a priority, which explains the definitions of a lot of global variables.</w:t>
      </w:r>
      <w:r w:rsidR="004E3CC4">
        <w:rPr>
          <w:rFonts w:ascii="Segoe UI" w:hAnsi="Segoe UI" w:cs="Segoe UI"/>
        </w:rPr>
        <w:t xml:space="preserve"> I/O are supported – input is for evaluating a batch of equations in a file, and output prints out the calculation into a text file of user’s choice.</w:t>
      </w:r>
    </w:p>
    <w:p w:rsidR="00C77FDC" w:rsidRPr="0054000D" w:rsidRDefault="00C77FDC" w:rsidP="00611C4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With each adventure comes the moral of the story: check the “Assignments” section instead of “Grades.” Wandering around the internet would give you surprisingly useful knowledge. Always move fast and break things</w:t>
      </w:r>
      <w:r>
        <w:rPr>
          <w:rStyle w:val="FootnoteReference"/>
          <w:rFonts w:ascii="Segoe UI" w:hAnsi="Segoe UI" w:cs="Segoe UI"/>
        </w:rPr>
        <w:footnoteReference w:id="4"/>
      </w:r>
      <w:r>
        <w:rPr>
          <w:rFonts w:ascii="Segoe UI" w:hAnsi="Segoe UI" w:cs="Segoe UI"/>
        </w:rPr>
        <w:t xml:space="preserve">. </w:t>
      </w:r>
      <w:r w:rsidR="00037573">
        <w:rPr>
          <w:rFonts w:ascii="Segoe UI" w:hAnsi="Segoe UI" w:cs="Segoe UI"/>
        </w:rPr>
        <w:t>People who use Lisp are crazy and dangerous</w:t>
      </w:r>
      <w:r w:rsidR="00037573">
        <w:rPr>
          <w:rStyle w:val="FootnoteReference"/>
          <w:rFonts w:ascii="Segoe UI" w:hAnsi="Segoe UI" w:cs="Segoe UI"/>
        </w:rPr>
        <w:footnoteReference w:id="5"/>
      </w:r>
      <w:r w:rsidR="00037573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Enjoy object-oriented programming while it lasts.</w:t>
      </w:r>
    </w:p>
    <w:sectPr w:rsidR="00C77FDC" w:rsidRPr="0054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DC" w:rsidRDefault="00C77FDC" w:rsidP="00C77FDC">
      <w:pPr>
        <w:spacing w:after="0" w:line="240" w:lineRule="auto"/>
      </w:pPr>
      <w:r>
        <w:separator/>
      </w:r>
    </w:p>
  </w:endnote>
  <w:endnote w:type="continuationSeparator" w:id="0">
    <w:p w:rsidR="00C77FDC" w:rsidRDefault="00C77FDC" w:rsidP="00C7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DC" w:rsidRDefault="00C77FDC" w:rsidP="00C77FDC">
      <w:pPr>
        <w:spacing w:after="0" w:line="240" w:lineRule="auto"/>
      </w:pPr>
      <w:r>
        <w:separator/>
      </w:r>
    </w:p>
  </w:footnote>
  <w:footnote w:type="continuationSeparator" w:id="0">
    <w:p w:rsidR="00C77FDC" w:rsidRDefault="00C77FDC" w:rsidP="00C77FDC">
      <w:pPr>
        <w:spacing w:after="0" w:line="240" w:lineRule="auto"/>
      </w:pPr>
      <w:r>
        <w:continuationSeparator/>
      </w:r>
    </w:p>
  </w:footnote>
  <w:footnote w:id="1">
    <w:p w:rsidR="00C77FDC" w:rsidRDefault="00C77F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7FDC">
        <w:t>http://rosettacode.org/wiki/User_input/Text#Racket</w:t>
      </w:r>
    </w:p>
  </w:footnote>
  <w:footnote w:id="2">
    <w:p w:rsidR="00C77FDC" w:rsidRDefault="00C77F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7FDC">
        <w:t>http://en.wikipedia.org/wiki/Shunting-yard_algorithm</w:t>
      </w:r>
    </w:p>
  </w:footnote>
  <w:footnote w:id="3">
    <w:p w:rsidR="00C77FDC" w:rsidRDefault="00C77F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7FDC">
        <w:t>http://rosettacode.org/wiki/Parsing/RPN_calculator_algorithm#Racket</w:t>
      </w:r>
    </w:p>
  </w:footnote>
  <w:footnote w:id="4">
    <w:p w:rsidR="00C77FDC" w:rsidRDefault="00C77F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7FDC">
        <w:t>http://xkcd.com/1428/</w:t>
      </w:r>
    </w:p>
  </w:footnote>
  <w:footnote w:id="5">
    <w:p w:rsidR="00037573" w:rsidRDefault="000375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7573">
        <w:t>http://9gag.com/gag/anXEbe0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41"/>
    <w:rsid w:val="00037573"/>
    <w:rsid w:val="000D6F25"/>
    <w:rsid w:val="00323B9F"/>
    <w:rsid w:val="004E3CC4"/>
    <w:rsid w:val="0054000D"/>
    <w:rsid w:val="00584D73"/>
    <w:rsid w:val="00611C41"/>
    <w:rsid w:val="0062273D"/>
    <w:rsid w:val="00817CDF"/>
    <w:rsid w:val="00984DC2"/>
    <w:rsid w:val="00A73FC1"/>
    <w:rsid w:val="00B13A5F"/>
    <w:rsid w:val="00B30503"/>
    <w:rsid w:val="00C77FDC"/>
    <w:rsid w:val="00DA43EE"/>
    <w:rsid w:val="00DD51A2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B9ED6-CAF8-451B-BC62-CF470848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7F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7F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7F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655C-8B76-4687-A563-DCF80A42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</dc:creator>
  <cp:keywords/>
  <dc:description/>
  <cp:lastModifiedBy>Ngoc Tran</cp:lastModifiedBy>
  <cp:revision>11</cp:revision>
  <dcterms:created xsi:type="dcterms:W3CDTF">2014-12-10T16:41:00Z</dcterms:created>
  <dcterms:modified xsi:type="dcterms:W3CDTF">2014-12-10T17:59:00Z</dcterms:modified>
</cp:coreProperties>
</file>