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2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2"/>
        <w:gridCol w:w="5561"/>
      </w:tblGrid>
      <w:tr>
        <w:trPr/>
        <w:tc>
          <w:tcPr>
            <w:tcW w:w="3962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394335</wp:posOffset>
                      </wp:positionV>
                      <wp:extent cx="97853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75pt,31.05pt" to="141.7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6"/>
                <w:lang w:val="nl-NL"/>
              </w:rPr>
              <w:t>UBND HUYỆN ĐĂKTÔ</w:t>
            </w:r>
          </w:p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TRUNG TÂM GDNN - 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CỘNG HOÀ XÃ HỘI CHỦ NGHĨA VIỆT NAM</w:t>
            </w:r>
          </w:p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205740</wp:posOffset>
                      </wp:positionV>
                      <wp:extent cx="1957070" cy="0"/>
                      <wp:effectExtent l="0" t="6350" r="0" b="635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696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6.5pt,16.2pt" to="210.55pt,16.2pt" stroked="t" o:allowincell="t" style="position:absolute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lang w:val="nl-NL"/>
              </w:rPr>
              <w:t>Độc lập - Tự do - Hạnh phúc</w:t>
            </w:r>
          </w:p>
        </w:tc>
      </w:tr>
      <w:tr>
        <w:trPr/>
        <w:tc>
          <w:tcPr>
            <w:tcW w:w="3962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      /QĐ-GDNN-GDTX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spacing w:before="120" w:after="0"/>
              <w:ind w:left="-108" w:right="26"/>
              <w:jc w:val="center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  <w:t xml:space="preserve">ĐăkTô, ngày      tháng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DATE \@"M"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5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  <w:r>
              <w:rPr>
                <w:rFonts w:cs="Times New Roman" w:ascii="Times New Roman" w:hAnsi="Times New Roman"/>
                <w:i/>
              </w:rPr>
              <w:t xml:space="preserve"> năm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CREATEDATE \@"yyyy"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2018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szCs w:val="26"/>
        </w:rPr>
      </w:pPr>
      <w:r>
        <w:rPr>
          <w:rFonts w:cs="Times New Roman" w:ascii="Times New Roman" w:hAnsi="Times New Roman"/>
          <w:b/>
          <w:szCs w:val="26"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szCs w:val="26"/>
        </w:rPr>
        <w:t xml:space="preserve">V/v </w:t>
      </w:r>
      <w:r>
        <w:rPr>
          <w:rFonts w:cs="Times New Roman" w:ascii="Times New Roman" w:hAnsi="Times New Roman"/>
          <w:b/>
          <w:szCs w:val="26"/>
          <w:lang w:val="vi-VN"/>
        </w:rPr>
        <w:t>công nhận tốt nghiệp</w:t>
      </w:r>
    </w:p>
    <w:p>
      <w:pPr>
        <w:pStyle w:val="Normal"/>
        <w:jc w:val="center"/>
        <w:rPr>
          <w:rFonts w:ascii="Times New Roman" w:hAnsi="Times New Roman" w:cs="Times New Roman"/>
          <w:b/>
          <w:szCs w:val="26"/>
          <w:lang w:val="vi-VN"/>
        </w:rPr>
      </w:pPr>
      <w:r>
        <w:rPr>
          <w:rFonts w:cs="Times New Roman" w:ascii="Times New Roman" w:hAnsi="Times New Roman"/>
          <w:b/>
          <w:szCs w:val="26"/>
          <w:lang w:val="vi-VN"/>
        </w:rPr>
        <w:t xml:space="preserve">Lớp đào tạo nghề: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  <w:lang w:val="vi-VN"/>
        </w:rPr>
        <w:t xml:space="preserve">; Khóa: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  <w:lang w:val="vi-VN"/>
        </w:rPr>
        <w:t xml:space="preserve">; Năm </w:t>
      </w:r>
      <w:r>
        <w:rPr>
          <w:b/>
        </w:rPr>
        <w:fldChar w:fldCharType="begin"/>
      </w:r>
      <w:r>
        <w:rPr>
          <w:b/>
        </w:rPr>
        <w:instrText xml:space="preserve"> CREATEDATE \@"yyyy" </w:instrText>
      </w:r>
      <w:r>
        <w:rPr>
          <w:b/>
        </w:rPr>
        <w:fldChar w:fldCharType="separate"/>
      </w:r>
      <w:r>
        <w:rPr>
          <w:b/>
        </w:rPr>
        <w:t>2018</w:t>
      </w:r>
      <w:r>
        <w:rPr>
          <w:b/>
        </w:rPr>
        <w:fldChar w:fldCharType="end"/>
      </w:r>
    </w:p>
    <w:p>
      <w:pPr>
        <w:pStyle w:val="Normal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t>Tại xã {{xa}} - huyện {{huyen}} - tỉnh Kon Tum</w:t>
      </w:r>
    </w:p>
    <w:p>
      <w:pPr>
        <w:pStyle w:val="Normal"/>
        <w:spacing w:before="360" w:after="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1940560</wp:posOffset>
                </wp:positionH>
                <wp:positionV relativeFrom="paragraph">
                  <wp:posOffset>50800</wp:posOffset>
                </wp:positionV>
                <wp:extent cx="21272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8pt,4pt" to="320.25pt,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  <w:lang w:val="vi-VN"/>
        </w:rPr>
        <w:t>GIÁM ĐỐC TRUNG TÂM GDNN – GDTX HUYỆN ĐĂKTÔ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lang w:val="vi-VN"/>
        </w:rPr>
        <w:tab/>
      </w:r>
      <w:bookmarkStart w:id="0" w:name="S123456789"/>
      <w:bookmarkStart w:id="1" w:name="H123456789"/>
      <w:r>
        <w:rPr>
          <w:rFonts w:cs="Times New Roman" w:ascii="Times New Roman" w:hAnsi="Times New Roman"/>
          <w:lang w:val="vi-VN"/>
        </w:rPr>
        <w:t>C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n cứ Quyết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ịnh số 1956/Q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-TTg, ngày 27 tháng 11 n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>m 2009, của Thủ t</w:t>
      </w:r>
      <w:r>
        <w:rPr>
          <w:rFonts w:cs="Times New Roman" w:ascii="Times New Roman" w:hAnsi="Times New Roman"/>
          <w:lang w:val="vi-VN"/>
        </w:rPr>
        <w:t>ư</w:t>
      </w:r>
      <w:r>
        <w:rPr>
          <w:rFonts w:cs="Times New Roman" w:ascii="Times New Roman" w:hAnsi="Times New Roman"/>
          <w:lang w:val="vi-VN"/>
        </w:rPr>
        <w:t xml:space="preserve">ớng Chính phủ về việc phê duyệt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 xml:space="preserve">ề án </w:t>
      </w:r>
      <w:r>
        <w:rPr>
          <w:rFonts w:cs="Times New Roman" w:ascii="Times New Roman" w:hAnsi="Times New Roman"/>
          <w:lang w:val="vi-VN"/>
        </w:rPr>
        <w:t>đà</w:t>
      </w:r>
      <w:r>
        <w:rPr>
          <w:rFonts w:cs="Times New Roman" w:ascii="Times New Roman" w:hAnsi="Times New Roman"/>
          <w:lang w:val="vi-VN"/>
        </w:rPr>
        <w:t xml:space="preserve">o tạo nghề cho lao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 xml:space="preserve">ộng nông thôn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ến n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>m 2020;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lang w:val="vi-VN"/>
        </w:rPr>
        <w:tab/>
        <w:t>C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n cứ Quyết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ịnh số 579/Q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-UBND, ngày 08/11/2016 của Chủ tịch UBND tỉnh Kon Tum, về việc thành lập Trung tâm Giáo dục nghề nghiệp – Giáo dục th</w:t>
      </w:r>
      <w:r>
        <w:rPr>
          <w:rFonts w:cs="Times New Roman" w:ascii="Times New Roman" w:hAnsi="Times New Roman"/>
          <w:lang w:val="vi-VN"/>
        </w:rPr>
        <w:t>ư</w:t>
      </w:r>
      <w:r>
        <w:rPr>
          <w:rFonts w:cs="Times New Roman" w:ascii="Times New Roman" w:hAnsi="Times New Roman"/>
          <w:lang w:val="vi-VN"/>
        </w:rPr>
        <w:t xml:space="preserve">ờng xuyên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>kTô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lang w:val="vi-VN"/>
        </w:rPr>
        <w:t>C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n cứ Quyết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ịnh số 177/Q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-CT, ngày 24 tháng 03 n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m 2017 của UBND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 xml:space="preserve">kTô, V/v Ban hành Quy chế tổ chức hoạt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 xml:space="preserve">ộng của Trung tâm GDNN – GDTX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>kTô;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lang w:val="vi-VN"/>
        </w:rPr>
        <w:t xml:space="preserve">Căn cứ Quyết định số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/QĐ-GDNN-GDTX, ngày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tháng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 xml:space="preserve"> của Giám đốc Trung tâm GDNN – GDTX huyện ĐăkTô, về việc mở lớp đào tạo nghề </w:t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khóa </w:t>
      </w:r>
      <w:r>
        <w:fldChar w:fldCharType="begin">
          <w:ffData>
            <w:name w:val="Unnamed Copy 2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>;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lang w:val="vi-VN"/>
        </w:rPr>
        <w:tab/>
        <w:t xml:space="preserve">Căn cứ biên bản họp Hội đồng kiểm tra kết thúc khóa học lớp </w:t>
      </w:r>
      <w:r>
        <w:fldChar w:fldCharType="begin">
          <w:ffData>
            <w:name w:val="Unnamed Copy 3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Khoá </w:t>
      </w:r>
      <w:r>
        <w:fldChar w:fldCharType="begin">
          <w:ffData>
            <w:name w:val="Unnamed Copy 4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 xml:space="preserve"> được tổ chức họp ngày </w:t>
      </w:r>
      <w:r>
        <w:fldChar w:fldCharType="begin">
          <w:ffData>
            <w:name w:val="Unnamed Copy 5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tháng </w:t>
      </w:r>
      <w:r>
        <w:fldChar w:fldCharType="begin">
          <w:ffData>
            <w:name w:val="Unnamed Copy 6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>;</w:t>
      </w:r>
    </w:p>
    <w:p>
      <w:pPr>
        <w:pStyle w:val="Normal"/>
        <w:spacing w:before="240" w:after="0"/>
        <w:jc w:val="center"/>
        <w:rPr>
          <w:rFonts w:ascii=".VnPresent" w:hAnsi=".VnPresent" w:cs=".VnPresent"/>
          <w:b/>
          <w:lang w:val="vi-VN"/>
        </w:rPr>
      </w:pPr>
      <w:r>
        <w:rPr>
          <w:rFonts w:cs="Times New Roman" w:ascii="Times New Roman" w:hAnsi="Times New Roman"/>
          <w:b/>
          <w:lang w:val="vi-VN"/>
        </w:rPr>
        <w:t>QUYẾT ĐỊNH:</w:t>
      </w:r>
    </w:p>
    <w:p>
      <w:pPr>
        <w:pStyle w:val="Normal"/>
        <w:spacing w:before="120" w:after="0"/>
        <w:ind w:firstLine="737" w:right="0"/>
        <w:jc w:val="both"/>
        <w:rPr>
          <w:rFonts w:ascii=".VnPresent" w:hAnsi=".VnPresent" w:cs=".VnPresent"/>
          <w:lang w:val="vi-VN"/>
        </w:rPr>
      </w:pPr>
      <w:r>
        <w:rPr>
          <w:rFonts w:cs="Times New Roman" w:ascii="Times New Roman" w:hAnsi="Times New Roman"/>
          <w:b/>
          <w:lang w:val="vi-VN"/>
        </w:rPr>
        <w:t xml:space="preserve">Điều 1. </w:t>
      </w:r>
      <w:r>
        <w:rPr>
          <w:rFonts w:cs="Times New Roman" w:ascii="Times New Roman" w:hAnsi="Times New Roman"/>
          <w:lang w:val="vi-VN"/>
        </w:rPr>
        <w:t xml:space="preserve">Nay công nhận tốt nghiệp cho </w:t>
      </w:r>
      <w:r>
        <w:fldChar w:fldCharType="begin">
          <w:ffData>
            <w:name w:val="Unnamed Copy 7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học viên lớp đào tạo nghề </w:t>
      </w:r>
      <w:r>
        <w:fldChar w:fldCharType="begin">
          <w:ffData>
            <w:name w:val="Unnamed Copy 8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Khoá </w:t>
      </w:r>
      <w:r>
        <w:fldChar w:fldCharType="begin">
          <w:ffData>
            <w:name w:val="Unnamed Copy 9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 xml:space="preserve">, tại xã </w:t>
      </w:r>
      <w:r>
        <w:fldChar w:fldCharType="begin">
          <w:ffData>
            <w:name w:val="Unnamed Copy 10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huyện </w:t>
      </w:r>
      <w:r>
        <w:fldChar w:fldCharType="begin">
          <w:ffData>
            <w:name w:val="Unnamed Copy 11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tỉnh Kon Tum, đã đạt kết quả trong kỳ kiểm tra kết thúc khóa học, được tổ chức ngày </w:t>
      </w:r>
      <w:r>
        <w:fldChar w:fldCharType="begin">
          <w:ffData>
            <w:name w:val="Unnamed Copy 12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tháng </w:t>
      </w:r>
      <w:r>
        <w:fldChar w:fldCharType="begin">
          <w:ffData>
            <w:name w:val="Unnamed Copy 13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b/>
          <w:szCs w:val="26"/>
          <w:lang w:val="vi-V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i/>
          <w:lang w:val="vi-VN"/>
        </w:rPr>
        <w:t xml:space="preserve"> </w:t>
      </w:r>
      <w:hyperlink r:id="rId2">
        <w:r>
          <w:rPr>
            <w:rStyle w:val="Hyperlink"/>
            <w:rFonts w:cs="Times New Roman" w:ascii="Times New Roman" w:hAnsi="Times New Roman"/>
            <w:i/>
            <w:color w:val="000000"/>
            <w:u w:val="none"/>
            <w:lang w:val="vi-VN"/>
          </w:rPr>
          <w:t>(Có danh sách kèm theo).</w:t>
        </w:r>
      </w:hyperlink>
    </w:p>
    <w:p>
      <w:pPr>
        <w:pStyle w:val="Normal"/>
        <w:spacing w:before="120" w:after="0"/>
        <w:ind w:firstLine="737" w:right="0"/>
        <w:jc w:val="both"/>
        <w:rPr>
          <w:rFonts w:ascii=".VnPresent" w:hAnsi=".VnPresent" w:cs=".VnPresent"/>
          <w:i/>
          <w:i/>
          <w:lang w:val="vi-VN"/>
        </w:rPr>
      </w:pPr>
      <w:r>
        <w:rPr>
          <w:rFonts w:cs="Times New Roman" w:ascii="Times New Roman" w:hAnsi="Times New Roman"/>
          <w:b/>
          <w:lang w:val="vi-VN"/>
        </w:rPr>
        <w:t xml:space="preserve">Điều 2. </w:t>
      </w:r>
      <w:r>
        <w:rPr>
          <w:rFonts w:cs="Times New Roman" w:ascii="Times New Roman" w:hAnsi="Times New Roman"/>
          <w:lang w:val="vi-VN"/>
        </w:rPr>
        <w:t xml:space="preserve">Tổ Giáo vụ có trách nhiệm công bố danh sách và cấp chứng chỉ nghề cho các học viên đã tốt nghiệp </w:t>
      </w:r>
      <w:r>
        <w:rPr>
          <w:rFonts w:cs="Times New Roman" w:ascii="Times New Roman" w:hAnsi="Times New Roman"/>
          <w:i/>
          <w:lang w:val="vi-VN"/>
        </w:rPr>
        <w:t>(Theo danh sách ở Điều 1).</w:t>
      </w:r>
    </w:p>
    <w:p>
      <w:pPr>
        <w:pStyle w:val="Normal"/>
        <w:spacing w:before="120" w:after="240"/>
        <w:ind w:firstLine="737" w:right="0"/>
        <w:jc w:val="both"/>
        <w:rPr>
          <w:rFonts w:ascii=".VnPresent" w:hAnsi=".VnPresent" w:cs=".VnPresent"/>
          <w:lang w:val="vi-VN"/>
        </w:rPr>
      </w:pPr>
      <w:r>
        <w:rPr>
          <w:rFonts w:cs=".VnPresent" w:ascii=".VnPresent" w:hAnsi=".VnPresent"/>
          <w:b/>
          <w:lang w:val="vi-VN"/>
        </w:rPr>
        <w:t xml:space="preserve">Điều 3. </w:t>
      </w:r>
      <w:r>
        <w:rPr>
          <w:rFonts w:cs=".VnPresent" w:ascii=".VnPresent" w:hAnsi=".VnPresent"/>
          <w:lang w:val="vi-VN"/>
        </w:rPr>
        <w:t>Tổ Giáo vụ, Tổ Hành chính – Tổng hợp, các Đơn vị có liên quan trong Trung tâm và các học viên có tên trong danh sách ở Điều 1 chịu trách nhiệm thi hành Quyết định này./.</w:t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>
        <w:trPr/>
        <w:tc>
          <w:tcPr>
            <w:tcW w:w="3096" w:type="dxa"/>
            <w:tcBorders/>
          </w:tcPr>
          <w:p>
            <w:pPr>
              <w:pStyle w:val="Normal"/>
              <w:snapToGrid w:val="false"/>
              <w:rPr>
                <w:rFonts w:ascii=".VnPresent" w:hAnsi=".VnPresent" w:cs=".VnPresent"/>
                <w:b/>
                <w:i/>
                <w:i/>
                <w:sz w:val="10"/>
                <w:szCs w:val="24"/>
                <w:lang w:val="vi-VN"/>
              </w:rPr>
            </w:pPr>
            <w:r>
              <w:rPr>
                <w:rFonts w:cs=".VnPresent" w:ascii=".VnPresent" w:hAnsi=".VnPresent"/>
                <w:b/>
                <w:i/>
                <w:sz w:val="10"/>
                <w:szCs w:val="24"/>
                <w:lang w:val="vi-VN"/>
              </w:rPr>
            </w:r>
          </w:p>
          <w:p>
            <w:pPr>
              <w:pStyle w:val="Normal"/>
              <w:rPr>
                <w:rFonts w:ascii=".VnPresent" w:hAnsi=".VnPresent" w:cs=".VnPresent"/>
                <w:b/>
                <w:i/>
                <w:i/>
                <w:sz w:val="24"/>
                <w:szCs w:val="24"/>
                <w:lang w:val="pt-PT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  <w:szCs w:val="24"/>
                <w:lang w:val="pt-PT"/>
              </w:rPr>
              <w:t>Nơi nhận:</w:t>
            </w:r>
          </w:p>
          <w:p>
            <w:pPr>
              <w:pStyle w:val="Normal"/>
              <w:rPr>
                <w:rFonts w:ascii=".VnPresent" w:hAnsi=".VnPresent" w:cs=".VnPresent"/>
                <w:sz w:val="22"/>
                <w:szCs w:val="22"/>
                <w:lang w:val="pt-PT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PT"/>
              </w:rPr>
              <w:t>- Như điều 3;</w:t>
            </w:r>
          </w:p>
          <w:p>
            <w:pPr>
              <w:pStyle w:val="Normal"/>
              <w:rPr>
                <w:rFonts w:ascii=".VnPresent" w:hAnsi=".VnPresent" w:cs=".VnPresent"/>
                <w:sz w:val="22"/>
                <w:szCs w:val="22"/>
                <w:lang w:val="vi-VN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vi-VN"/>
              </w:rPr>
              <w:t>- Lưu: VT.</w:t>
            </w:r>
          </w:p>
        </w:tc>
        <w:tc>
          <w:tcPr>
            <w:tcW w:w="3096" w:type="dxa"/>
            <w:tcBorders/>
          </w:tcPr>
          <w:p>
            <w:pPr>
              <w:pStyle w:val="Normal"/>
              <w:snapToGrid w:val="false"/>
              <w:rPr>
                <w:rFonts w:ascii=".VnPresent" w:hAnsi=".VnPresent" w:cs=".VnPresent"/>
                <w:sz w:val="22"/>
                <w:szCs w:val="22"/>
                <w:lang w:val="vi-VN"/>
              </w:rPr>
            </w:pPr>
            <w:r>
              <w:rPr>
                <w:rFonts w:cs=".VnPresent" w:ascii=".VnPresent" w:hAnsi=".VnPresent"/>
                <w:sz w:val="22"/>
                <w:szCs w:val="22"/>
                <w:lang w:val="vi-VN"/>
              </w:rPr>
            </w:r>
          </w:p>
        </w:tc>
        <w:tc>
          <w:tcPr>
            <w:tcW w:w="3096" w:type="dxa"/>
            <w:tcBorders/>
          </w:tcPr>
          <w:p>
            <w:pPr>
              <w:pStyle w:val="Normal"/>
              <w:rPr>
                <w:rFonts w:ascii=".VnPresent" w:hAnsi=".VnPresent" w:cs=".VnPresent"/>
                <w:b/>
              </w:rPr>
            </w:pPr>
            <w:r>
              <w:rPr>
                <w:rFonts w:cs="Times New Roman" w:ascii="Times New Roman" w:hAnsi="Times New Roman"/>
                <w:b/>
                <w:lang w:val="vi-VN"/>
              </w:rPr>
              <w:t xml:space="preserve">      </w:t>
            </w:r>
            <w:r>
              <w:rPr>
                <w:rFonts w:cs="Times New Roman" w:ascii="Times New Roman" w:hAnsi="Times New Roman"/>
                <w:b/>
              </w:rPr>
              <w:t>GIÁM ĐỐC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i/>
          <w:i/>
          <w:sz w:val="2"/>
          <w:lang w:val="vi-VN"/>
        </w:rPr>
      </w:pPr>
      <w:r>
        <w:rPr>
          <w:rFonts w:cs="Times New Roman" w:ascii="Times New Roman" w:hAnsi="Times New Roman"/>
          <w:b/>
          <w:i/>
          <w:sz w:val="2"/>
          <w:lang w:val="vi-VN"/>
        </w:rPr>
      </w:r>
      <w:bookmarkEnd w:id="0"/>
      <w:bookmarkEnd w:id="1"/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3"/>
    <w:family w:val="swiss"/>
    <w:pitch w:val="variable"/>
  </w:font>
  <w:font w:name="Times New Roman">
    <w:charset w:val="a3"/>
    <w:family w:val="roman"/>
    <w:pitch w:val="variable"/>
  </w:font>
  <w:font w:name=".VnPresent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G:/Ngoc%20Tu/Day%20nghe%202018/Ho%20so%20lop%20hoc/Dien%20dan%20dung,%20tai%20Kon%20Cheo.xls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5. QD cong nhan tot nghiep.dot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2018-06-05T02:48:00Z</dcterms:created>
  <dc:creator>Pham Van Le</dc:creator>
  <dc:description/>
  <cp:keywords/>
  <dc:language>en-US</dc:language>
  <cp:lastModifiedBy>MyPC</cp:lastModifiedBy>
  <cp:lastPrinted>2010-12-13T14:48:00Z</cp:lastPrinted>
  <dcterms:modified xsi:type="dcterms:W3CDTF">2018-11-06T02:14:00Z</dcterms:modified>
  <cp:revision>4</cp:revision>
  <dc:subject/>
  <dc:title>Phạm Ngọc Tú</dc:title>
</cp:coreProperties>
</file>