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F6F" w:rsidRDefault="000B44FC">
      <w:r>
        <w:t>Phỏng vấn Java</w:t>
      </w:r>
    </w:p>
    <w:p w:rsidR="000B44FC" w:rsidRDefault="000B44FC" w:rsidP="000B44FC">
      <w:r w:rsidRPr="000B44FC">
        <w:rPr>
          <w:b/>
        </w:rPr>
        <w:t>Câu hỏi 1:</w:t>
      </w:r>
      <w:r>
        <w:t xml:space="preserve"> Nêu 4 tính chất OOP trong java</w:t>
      </w:r>
    </w:p>
    <w:p w:rsidR="000B44FC" w:rsidRPr="000B44FC" w:rsidRDefault="000B44FC" w:rsidP="000B44FC">
      <w:pPr>
        <w:rPr>
          <w:b/>
        </w:rPr>
      </w:pPr>
      <w:r w:rsidRPr="000B44FC">
        <w:rPr>
          <w:b/>
        </w:rPr>
        <w:t xml:space="preserve">Trả lời: </w:t>
      </w:r>
    </w:p>
    <w:p w:rsidR="000B44FC" w:rsidRPr="000B44FC" w:rsidRDefault="000B44FC" w:rsidP="000B44FC">
      <w:pPr>
        <w:shd w:val="clear" w:color="auto" w:fill="FFFFFF"/>
        <w:spacing w:before="120" w:after="0" w:line="240" w:lineRule="auto"/>
        <w:rPr>
          <w:rFonts w:ascii="Segoe UI" w:eastAsia="Times New Roman" w:hAnsi="Segoe UI" w:cs="Segoe UI"/>
          <w:color w:val="1B1B1B"/>
          <w:spacing w:val="-1"/>
          <w:sz w:val="27"/>
          <w:szCs w:val="27"/>
        </w:rPr>
      </w:pPr>
      <w:r w:rsidRPr="000B44FC">
        <w:rPr>
          <w:rFonts w:ascii="Segoe UI" w:eastAsia="Times New Roman" w:hAnsi="Segoe UI" w:cs="Segoe UI"/>
          <w:b/>
          <w:bCs/>
          <w:color w:val="1B1B1B"/>
          <w:spacing w:val="-1"/>
          <w:sz w:val="27"/>
          <w:szCs w:val="27"/>
        </w:rPr>
        <w:t>Tính đóng gói (encapsulation) và che giấu thông tin (information hiding)</w:t>
      </w:r>
      <w:r w:rsidRPr="000B44FC">
        <w:rPr>
          <w:rFonts w:ascii="Segoe UI" w:eastAsia="Times New Roman" w:hAnsi="Segoe UI" w:cs="Segoe UI"/>
          <w:color w:val="1B1B1B"/>
          <w:spacing w:val="-1"/>
          <w:sz w:val="27"/>
          <w:szCs w:val="27"/>
        </w:rPr>
        <w:t> :</w:t>
      </w:r>
    </w:p>
    <w:p w:rsidR="000B44FC" w:rsidRPr="000B44FC" w:rsidRDefault="000B44FC" w:rsidP="000B44FC">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Tức là trạng thái của đối tượng được bảo vệ không cho các truy cập từ code bên ngoài như thay đổi trong thái hay nhìn trực tiếp. Việc cho phép môi trường bên ngoài tác động lên các dữ liệu nội tại của một đối tượng theo cách nào là hoàn toàn tùy thuộc vào người viết mã. Đây là tính chất đảm bảo sự toàn vẹn, bảo mật của đối tượng Trong Java, tính đóng gói được thể hiện thông qua phạm vi truy cập (access modifier). Ngoài ra, các lớp liên quan đến nhau có thể được gom chung lại thành package.</w:t>
      </w:r>
    </w:p>
    <w:p w:rsidR="000B44FC" w:rsidRPr="000B44FC" w:rsidRDefault="000B44FC" w:rsidP="000B44FC">
      <w:pPr>
        <w:shd w:val="clear" w:color="auto" w:fill="FFFFFF"/>
        <w:spacing w:before="360" w:after="0" w:line="240" w:lineRule="auto"/>
        <w:rPr>
          <w:rFonts w:ascii="Segoe UI" w:eastAsia="Times New Roman" w:hAnsi="Segoe UI" w:cs="Segoe UI"/>
          <w:color w:val="1B1B1B"/>
          <w:spacing w:val="-1"/>
          <w:sz w:val="27"/>
          <w:szCs w:val="27"/>
        </w:rPr>
      </w:pPr>
      <w:r w:rsidRPr="000B44FC">
        <w:rPr>
          <w:rFonts w:ascii="Segoe UI" w:eastAsia="Times New Roman" w:hAnsi="Segoe UI" w:cs="Segoe UI"/>
          <w:b/>
          <w:bCs/>
          <w:color w:val="1B1B1B"/>
          <w:spacing w:val="-1"/>
          <w:sz w:val="27"/>
          <w:szCs w:val="27"/>
        </w:rPr>
        <w:t>Tính kế thừa</w:t>
      </w:r>
      <w:r w:rsidRPr="000B44FC">
        <w:rPr>
          <w:rFonts w:ascii="Segoe UI" w:eastAsia="Times New Roman" w:hAnsi="Segoe UI" w:cs="Segoe UI"/>
          <w:color w:val="1B1B1B"/>
          <w:spacing w:val="-1"/>
          <w:sz w:val="27"/>
          <w:szCs w:val="27"/>
        </w:rPr>
        <w:t> là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rsidR="000B44FC" w:rsidRPr="000B44FC" w:rsidRDefault="000B44FC" w:rsidP="000B44FC">
      <w:pPr>
        <w:shd w:val="clear" w:color="auto" w:fill="FFFFFF"/>
        <w:spacing w:before="360" w:after="0" w:line="240" w:lineRule="auto"/>
        <w:rPr>
          <w:rFonts w:ascii="Segoe UI" w:eastAsia="Times New Roman" w:hAnsi="Segoe UI" w:cs="Segoe UI"/>
          <w:color w:val="1B1B1B"/>
          <w:spacing w:val="-1"/>
          <w:sz w:val="27"/>
          <w:szCs w:val="27"/>
        </w:rPr>
      </w:pPr>
      <w:r w:rsidRPr="000B44FC">
        <w:rPr>
          <w:rFonts w:ascii="Segoe UI" w:eastAsia="Times New Roman" w:hAnsi="Segoe UI" w:cs="Segoe UI"/>
          <w:b/>
          <w:bCs/>
          <w:color w:val="1B1B1B"/>
          <w:spacing w:val="-1"/>
          <w:sz w:val="27"/>
          <w:szCs w:val="27"/>
        </w:rPr>
        <w:t>Tính đa hình (polymorphism)</w:t>
      </w:r>
      <w:r w:rsidRPr="000B44FC">
        <w:rPr>
          <w:rFonts w:ascii="Segoe UI" w:eastAsia="Times New Roman" w:hAnsi="Segoe UI" w:cs="Segoe UI"/>
          <w:color w:val="1B1B1B"/>
          <w:spacing w:val="-1"/>
          <w:sz w:val="27"/>
          <w:szCs w:val="27"/>
        </w:rPr>
        <w:t>:</w:t>
      </w:r>
    </w:p>
    <w:p w:rsidR="000B44FC" w:rsidRPr="000B44FC" w:rsidRDefault="000B44FC" w:rsidP="000B44F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Khi một tác vụ được thực hiện theo nhiều cách khác nhau được gọi là tính đa hình.</w:t>
      </w:r>
    </w:p>
    <w:p w:rsidR="000B44FC" w:rsidRPr="000B44FC" w:rsidRDefault="000B44FC" w:rsidP="000B44F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Đối với tính chất này, nó được thể hiện rõ nhất qua việc gọi phương thức của đối tượng. Các phương thức hoàn toàn có thể giống nhau, nhưng việc xử lý luồng có thể khác nhau. Nói cách khác: Tính đa hình cung cấp khả năng cho phép người lập trình gọi trước một phương thức của đối tượng, tuy chưa xác định đối tượng có phương thức muốn gọi hay không. Đến khi thực hiện (run-time), chương trình mới xác định được đối tượng và gọi phương thức tương ứng của đối tượng đó. Kết nối trễ giúp chương trình được uyển chuyển hơn, chỉ yêu cầu đối tượng cung cấp đúng phương thức cần thiết là đủ.</w:t>
      </w:r>
    </w:p>
    <w:p w:rsidR="000B44FC" w:rsidRPr="000B44FC" w:rsidRDefault="000B44FC" w:rsidP="000B44F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Trong Java, chúng ta sử dụng nạp chồng phương thức (method overloading) và ghi đè phương thức (method overriding) để có tính đa hình.</w:t>
      </w:r>
    </w:p>
    <w:p w:rsidR="000B44FC" w:rsidRPr="000B44FC" w:rsidRDefault="000B44FC" w:rsidP="000B44FC">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b/>
          <w:bCs/>
          <w:color w:val="292B2C"/>
          <w:sz w:val="27"/>
          <w:szCs w:val="27"/>
        </w:rPr>
        <w:lastRenderedPageBreak/>
        <w:t>Nạp chồng (Overloading)</w:t>
      </w:r>
      <w:r w:rsidRPr="000B44FC">
        <w:rPr>
          <w:rFonts w:ascii="Segoe UI" w:eastAsia="Times New Roman" w:hAnsi="Segoe UI" w:cs="Segoe UI"/>
          <w:color w:val="292B2C"/>
          <w:sz w:val="27"/>
          <w:szCs w:val="27"/>
        </w:rPr>
        <w:t>: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rsidR="000B44FC" w:rsidRPr="000B44FC" w:rsidRDefault="000B44FC" w:rsidP="000B44FC">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b/>
          <w:bCs/>
          <w:color w:val="292B2C"/>
          <w:sz w:val="27"/>
          <w:szCs w:val="27"/>
        </w:rPr>
        <w:t>Ghi đè (Overriding)</w:t>
      </w:r>
      <w:r w:rsidRPr="000B44FC">
        <w:rPr>
          <w:rFonts w:ascii="Segoe UI" w:eastAsia="Times New Roman" w:hAnsi="Segoe UI" w:cs="Segoe UI"/>
          <w:color w:val="292B2C"/>
          <w:sz w:val="27"/>
          <w:szCs w:val="27"/>
        </w:rPr>
        <w:t>: là hai phương thức cùng tên, cùng tham số, cùng kiểu trả về nhưng thằng con viết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rsidR="000B44FC" w:rsidRPr="000B44FC" w:rsidRDefault="000B44FC" w:rsidP="000B44FC">
      <w:pPr>
        <w:shd w:val="clear" w:color="auto" w:fill="FFFFFF"/>
        <w:spacing w:before="360" w:after="0" w:line="240" w:lineRule="auto"/>
        <w:rPr>
          <w:rFonts w:ascii="Segoe UI" w:eastAsia="Times New Roman" w:hAnsi="Segoe UI" w:cs="Segoe UI"/>
          <w:color w:val="1B1B1B"/>
          <w:spacing w:val="-1"/>
          <w:sz w:val="27"/>
          <w:szCs w:val="27"/>
        </w:rPr>
      </w:pPr>
      <w:r w:rsidRPr="000B44FC">
        <w:rPr>
          <w:rFonts w:ascii="Segoe UI" w:eastAsia="Times New Roman" w:hAnsi="Segoe UI" w:cs="Segoe UI"/>
          <w:b/>
          <w:bCs/>
          <w:color w:val="1B1B1B"/>
          <w:spacing w:val="-1"/>
          <w:sz w:val="27"/>
          <w:szCs w:val="27"/>
        </w:rPr>
        <w:t>Tính trừu tượng (abstraction)</w:t>
      </w:r>
      <w:r w:rsidRPr="000B44FC">
        <w:rPr>
          <w:rFonts w:ascii="Segoe UI" w:eastAsia="Times New Roman" w:hAnsi="Segoe UI" w:cs="Segoe UI"/>
          <w:color w:val="1B1B1B"/>
          <w:spacing w:val="-1"/>
          <w:sz w:val="27"/>
          <w:szCs w:val="27"/>
        </w:rPr>
        <w:t>:</w:t>
      </w:r>
    </w:p>
    <w:p w:rsidR="000B44FC" w:rsidRPr="000B44FC" w:rsidRDefault="000B44FC" w:rsidP="000B44FC">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rsidR="000B44FC" w:rsidRPr="000B44FC" w:rsidRDefault="000B44FC" w:rsidP="000B44FC">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Tính trừu tượng giúp bạn tập trung vào những cốt lõi cần thiết của đối tượng thay vì quan tâm đến cách nó thực hiện.</w:t>
      </w:r>
    </w:p>
    <w:p w:rsidR="000B44FC" w:rsidRDefault="000B44FC" w:rsidP="000B44FC">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color w:val="292B2C"/>
          <w:sz w:val="27"/>
          <w:szCs w:val="27"/>
        </w:rPr>
        <w:t>Trong Java, chúng là sử dụng abstract class và abstract interface để có tính trừu tượng.</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b/>
          <w:color w:val="292B2C"/>
          <w:sz w:val="27"/>
          <w:szCs w:val="27"/>
        </w:rPr>
        <w:t>Câu hỏi 2:</w:t>
      </w:r>
      <w:r>
        <w:rPr>
          <w:rFonts w:ascii="Segoe UI" w:eastAsia="Times New Roman" w:hAnsi="Segoe UI" w:cs="Segoe UI"/>
          <w:color w:val="292B2C"/>
          <w:sz w:val="27"/>
          <w:szCs w:val="27"/>
        </w:rPr>
        <w:t xml:space="preserve"> Tại sao java lại bảo mật hơn các ngôn ngữ khác?</w:t>
      </w:r>
    </w:p>
    <w:p w:rsidR="000B44FC" w:rsidRDefault="000B44FC" w:rsidP="000B44FC">
      <w:pPr>
        <w:shd w:val="clear" w:color="auto" w:fill="FFFFFF"/>
        <w:spacing w:before="100" w:beforeAutospacing="1" w:after="120" w:line="240" w:lineRule="auto"/>
        <w:rPr>
          <w:rFonts w:ascii="Segoe UI" w:eastAsia="Times New Roman" w:hAnsi="Segoe UI" w:cs="Segoe UI"/>
          <w:b/>
          <w:color w:val="292B2C"/>
          <w:sz w:val="27"/>
          <w:szCs w:val="27"/>
        </w:rPr>
      </w:pPr>
      <w:r w:rsidRPr="000B44FC">
        <w:rPr>
          <w:rFonts w:ascii="Segoe UI" w:eastAsia="Times New Roman" w:hAnsi="Segoe UI" w:cs="Segoe UI"/>
          <w:b/>
          <w:color w:val="292B2C"/>
          <w:sz w:val="27"/>
          <w:szCs w:val="27"/>
        </w:rPr>
        <w:t>Trả lời:</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Vì java chạy trên máy ảo JVM nên sẽ không xác định được chính xác địa chỉ để tấn công</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p>
    <w:p w:rsidR="000B44FC" w:rsidRDefault="000B44FC" w:rsidP="000B44FC">
      <w:pPr>
        <w:shd w:val="clear" w:color="auto" w:fill="FFFFFF"/>
        <w:spacing w:before="100" w:beforeAutospacing="1" w:after="120" w:line="240" w:lineRule="auto"/>
        <w:rPr>
          <w:rFonts w:ascii="Segoe UI" w:eastAsia="Times New Roman" w:hAnsi="Segoe UI" w:cs="Segoe UI"/>
          <w:b/>
          <w:color w:val="292B2C"/>
          <w:sz w:val="27"/>
          <w:szCs w:val="27"/>
        </w:rPr>
      </w:pPr>
      <w:r w:rsidRPr="000B44FC">
        <w:rPr>
          <w:rFonts w:ascii="Segoe UI" w:eastAsia="Times New Roman" w:hAnsi="Segoe UI" w:cs="Segoe UI"/>
          <w:b/>
          <w:color w:val="292B2C"/>
          <w:sz w:val="27"/>
          <w:szCs w:val="27"/>
        </w:rPr>
        <w:t>Câu hỏi 3:</w:t>
      </w:r>
      <w:r>
        <w:rPr>
          <w:rFonts w:ascii="Segoe UI" w:eastAsia="Times New Roman" w:hAnsi="Segoe UI" w:cs="Segoe UI"/>
          <w:b/>
          <w:color w:val="292B2C"/>
          <w:sz w:val="27"/>
          <w:szCs w:val="27"/>
        </w:rPr>
        <w:t xml:space="preserve"> </w:t>
      </w:r>
      <w:r w:rsidRPr="000B44FC">
        <w:rPr>
          <w:rFonts w:ascii="Segoe UI" w:eastAsia="Times New Roman" w:hAnsi="Segoe UI" w:cs="Segoe UI"/>
          <w:color w:val="292B2C"/>
          <w:sz w:val="27"/>
          <w:szCs w:val="27"/>
        </w:rPr>
        <w:t>Phân biệt array và arraylist</w:t>
      </w:r>
    </w:p>
    <w:p w:rsidR="000B44FC" w:rsidRDefault="000B44FC" w:rsidP="000B44FC">
      <w:pPr>
        <w:shd w:val="clear" w:color="auto" w:fill="FFFFFF"/>
        <w:spacing w:before="100" w:beforeAutospacing="1" w:after="120" w:line="240" w:lineRule="auto"/>
        <w:rPr>
          <w:rFonts w:ascii="Segoe UI" w:eastAsia="Times New Roman" w:hAnsi="Segoe UI" w:cs="Segoe UI"/>
          <w:b/>
          <w:color w:val="292B2C"/>
          <w:sz w:val="27"/>
          <w:szCs w:val="27"/>
        </w:rPr>
      </w:pPr>
      <w:r>
        <w:rPr>
          <w:rFonts w:ascii="Segoe UI" w:eastAsia="Times New Roman" w:hAnsi="Segoe UI" w:cs="Segoe UI"/>
          <w:b/>
          <w:color w:val="292B2C"/>
          <w:sz w:val="27"/>
          <w:szCs w:val="27"/>
        </w:rPr>
        <w:t>Trả lời:</w:t>
      </w:r>
    </w:p>
    <w:p w:rsidR="000B44FC" w:rsidRPr="000B44FC" w:rsidRDefault="000B44FC" w:rsidP="000B44FC">
      <w:pPr>
        <w:shd w:val="clear" w:color="auto" w:fill="FFFFFF"/>
        <w:spacing w:after="240" w:line="240" w:lineRule="auto"/>
        <w:ind w:left="48" w:right="48"/>
        <w:jc w:val="both"/>
        <w:rPr>
          <w:rFonts w:ascii="Arial" w:eastAsia="Times New Roman" w:hAnsi="Arial" w:cs="Arial"/>
          <w:color w:val="333333"/>
          <w:sz w:val="24"/>
          <w:szCs w:val="24"/>
        </w:rPr>
      </w:pPr>
      <w:r w:rsidRPr="000B44FC">
        <w:rPr>
          <w:rFonts w:ascii="Arial" w:eastAsia="Times New Roman" w:hAnsi="Arial" w:cs="Arial"/>
          <w:b/>
          <w:bCs/>
          <w:color w:val="333333"/>
          <w:sz w:val="24"/>
          <w:szCs w:val="24"/>
        </w:rPr>
        <w:t>Mảng (Array)</w:t>
      </w:r>
      <w:r w:rsidRPr="000B44FC">
        <w:rPr>
          <w:rFonts w:ascii="Arial" w:eastAsia="Times New Roman" w:hAnsi="Arial" w:cs="Arial"/>
          <w:color w:val="333333"/>
          <w:sz w:val="24"/>
          <w:szCs w:val="24"/>
        </w:rPr>
        <w:t> là một cấu trúc dữ liệu có kích thước cố định, trong khi </w:t>
      </w:r>
      <w:r w:rsidRPr="000B44FC">
        <w:rPr>
          <w:rFonts w:ascii="Arial" w:eastAsia="Times New Roman" w:hAnsi="Arial" w:cs="Arial"/>
          <w:b/>
          <w:bCs/>
          <w:color w:val="333333"/>
          <w:sz w:val="24"/>
          <w:szCs w:val="24"/>
        </w:rPr>
        <w:t>ArrayList</w:t>
      </w:r>
      <w:r w:rsidRPr="000B44FC">
        <w:rPr>
          <w:rFonts w:ascii="Arial" w:eastAsia="Times New Roman" w:hAnsi="Arial" w:cs="Arial"/>
          <w:color w:val="333333"/>
          <w:sz w:val="24"/>
          <w:szCs w:val="24"/>
        </w:rPr>
        <w:t> là một lớp Collection có thể thay đổi được kích thước. Nghĩa là chúng ta không thể thay đổi kích thước của mảng khi đã tạo, nhưng ArrayList có thể được thay đổi.</w:t>
      </w:r>
    </w:p>
    <w:p w:rsidR="000B44FC" w:rsidRPr="000B44FC" w:rsidRDefault="000B44FC" w:rsidP="000B44FC">
      <w:pPr>
        <w:shd w:val="clear" w:color="auto" w:fill="FFFFFF"/>
        <w:spacing w:after="240" w:line="240" w:lineRule="auto"/>
        <w:ind w:left="48" w:right="48"/>
        <w:jc w:val="both"/>
        <w:rPr>
          <w:rFonts w:ascii="Arial" w:eastAsia="Times New Roman" w:hAnsi="Arial" w:cs="Arial"/>
          <w:color w:val="333333"/>
          <w:sz w:val="24"/>
          <w:szCs w:val="24"/>
        </w:rPr>
      </w:pPr>
      <w:r w:rsidRPr="000B44FC">
        <w:rPr>
          <w:rFonts w:ascii="Arial" w:eastAsia="Times New Roman" w:hAnsi="Arial" w:cs="Arial"/>
          <w:color w:val="333333"/>
          <w:sz w:val="24"/>
          <w:szCs w:val="24"/>
        </w:rPr>
        <w:lastRenderedPageBreak/>
        <w:t>Chúng ta không thể lưu giữ dữ liệu nguyên thủy trong ArrayList, nó chỉ có thể chứa các đối tượng. Nhưng mảng có thể chứa cả hai kiểu dữ liệu nguyên thủy và các đối tượng trong Java. Kể từ Java 5, kiểu nguyên thủy được tự động chuyển đổi trong các đối tượng được gọi là auto-boxing.</w:t>
      </w:r>
    </w:p>
    <w:p w:rsidR="000B44FC" w:rsidRPr="000B44FC" w:rsidRDefault="000B44FC" w:rsidP="000B44FC">
      <w:pPr>
        <w:shd w:val="clear" w:color="auto" w:fill="FFFFFF"/>
        <w:spacing w:after="240" w:line="240" w:lineRule="auto"/>
        <w:ind w:left="48" w:right="48"/>
        <w:jc w:val="both"/>
        <w:rPr>
          <w:rFonts w:ascii="Arial" w:eastAsia="Times New Roman" w:hAnsi="Arial" w:cs="Arial"/>
          <w:color w:val="333333"/>
          <w:sz w:val="24"/>
          <w:szCs w:val="24"/>
        </w:rPr>
      </w:pPr>
      <w:r w:rsidRPr="000B44FC">
        <w:rPr>
          <w:rFonts w:ascii="Arial" w:eastAsia="Times New Roman" w:hAnsi="Arial" w:cs="Arial"/>
          <w:b/>
          <w:bCs/>
          <w:color w:val="333333"/>
          <w:sz w:val="24"/>
          <w:szCs w:val="24"/>
        </w:rPr>
        <w:t>Sự khác nhau giữa Array với ArrayList</w:t>
      </w:r>
      <w:r w:rsidRPr="000B44FC">
        <w:rPr>
          <w:rFonts w:ascii="Arial" w:eastAsia="Times New Roman" w:hAnsi="Arial" w:cs="Arial"/>
          <w:color w:val="333333"/>
          <w:sz w:val="24"/>
          <w:szCs w:val="24"/>
        </w:rPr>
        <w:t> được tóm tắt lại như trong bảng sau:</w:t>
      </w:r>
    </w:p>
    <w:tbl>
      <w:tblPr>
        <w:tblW w:w="101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70"/>
        <w:gridCol w:w="5070"/>
      </w:tblGrid>
      <w:tr w:rsidR="000B44FC" w:rsidRPr="000B44FC" w:rsidTr="000B44FC">
        <w:trPr>
          <w:trHeight w:val="493"/>
        </w:trPr>
        <w:tc>
          <w:tcPr>
            <w:tcW w:w="2500" w:type="pct"/>
            <w:shd w:val="clear" w:color="auto" w:fill="EEEEEE"/>
            <w:tcMar>
              <w:top w:w="75" w:type="dxa"/>
              <w:left w:w="75" w:type="dxa"/>
              <w:bottom w:w="75" w:type="dxa"/>
              <w:right w:w="75" w:type="dxa"/>
            </w:tcMar>
            <w:hideMark/>
          </w:tcPr>
          <w:p w:rsidR="000B44FC" w:rsidRPr="000B44FC" w:rsidRDefault="000B44FC" w:rsidP="000B44FC">
            <w:pPr>
              <w:spacing w:after="225" w:line="240" w:lineRule="auto"/>
              <w:rPr>
                <w:rFonts w:eastAsia="Times New Roman" w:cs="Times New Roman"/>
                <w:b/>
                <w:bCs/>
                <w:color w:val="000000"/>
                <w:sz w:val="24"/>
                <w:szCs w:val="24"/>
              </w:rPr>
            </w:pPr>
            <w:r w:rsidRPr="000B44FC">
              <w:rPr>
                <w:rFonts w:eastAsia="Times New Roman" w:cs="Times New Roman"/>
                <w:b/>
                <w:bCs/>
                <w:color w:val="000000"/>
                <w:sz w:val="24"/>
                <w:szCs w:val="24"/>
              </w:rPr>
              <w:t>Array</w:t>
            </w:r>
          </w:p>
        </w:tc>
        <w:tc>
          <w:tcPr>
            <w:tcW w:w="0" w:type="auto"/>
            <w:shd w:val="clear" w:color="auto" w:fill="EEEEEE"/>
            <w:tcMar>
              <w:top w:w="75" w:type="dxa"/>
              <w:left w:w="75" w:type="dxa"/>
              <w:bottom w:w="75" w:type="dxa"/>
              <w:right w:w="75" w:type="dxa"/>
            </w:tcMar>
            <w:hideMark/>
          </w:tcPr>
          <w:p w:rsidR="000B44FC" w:rsidRPr="000B44FC" w:rsidRDefault="000B44FC" w:rsidP="000B44FC">
            <w:pPr>
              <w:spacing w:after="225" w:line="240" w:lineRule="auto"/>
              <w:rPr>
                <w:rFonts w:eastAsia="Times New Roman" w:cs="Times New Roman"/>
                <w:b/>
                <w:bCs/>
                <w:color w:val="000000"/>
                <w:sz w:val="24"/>
                <w:szCs w:val="24"/>
              </w:rPr>
            </w:pPr>
            <w:r w:rsidRPr="000B44FC">
              <w:rPr>
                <w:rFonts w:eastAsia="Times New Roman" w:cs="Times New Roman"/>
                <w:b/>
                <w:bCs/>
                <w:color w:val="000000"/>
                <w:sz w:val="24"/>
                <w:szCs w:val="24"/>
              </w:rPr>
              <w:t>ArrayList</w:t>
            </w:r>
          </w:p>
        </w:tc>
      </w:tr>
      <w:tr w:rsidR="000B44FC" w:rsidRPr="000B44FC" w:rsidTr="000B44FC">
        <w:trPr>
          <w:trHeight w:val="50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1) Kích thước </w:t>
            </w:r>
            <w:r w:rsidRPr="000B44FC">
              <w:rPr>
                <w:rFonts w:ascii="Arial" w:eastAsia="Times New Roman" w:hAnsi="Arial" w:cs="Arial"/>
                <w:b/>
                <w:bCs/>
                <w:color w:val="333333"/>
                <w:sz w:val="24"/>
                <w:szCs w:val="24"/>
              </w:rPr>
              <w:t>cố định</w:t>
            </w:r>
            <w:r w:rsidRPr="000B44FC">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Kích thước có thể </w:t>
            </w:r>
            <w:r w:rsidRPr="000B44FC">
              <w:rPr>
                <w:rFonts w:ascii="Arial" w:eastAsia="Times New Roman" w:hAnsi="Arial" w:cs="Arial"/>
                <w:b/>
                <w:bCs/>
                <w:color w:val="333333"/>
                <w:sz w:val="24"/>
                <w:szCs w:val="24"/>
              </w:rPr>
              <w:t>thay đổi được</w:t>
            </w:r>
            <w:r w:rsidRPr="000B44FC">
              <w:rPr>
                <w:rFonts w:ascii="Arial" w:eastAsia="Times New Roman" w:hAnsi="Arial" w:cs="Arial"/>
                <w:color w:val="333333"/>
                <w:sz w:val="24"/>
                <w:szCs w:val="24"/>
              </w:rPr>
              <w:t>.</w:t>
            </w:r>
          </w:p>
        </w:tc>
      </w:tr>
      <w:tr w:rsidR="000B44FC" w:rsidRPr="000B44FC" w:rsidTr="000B44FC">
        <w:trPr>
          <w:trHeight w:val="10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2) Có thể lưu trữ dữ liệu kiểu </w:t>
            </w:r>
            <w:r w:rsidRPr="000B44FC">
              <w:rPr>
                <w:rFonts w:ascii="Arial" w:eastAsia="Times New Roman" w:hAnsi="Arial" w:cs="Arial"/>
                <w:b/>
                <w:bCs/>
                <w:color w:val="333333"/>
                <w:sz w:val="24"/>
                <w:szCs w:val="24"/>
              </w:rPr>
              <w:t>nguyên thủy</w:t>
            </w:r>
            <w:r w:rsidRPr="000B44FC">
              <w:rPr>
                <w:rFonts w:ascii="Arial" w:eastAsia="Times New Roman" w:hAnsi="Arial" w:cs="Arial"/>
                <w:color w:val="333333"/>
                <w:sz w:val="24"/>
                <w:szCs w:val="24"/>
              </w:rPr>
              <w:t> và </w:t>
            </w:r>
            <w:r w:rsidRPr="000B44FC">
              <w:rPr>
                <w:rFonts w:ascii="Arial" w:eastAsia="Times New Roman" w:hAnsi="Arial" w:cs="Arial"/>
                <w:b/>
                <w:bCs/>
                <w:color w:val="333333"/>
                <w:sz w:val="24"/>
                <w:szCs w:val="24"/>
              </w:rPr>
              <w:t>đối tượng</w:t>
            </w:r>
            <w:r w:rsidRPr="000B44FC">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Chỉ có thể lưu trữ dữ liệu kiểu </w:t>
            </w:r>
            <w:r w:rsidRPr="000B44FC">
              <w:rPr>
                <w:rFonts w:ascii="Arial" w:eastAsia="Times New Roman" w:hAnsi="Arial" w:cs="Arial"/>
                <w:b/>
                <w:bCs/>
                <w:color w:val="333333"/>
                <w:sz w:val="24"/>
                <w:szCs w:val="24"/>
              </w:rPr>
              <w:t>đối tượng</w:t>
            </w:r>
            <w:r w:rsidRPr="000B44FC">
              <w:rPr>
                <w:rFonts w:ascii="Arial" w:eastAsia="Times New Roman" w:hAnsi="Arial" w:cs="Arial"/>
                <w:color w:val="333333"/>
                <w:sz w:val="24"/>
                <w:szCs w:val="24"/>
              </w:rPr>
              <w:t>. Kể từ Java 5, kiểu nguyên thủy được tự động chuyển đổi trong các đối tượng được gọi là </w:t>
            </w:r>
            <w:r w:rsidRPr="000B44FC">
              <w:rPr>
                <w:rFonts w:ascii="Arial" w:eastAsia="Times New Roman" w:hAnsi="Arial" w:cs="Arial"/>
                <w:b/>
                <w:bCs/>
                <w:color w:val="333333"/>
                <w:sz w:val="24"/>
                <w:szCs w:val="24"/>
              </w:rPr>
              <w:t>auto-boxing</w:t>
            </w:r>
            <w:r w:rsidRPr="000B44FC">
              <w:rPr>
                <w:rFonts w:ascii="Arial" w:eastAsia="Times New Roman" w:hAnsi="Arial" w:cs="Arial"/>
                <w:color w:val="333333"/>
                <w:sz w:val="24"/>
                <w:szCs w:val="24"/>
              </w:rPr>
              <w:t>.</w:t>
            </w:r>
          </w:p>
        </w:tc>
      </w:tr>
      <w:tr w:rsidR="000B44FC" w:rsidRPr="000B44FC" w:rsidTr="000B44FC">
        <w:trPr>
          <w:trHeight w:val="4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3) Tốc độ lưu trữ và thao tác </w:t>
            </w:r>
            <w:r w:rsidRPr="000B44FC">
              <w:rPr>
                <w:rFonts w:ascii="Arial" w:eastAsia="Times New Roman" w:hAnsi="Arial" w:cs="Arial"/>
                <w:b/>
                <w:bCs/>
                <w:color w:val="333333"/>
                <w:sz w:val="24"/>
                <w:szCs w:val="24"/>
              </w:rPr>
              <w:t>nhanh hơn</w:t>
            </w:r>
            <w:r w:rsidRPr="000B44FC">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Tốc độ lưu trữ vào thao tác </w:t>
            </w:r>
            <w:r w:rsidRPr="000B44FC">
              <w:rPr>
                <w:rFonts w:ascii="Arial" w:eastAsia="Times New Roman" w:hAnsi="Arial" w:cs="Arial"/>
                <w:b/>
                <w:bCs/>
                <w:color w:val="333333"/>
                <w:sz w:val="24"/>
                <w:szCs w:val="24"/>
              </w:rPr>
              <w:t>chậm hơn</w:t>
            </w:r>
            <w:r w:rsidRPr="000B44FC">
              <w:rPr>
                <w:rFonts w:ascii="Arial" w:eastAsia="Times New Roman" w:hAnsi="Arial" w:cs="Arial"/>
                <w:color w:val="333333"/>
                <w:sz w:val="24"/>
                <w:szCs w:val="24"/>
              </w:rPr>
              <w:t>.</w:t>
            </w:r>
          </w:p>
        </w:tc>
      </w:tr>
      <w:tr w:rsidR="000B44FC" w:rsidRPr="000B44FC" w:rsidTr="000B44FC">
        <w:trPr>
          <w:trHeight w:val="50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4) Chỉ có thuộc tính </w:t>
            </w:r>
            <w:r w:rsidRPr="000B44FC">
              <w:rPr>
                <w:rFonts w:ascii="Arial" w:eastAsia="Times New Roman" w:hAnsi="Arial" w:cs="Arial"/>
                <w:b/>
                <w:bCs/>
                <w:color w:val="333333"/>
                <w:sz w:val="24"/>
                <w:szCs w:val="24"/>
              </w:rPr>
              <w:t>length</w:t>
            </w:r>
            <w:r w:rsidRPr="000B44FC">
              <w:rPr>
                <w:rFonts w:ascii="Arial" w:eastAsia="Times New Roman" w:hAnsi="Arial" w:cs="Arial"/>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B44FC" w:rsidRPr="000B44FC" w:rsidRDefault="000B44FC" w:rsidP="000B44FC">
            <w:pPr>
              <w:spacing w:after="225" w:line="240" w:lineRule="auto"/>
              <w:rPr>
                <w:rFonts w:ascii="Arial" w:eastAsia="Times New Roman" w:hAnsi="Arial" w:cs="Arial"/>
                <w:color w:val="333333"/>
                <w:sz w:val="24"/>
                <w:szCs w:val="24"/>
              </w:rPr>
            </w:pPr>
            <w:r w:rsidRPr="000B44FC">
              <w:rPr>
                <w:rFonts w:ascii="Arial" w:eastAsia="Times New Roman" w:hAnsi="Arial" w:cs="Arial"/>
                <w:color w:val="333333"/>
                <w:sz w:val="24"/>
                <w:szCs w:val="24"/>
              </w:rPr>
              <w:t>Có nhiều phương thức để thao tác với dữ liệu.</w:t>
            </w:r>
          </w:p>
        </w:tc>
      </w:tr>
    </w:tbl>
    <w:p w:rsidR="000B44FC" w:rsidRDefault="000B44FC" w:rsidP="000B44FC">
      <w:pPr>
        <w:shd w:val="clear" w:color="auto" w:fill="FFFFFF"/>
        <w:spacing w:before="100" w:beforeAutospacing="1" w:after="120" w:line="240" w:lineRule="auto"/>
        <w:rPr>
          <w:rFonts w:ascii="Segoe UI" w:eastAsia="Times New Roman" w:hAnsi="Segoe UI" w:cs="Segoe UI"/>
          <w:b/>
          <w:color w:val="292B2C"/>
          <w:sz w:val="27"/>
          <w:szCs w:val="27"/>
        </w:rPr>
      </w:pPr>
      <w:r w:rsidRPr="000B44FC">
        <w:rPr>
          <w:rFonts w:ascii="Segoe UI" w:eastAsia="Times New Roman" w:hAnsi="Segoe UI" w:cs="Segoe UI"/>
          <w:b/>
          <w:color w:val="292B2C"/>
          <w:sz w:val="27"/>
          <w:szCs w:val="27"/>
        </w:rPr>
        <w:t xml:space="preserve">  </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b/>
          <w:color w:val="292B2C"/>
          <w:sz w:val="27"/>
          <w:szCs w:val="27"/>
        </w:rPr>
        <w:t xml:space="preserve">Câu hỏi 4: </w:t>
      </w:r>
      <w:r>
        <w:rPr>
          <w:rFonts w:ascii="Segoe UI" w:eastAsia="Times New Roman" w:hAnsi="Segoe UI" w:cs="Segoe UI"/>
          <w:color w:val="292B2C"/>
          <w:sz w:val="27"/>
          <w:szCs w:val="27"/>
        </w:rPr>
        <w:t xml:space="preserve"> Thành phần nằm dưới ArrayList là gì? Cơ chế tăng kích thước của arraylist</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b/>
          <w:color w:val="292B2C"/>
          <w:sz w:val="27"/>
          <w:szCs w:val="27"/>
        </w:rPr>
        <w:t>Trả lời:</w:t>
      </w:r>
      <w:r>
        <w:rPr>
          <w:rFonts w:ascii="Segoe UI" w:eastAsia="Times New Roman" w:hAnsi="Segoe UI" w:cs="Segoe UI"/>
          <w:color w:val="292B2C"/>
          <w:sz w:val="27"/>
          <w:szCs w:val="27"/>
        </w:rPr>
        <w:t xml:space="preserve"> </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Thành phần nằm dưới ArrayList là</w:t>
      </w:r>
      <w:r>
        <w:rPr>
          <w:rFonts w:ascii="Segoe UI" w:eastAsia="Times New Roman" w:hAnsi="Segoe UI" w:cs="Segoe UI"/>
          <w:color w:val="292B2C"/>
          <w:sz w:val="27"/>
          <w:szCs w:val="27"/>
        </w:rPr>
        <w:t xml:space="preserve"> Array.</w:t>
      </w:r>
    </w:p>
    <w:p w:rsid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Khi arraylist tăng kích thước có nghĩa là nó sẽ tạo 1 array mới và nhân size lên 1.5 sau đó copy toàn bộ phần tử từ array cũ sang array mới và loại bỏ array cũ đi.</w:t>
      </w:r>
    </w:p>
    <w:p w:rsidR="000B44FC" w:rsidRPr="000B44FC" w:rsidRDefault="000B44FC" w:rsidP="000B44FC">
      <w:pPr>
        <w:shd w:val="clear" w:color="auto" w:fill="FFFFFF"/>
        <w:spacing w:before="100" w:beforeAutospacing="1" w:after="120" w:line="240" w:lineRule="auto"/>
        <w:rPr>
          <w:rFonts w:ascii="Segoe UI" w:eastAsia="Times New Roman" w:hAnsi="Segoe UI" w:cs="Segoe UI"/>
          <w:color w:val="292B2C"/>
          <w:sz w:val="27"/>
          <w:szCs w:val="27"/>
        </w:rPr>
      </w:pPr>
      <w:r w:rsidRPr="000B44FC">
        <w:rPr>
          <w:rFonts w:ascii="Segoe UI" w:eastAsia="Times New Roman" w:hAnsi="Segoe UI" w:cs="Segoe UI"/>
          <w:b/>
          <w:color w:val="292B2C"/>
          <w:sz w:val="27"/>
          <w:szCs w:val="27"/>
        </w:rPr>
        <w:t>Câu hỏi 5:</w:t>
      </w:r>
      <w:r>
        <w:rPr>
          <w:rFonts w:ascii="Segoe UI" w:eastAsia="Times New Roman" w:hAnsi="Segoe UI" w:cs="Segoe UI"/>
          <w:color w:val="292B2C"/>
          <w:sz w:val="27"/>
          <w:szCs w:val="27"/>
        </w:rPr>
        <w:t xml:space="preserve"> Garbage collector trong java</w:t>
      </w:r>
      <w:r w:rsidR="00225A5A">
        <w:rPr>
          <w:rFonts w:ascii="Segoe UI" w:eastAsia="Times New Roman" w:hAnsi="Segoe UI" w:cs="Segoe UI"/>
          <w:color w:val="292B2C"/>
          <w:sz w:val="27"/>
          <w:szCs w:val="27"/>
        </w:rPr>
        <w:t xml:space="preserve"> sẽ giải phóng</w:t>
      </w:r>
      <w:r>
        <w:rPr>
          <w:rFonts w:ascii="Segoe UI" w:eastAsia="Times New Roman" w:hAnsi="Segoe UI" w:cs="Segoe UI"/>
          <w:color w:val="292B2C"/>
          <w:sz w:val="27"/>
          <w:szCs w:val="27"/>
        </w:rPr>
        <w:t xml:space="preserve"> các đối tượng như thế nào?</w:t>
      </w:r>
    </w:p>
    <w:p w:rsidR="000B44FC" w:rsidRDefault="000B44FC" w:rsidP="000B44FC">
      <w:pPr>
        <w:rPr>
          <w:b/>
        </w:rPr>
      </w:pPr>
      <w:r w:rsidRPr="000B44FC">
        <w:rPr>
          <w:b/>
        </w:rPr>
        <w:t>Trả lời:</w:t>
      </w:r>
    </w:p>
    <w:p w:rsidR="000B44FC" w:rsidRDefault="000B44FC" w:rsidP="000B44FC">
      <w:r w:rsidRPr="000B44FC">
        <w:t>Các object</w:t>
      </w:r>
      <w:r>
        <w:t xml:space="preserve"> không còn được tham chiếu và bị tham chiếu </w:t>
      </w:r>
      <w:r w:rsidR="00225A5A">
        <w:t>trong bộ nhớ Heap sẽ được giải phóng.</w:t>
      </w:r>
    </w:p>
    <w:p w:rsidR="00225A5A" w:rsidRDefault="00225A5A" w:rsidP="000B44FC">
      <w:pPr>
        <w:rPr>
          <w:b/>
        </w:rPr>
      </w:pPr>
    </w:p>
    <w:p w:rsidR="00225A5A" w:rsidRDefault="00225A5A" w:rsidP="000B44FC">
      <w:r w:rsidRPr="00225A5A">
        <w:rPr>
          <w:b/>
        </w:rPr>
        <w:t>Câu hỏi 6:</w:t>
      </w:r>
      <w:r>
        <w:rPr>
          <w:b/>
        </w:rPr>
        <w:t xml:space="preserve"> </w:t>
      </w:r>
      <w:r w:rsidRPr="00225A5A">
        <w:t xml:space="preserve">Spring </w:t>
      </w:r>
      <w:r>
        <w:t>security là gì?</w:t>
      </w:r>
    </w:p>
    <w:p w:rsidR="00225A5A" w:rsidRPr="00225A5A" w:rsidRDefault="00225A5A" w:rsidP="000B44FC">
      <w:pPr>
        <w:rPr>
          <w:b/>
        </w:rPr>
      </w:pPr>
      <w:r w:rsidRPr="00225A5A">
        <w:rPr>
          <w:b/>
        </w:rPr>
        <w:lastRenderedPageBreak/>
        <w:t>Trả lời:</w:t>
      </w:r>
      <w:r>
        <w:rPr>
          <w:b/>
        </w:rPr>
        <w:t xml:space="preserve"> </w:t>
      </w:r>
      <w:r w:rsidRPr="00225A5A">
        <w:t>câu này trả lời đc phần lợi ích. Đọc theo link dưới này nhé!</w:t>
      </w:r>
    </w:p>
    <w:p w:rsidR="004D7F86" w:rsidRDefault="004D7F86" w:rsidP="000B44FC">
      <w:hyperlink r:id="rId5" w:history="1">
        <w:r w:rsidRPr="00D12FC8">
          <w:rPr>
            <w:rStyle w:val="Hyperlink"/>
          </w:rPr>
          <w:t>https://viblo.asia/p/co-che-hoat-dong-cua-spring-security-tat-tan-tat-cac-vi-du-ve-spring-security-63vKjmvx52R</w:t>
        </w:r>
      </w:hyperlink>
      <w:r w:rsidR="00225A5A" w:rsidRPr="00225A5A">
        <w:t xml:space="preserve"> </w:t>
      </w:r>
    </w:p>
    <w:p w:rsidR="004D7F86" w:rsidRDefault="004D7F86" w:rsidP="000B44FC"/>
    <w:p w:rsidR="004D7F86" w:rsidRDefault="004D7F86" w:rsidP="000B44FC"/>
    <w:p w:rsidR="004D7F86" w:rsidRDefault="004D7F86" w:rsidP="000B44FC">
      <w:r w:rsidRPr="004D7F86">
        <w:rPr>
          <w:b/>
        </w:rPr>
        <w:t>Câu hỏi 7</w:t>
      </w:r>
      <w:r>
        <w:rPr>
          <w:b/>
        </w:rPr>
        <w:t xml:space="preserve"> : </w:t>
      </w:r>
      <w:r>
        <w:t>JWT là gì? Các thành phần của JWT. (không trả lời được)</w:t>
      </w:r>
    </w:p>
    <w:p w:rsidR="004D7F86" w:rsidRDefault="004D7F86" w:rsidP="000B44FC">
      <w:r w:rsidRPr="004D7F86">
        <w:rPr>
          <w:b/>
        </w:rPr>
        <w:t>Trả lời:</w:t>
      </w:r>
      <w:r>
        <w:t xml:space="preserve"> </w:t>
      </w:r>
      <w:hyperlink r:id="rId6" w:history="1">
        <w:r w:rsidRPr="00D12FC8">
          <w:rPr>
            <w:rStyle w:val="Hyperlink"/>
          </w:rPr>
          <w:t>https://topdev.vn/blog/jwt-la-gi/</w:t>
        </w:r>
      </w:hyperlink>
    </w:p>
    <w:p w:rsidR="004D7F86" w:rsidRDefault="004D7F86" w:rsidP="000B44FC"/>
    <w:p w:rsidR="004D7F86" w:rsidRDefault="004D7F86" w:rsidP="000B44FC"/>
    <w:p w:rsidR="004D7F86" w:rsidRDefault="004D7F86" w:rsidP="004D7F86">
      <w:r w:rsidRPr="004D7F86">
        <w:rPr>
          <w:b/>
        </w:rPr>
        <w:t>Câu hỏi 8:</w:t>
      </w:r>
      <w:r>
        <w:rPr>
          <w:b/>
        </w:rPr>
        <w:t xml:space="preserve"> </w:t>
      </w:r>
      <w:r>
        <w:t>Dependency Injection là gì? IoC là gì?</w:t>
      </w:r>
    </w:p>
    <w:p w:rsidR="004D7F86" w:rsidRDefault="004D7F86" w:rsidP="004D7F86">
      <w:pPr>
        <w:rPr>
          <w:b/>
        </w:rPr>
      </w:pPr>
      <w:r w:rsidRPr="004D7F86">
        <w:rPr>
          <w:b/>
        </w:rPr>
        <w:t xml:space="preserve">Trả lời: </w:t>
      </w:r>
    </w:p>
    <w:p w:rsidR="004D7F86" w:rsidRDefault="004D7F86" w:rsidP="004D7F86">
      <w:hyperlink r:id="rId7" w:history="1">
        <w:r w:rsidRPr="00D12FC8">
          <w:rPr>
            <w:rStyle w:val="Hyperlink"/>
          </w:rPr>
          <w:t>https://toidicodedao.com/2015/11/03/dependency-injection-va-inversion-of-control-phan-1-dinh-nghia/</w:t>
        </w:r>
      </w:hyperlink>
    </w:p>
    <w:p w:rsidR="004D7F86" w:rsidRPr="004D7F86" w:rsidRDefault="004D7F86" w:rsidP="004D7F86">
      <w:r>
        <w:t>đọc theo đây cho chuẩn nhé. Trả lời chỉ có ý đúng thôi</w:t>
      </w:r>
    </w:p>
    <w:p w:rsidR="004D7F86" w:rsidRDefault="004D7F86" w:rsidP="000B44FC"/>
    <w:p w:rsidR="004D7F86" w:rsidRDefault="004D7F86" w:rsidP="000B44FC">
      <w:r w:rsidRPr="004D7F86">
        <w:rPr>
          <w:b/>
        </w:rPr>
        <w:t>Câu hỏi 9:</w:t>
      </w:r>
      <w:r>
        <w:rPr>
          <w:b/>
        </w:rPr>
        <w:t xml:space="preserve"> </w:t>
      </w:r>
      <w:r w:rsidRPr="004D7F86">
        <w:t>Biết</w:t>
      </w:r>
      <w:r>
        <w:t xml:space="preserve"> viết thủ tục, hàm, package ko?</w:t>
      </w:r>
    </w:p>
    <w:p w:rsidR="004D7F86" w:rsidRDefault="004D7F86" w:rsidP="000B44FC">
      <w:r w:rsidRPr="004D7F86">
        <w:rPr>
          <w:b/>
        </w:rPr>
        <w:t>Trả lời :</w:t>
      </w:r>
      <w:r>
        <w:t xml:space="preserve"> Biết xong nó hỏi: “Có tạo được object trong thủ tục không?” – Trả lời “Có.”</w:t>
      </w:r>
    </w:p>
    <w:p w:rsidR="004D7F86" w:rsidRDefault="004D7F86" w:rsidP="000B44FC">
      <w:r w:rsidRPr="004D7F86">
        <w:rPr>
          <w:b/>
        </w:rPr>
        <w:t>Câu hỏi 10:</w:t>
      </w:r>
      <w:r>
        <w:t xml:space="preserve"> Biết các design pattern nào?</w:t>
      </w:r>
    </w:p>
    <w:p w:rsidR="003B6BC7" w:rsidRDefault="004D7F86" w:rsidP="003B6BC7">
      <w:r w:rsidRPr="004D7F86">
        <w:rPr>
          <w:b/>
        </w:rPr>
        <w:t>Câu hỏi 11:</w:t>
      </w:r>
      <w:r>
        <w:rPr>
          <w:b/>
        </w:rPr>
        <w:t xml:space="preserve"> </w:t>
      </w:r>
      <w:r>
        <w:t>Có một object là Ngựa: (</w:t>
      </w:r>
      <w:r w:rsidR="003B6BC7">
        <w:t>Đi bằng 2 chân</w:t>
      </w:r>
      <w:r>
        <w:t>)</w:t>
      </w:r>
      <w:r w:rsidR="003B6BC7">
        <w:t xml:space="preserve">. </w:t>
      </w:r>
      <w:r w:rsidR="003B6BC7">
        <w:t>Có một object là Ng</w:t>
      </w:r>
      <w:r w:rsidR="003B6BC7">
        <w:t>ười</w:t>
      </w:r>
      <w:r w:rsidR="003B6BC7">
        <w:t>: (Đi bằng 2 chân</w:t>
      </w:r>
      <w:r w:rsidR="003B6BC7">
        <w:t>, cầm nắm bằng 2 tay</w:t>
      </w:r>
      <w:r w:rsidR="003B6BC7">
        <w:t>)</w:t>
      </w:r>
      <w:r w:rsidR="003B6BC7">
        <w:t xml:space="preserve">. </w:t>
      </w:r>
      <w:r w:rsidR="003B6BC7">
        <w:t xml:space="preserve">Có một object là </w:t>
      </w:r>
      <w:r w:rsidR="003B6BC7">
        <w:t>Nhân mã</w:t>
      </w:r>
      <w:r w:rsidR="003B6BC7">
        <w:t>: (Đi bằ</w:t>
      </w:r>
      <w:r w:rsidR="003B6BC7">
        <w:t>ng 4</w:t>
      </w:r>
      <w:r w:rsidR="003B6BC7">
        <w:t xml:space="preserve"> chân</w:t>
      </w:r>
      <w:r w:rsidR="003B6BC7">
        <w:t>, cầm nắm bằng 2 tay</w:t>
      </w:r>
      <w:r w:rsidR="003B6BC7">
        <w:t>)</w:t>
      </w:r>
      <w:r w:rsidR="003B6BC7">
        <w:t>. Thiết kế các class làm sao cho tối ưu về mặt coding. (Tự làm nhé. Hôm đó rep chắc hơi fail)</w:t>
      </w:r>
    </w:p>
    <w:p w:rsidR="003B6BC7" w:rsidRDefault="003B6BC7" w:rsidP="003B6BC7">
      <w:r w:rsidRPr="003B6BC7">
        <w:rPr>
          <w:b/>
        </w:rPr>
        <w:t>Câu hỏi 12:</w:t>
      </w:r>
      <w:r>
        <w:t xml:space="preserve"> Xử lý dự liệu lớn. Có 1 file excel 10.000 dòng. Có 3 cột (A,B,C). Muốn đọc file excel và lưu vào DB vs 2 cột thông tin (A,B+C) thì làm như thế nào?</w:t>
      </w:r>
    </w:p>
    <w:p w:rsidR="003B6BC7" w:rsidRPr="003B6BC7" w:rsidRDefault="003B6BC7" w:rsidP="003B6BC7">
      <w:pPr>
        <w:rPr>
          <w:b/>
        </w:rPr>
      </w:pPr>
      <w:r w:rsidRPr="003B6BC7">
        <w:rPr>
          <w:b/>
        </w:rPr>
        <w:t>Trả lời:</w:t>
      </w:r>
    </w:p>
    <w:p w:rsidR="003B6BC7" w:rsidRDefault="003B6BC7" w:rsidP="003B6BC7">
      <w:r>
        <w:t>Câu này hôm đó ko trả lời đc. Nhưng lúc về thì nghĩ ra 1 cách:</w:t>
      </w:r>
    </w:p>
    <w:p w:rsidR="003B6BC7" w:rsidRDefault="003B6BC7" w:rsidP="003B6BC7">
      <w:r>
        <w:t xml:space="preserve">Dùng Hibernate Batch. </w:t>
      </w:r>
      <w:hyperlink r:id="rId8" w:history="1">
        <w:r w:rsidRPr="00D12FC8">
          <w:rPr>
            <w:rStyle w:val="Hyperlink"/>
          </w:rPr>
          <w:t>https://gpcoder.com/6632-hibernate-batch-processing/</w:t>
        </w:r>
      </w:hyperlink>
    </w:p>
    <w:p w:rsidR="003B6BC7" w:rsidRDefault="003B6BC7" w:rsidP="003B6BC7"/>
    <w:p w:rsidR="003B6BC7" w:rsidRDefault="003B6BC7" w:rsidP="003B6BC7">
      <w:r>
        <w:lastRenderedPageBreak/>
        <w:t xml:space="preserve">Tổng quan phỏng vấn java: </w:t>
      </w:r>
    </w:p>
    <w:p w:rsidR="003B6BC7" w:rsidRDefault="003B6BC7" w:rsidP="003B6BC7">
      <w:r>
        <w:t>- Java core</w:t>
      </w:r>
    </w:p>
    <w:p w:rsidR="003B6BC7" w:rsidRDefault="003B6BC7" w:rsidP="003B6BC7">
      <w:r>
        <w:t>- Sql: thường sẽ là oracle</w:t>
      </w:r>
    </w:p>
    <w:p w:rsidR="003B6BC7" w:rsidRDefault="003B6BC7" w:rsidP="003B6BC7">
      <w:r>
        <w:t>- Spring: Tập trung vàoSpring boot, IOC, DI, Bean, BeanScope, Spring security</w:t>
      </w:r>
    </w:p>
    <w:p w:rsidR="003B6BC7" w:rsidRDefault="003B6BC7" w:rsidP="003B6BC7">
      <w:r>
        <w:t>- Hibernate</w:t>
      </w:r>
    </w:p>
    <w:p w:rsidR="003B6BC7" w:rsidRPr="003B6BC7" w:rsidRDefault="003B6BC7" w:rsidP="003B6BC7">
      <w:r>
        <w:t>- Design Pattern</w:t>
      </w:r>
      <w:bookmarkStart w:id="0" w:name="_GoBack"/>
      <w:bookmarkEnd w:id="0"/>
    </w:p>
    <w:p w:rsidR="004D7F86" w:rsidRPr="004D7F86" w:rsidRDefault="004D7F86" w:rsidP="000B44FC"/>
    <w:p w:rsidR="004D7F86" w:rsidRPr="004D7F86" w:rsidRDefault="004D7F86" w:rsidP="000B44FC">
      <w:pPr>
        <w:rPr>
          <w:b/>
        </w:rPr>
      </w:pPr>
    </w:p>
    <w:sectPr w:rsidR="004D7F86" w:rsidRPr="004D7F86"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0ED"/>
    <w:multiLevelType w:val="multilevel"/>
    <w:tmpl w:val="3E8C0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4463"/>
    <w:multiLevelType w:val="multilevel"/>
    <w:tmpl w:val="A51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FE1"/>
    <w:multiLevelType w:val="hybridMultilevel"/>
    <w:tmpl w:val="6FC0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54021"/>
    <w:multiLevelType w:val="multilevel"/>
    <w:tmpl w:val="CF2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C0ED9"/>
    <w:multiLevelType w:val="multilevel"/>
    <w:tmpl w:val="A2F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FC"/>
    <w:rsid w:val="000B44FC"/>
    <w:rsid w:val="00225A5A"/>
    <w:rsid w:val="003B6BC7"/>
    <w:rsid w:val="004D7F86"/>
    <w:rsid w:val="005A64A0"/>
    <w:rsid w:val="00C4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F9DB"/>
  <w15:chartTrackingRefBased/>
  <w15:docId w15:val="{6A4C354D-AA50-4E37-820D-E24DF92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FC"/>
    <w:pPr>
      <w:ind w:left="720"/>
      <w:contextualSpacing/>
    </w:pPr>
  </w:style>
  <w:style w:type="paragraph" w:styleId="NormalWeb">
    <w:name w:val="Normal (Web)"/>
    <w:basedOn w:val="Normal"/>
    <w:uiPriority w:val="99"/>
    <w:semiHidden/>
    <w:unhideWhenUsed/>
    <w:rsid w:val="000B44F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B44FC"/>
    <w:rPr>
      <w:b/>
      <w:bCs/>
    </w:rPr>
  </w:style>
  <w:style w:type="character" w:styleId="Hyperlink">
    <w:name w:val="Hyperlink"/>
    <w:basedOn w:val="DefaultParagraphFont"/>
    <w:uiPriority w:val="99"/>
    <w:unhideWhenUsed/>
    <w:rsid w:val="004D7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473999">
      <w:bodyDiv w:val="1"/>
      <w:marLeft w:val="0"/>
      <w:marRight w:val="0"/>
      <w:marTop w:val="0"/>
      <w:marBottom w:val="0"/>
      <w:divBdr>
        <w:top w:val="none" w:sz="0" w:space="0" w:color="auto"/>
        <w:left w:val="none" w:sz="0" w:space="0" w:color="auto"/>
        <w:bottom w:val="none" w:sz="0" w:space="0" w:color="auto"/>
        <w:right w:val="none" w:sz="0" w:space="0" w:color="auto"/>
      </w:divBdr>
    </w:div>
    <w:div w:id="16362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6632-hibernate-batch-processing/" TargetMode="External"/><Relationship Id="rId3" Type="http://schemas.openxmlformats.org/officeDocument/2006/relationships/settings" Target="settings.xml"/><Relationship Id="rId7" Type="http://schemas.openxmlformats.org/officeDocument/2006/relationships/hyperlink" Target="https://toidicodedao.com/2015/11/03/dependency-injection-va-inversion-of-control-phan-1-dinh-ngh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jwt-la-gi/" TargetMode="External"/><Relationship Id="rId5" Type="http://schemas.openxmlformats.org/officeDocument/2006/relationships/hyperlink" Target="https://viblo.asia/p/co-che-hoat-dong-cua-spring-security-tat-tan-tat-cac-vi-du-ve-spring-security-63vKjmvx52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2021-04-25T13:41:00Z</dcterms:created>
  <dcterms:modified xsi:type="dcterms:W3CDTF">2021-04-25T14:27:00Z</dcterms:modified>
</cp:coreProperties>
</file>