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872" w:rsidRPr="00044548" w:rsidRDefault="00F30A3D" w:rsidP="00044548">
      <w:pPr>
        <w:pStyle w:val="ListParagraph"/>
        <w:numPr>
          <w:ilvl w:val="0"/>
          <w:numId w:val="9"/>
        </w:numPr>
        <w:ind w:left="0" w:hanging="540"/>
        <w:rPr>
          <w:rFonts w:ascii="Times New Roman" w:hAnsi="Times New Roman" w:cs="Times New Roman"/>
          <w:sz w:val="48"/>
          <w:szCs w:val="48"/>
        </w:rPr>
      </w:pPr>
      <w:r w:rsidRPr="00044548">
        <w:rPr>
          <w:rFonts w:ascii="Times New Roman" w:hAnsi="Times New Roman" w:cs="Times New Roman"/>
          <w:sz w:val="48"/>
          <w:szCs w:val="48"/>
        </w:rPr>
        <w:t xml:space="preserve">Test Techniques </w:t>
      </w:r>
      <w:proofErr w:type="spellStart"/>
      <w:r w:rsidRPr="00044548">
        <w:rPr>
          <w:rFonts w:ascii="Times New Roman" w:hAnsi="Times New Roman" w:cs="Times New Roman"/>
          <w:sz w:val="48"/>
          <w:szCs w:val="48"/>
        </w:rPr>
        <w:t>là</w:t>
      </w:r>
      <w:proofErr w:type="spellEnd"/>
      <w:r w:rsidRPr="0004454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044548">
        <w:rPr>
          <w:rFonts w:ascii="Times New Roman" w:hAnsi="Times New Roman" w:cs="Times New Roman"/>
          <w:sz w:val="48"/>
          <w:szCs w:val="48"/>
        </w:rPr>
        <w:t>gì</w:t>
      </w:r>
      <w:proofErr w:type="spellEnd"/>
      <w:r w:rsidRPr="00044548">
        <w:rPr>
          <w:rFonts w:ascii="Times New Roman" w:hAnsi="Times New Roman" w:cs="Times New Roman"/>
          <w:sz w:val="48"/>
          <w:szCs w:val="48"/>
        </w:rPr>
        <w:t>?</w:t>
      </w:r>
    </w:p>
    <w:p w:rsidR="003F68F8" w:rsidRDefault="003F68F8" w:rsidP="00044548">
      <w:pPr>
        <w:spacing w:line="360" w:lineRule="auto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Về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cơ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bản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kỹ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thuật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thiết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kế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kiểm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thử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giúp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chúng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ta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lựa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chọn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ra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một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bộ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kiểm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thử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tốt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từ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tổng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số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các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kiểm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thử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có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thể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có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cho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một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hệ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thống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nhất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định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Có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nhiều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loại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kỹ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thuật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kiểm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thử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phần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mềm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khác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nhau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mỗi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loại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có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điểm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mạnh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và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điểm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yếu</w:t>
      </w:r>
      <w:proofErr w:type="spellEnd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3F68F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riêng</w:t>
      </w:r>
      <w:proofErr w:type="spellEnd"/>
    </w:p>
    <w:p w:rsidR="00044548" w:rsidRPr="00044548" w:rsidRDefault="00044548" w:rsidP="00044548">
      <w:pPr>
        <w:pStyle w:val="ListParagraph"/>
        <w:numPr>
          <w:ilvl w:val="0"/>
          <w:numId w:val="9"/>
        </w:numPr>
        <w:shd w:val="clear" w:color="auto" w:fill="FFFFFF"/>
        <w:spacing w:before="360" w:after="144" w:line="240" w:lineRule="auto"/>
        <w:ind w:left="90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48"/>
          <w:szCs w:val="48"/>
        </w:rPr>
      </w:pPr>
      <w:proofErr w:type="spellStart"/>
      <w:r w:rsidRPr="00044548">
        <w:rPr>
          <w:rFonts w:ascii="Times New Roman" w:eastAsia="Times New Roman" w:hAnsi="Times New Roman" w:cs="Times New Roman"/>
          <w:bCs/>
          <w:color w:val="292B2C"/>
          <w:kern w:val="36"/>
          <w:sz w:val="48"/>
          <w:szCs w:val="48"/>
        </w:rPr>
        <w:t>Các</w:t>
      </w:r>
      <w:bookmarkStart w:id="0" w:name="_GoBack"/>
      <w:bookmarkEnd w:id="0"/>
      <w:proofErr w:type="spellEnd"/>
      <w:r w:rsidRPr="00044548">
        <w:rPr>
          <w:rFonts w:ascii="Times New Roman" w:eastAsia="Times New Roman" w:hAnsi="Times New Roman" w:cs="Times New Roman"/>
          <w:bCs/>
          <w:color w:val="292B2C"/>
          <w:kern w:val="36"/>
          <w:sz w:val="48"/>
          <w:szCs w:val="4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bCs/>
          <w:color w:val="292B2C"/>
          <w:kern w:val="36"/>
          <w:sz w:val="48"/>
          <w:szCs w:val="48"/>
        </w:rPr>
        <w:t>loại</w:t>
      </w:r>
      <w:proofErr w:type="spellEnd"/>
      <w:r w:rsidRPr="00044548">
        <w:rPr>
          <w:rFonts w:ascii="Times New Roman" w:eastAsia="Times New Roman" w:hAnsi="Times New Roman" w:cs="Times New Roman"/>
          <w:bCs/>
          <w:color w:val="292B2C"/>
          <w:kern w:val="36"/>
          <w:sz w:val="48"/>
          <w:szCs w:val="4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bCs/>
          <w:color w:val="292B2C"/>
          <w:kern w:val="36"/>
          <w:sz w:val="48"/>
          <w:szCs w:val="48"/>
        </w:rPr>
        <w:t>kỹ</w:t>
      </w:r>
      <w:proofErr w:type="spellEnd"/>
      <w:r w:rsidRPr="00044548">
        <w:rPr>
          <w:rFonts w:ascii="Times New Roman" w:eastAsia="Times New Roman" w:hAnsi="Times New Roman" w:cs="Times New Roman"/>
          <w:bCs/>
          <w:color w:val="292B2C"/>
          <w:kern w:val="36"/>
          <w:sz w:val="48"/>
          <w:szCs w:val="4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bCs/>
          <w:color w:val="292B2C"/>
          <w:kern w:val="36"/>
          <w:sz w:val="48"/>
          <w:szCs w:val="48"/>
        </w:rPr>
        <w:t>thuật</w:t>
      </w:r>
      <w:proofErr w:type="spellEnd"/>
      <w:r w:rsidRPr="00044548">
        <w:rPr>
          <w:rFonts w:ascii="Times New Roman" w:eastAsia="Times New Roman" w:hAnsi="Times New Roman" w:cs="Times New Roman"/>
          <w:bCs/>
          <w:color w:val="292B2C"/>
          <w:kern w:val="36"/>
          <w:sz w:val="48"/>
          <w:szCs w:val="4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bCs/>
          <w:color w:val="292B2C"/>
          <w:kern w:val="36"/>
          <w:sz w:val="48"/>
          <w:szCs w:val="48"/>
        </w:rPr>
        <w:t>thiết</w:t>
      </w:r>
      <w:proofErr w:type="spellEnd"/>
      <w:r w:rsidRPr="00044548">
        <w:rPr>
          <w:rFonts w:ascii="Times New Roman" w:eastAsia="Times New Roman" w:hAnsi="Times New Roman" w:cs="Times New Roman"/>
          <w:bCs/>
          <w:color w:val="292B2C"/>
          <w:kern w:val="36"/>
          <w:sz w:val="48"/>
          <w:szCs w:val="4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bCs/>
          <w:color w:val="292B2C"/>
          <w:kern w:val="36"/>
          <w:sz w:val="48"/>
          <w:szCs w:val="48"/>
        </w:rPr>
        <w:t>kế</w:t>
      </w:r>
      <w:proofErr w:type="spellEnd"/>
      <w:r w:rsidRPr="00044548">
        <w:rPr>
          <w:rFonts w:ascii="Times New Roman" w:eastAsia="Times New Roman" w:hAnsi="Times New Roman" w:cs="Times New Roman"/>
          <w:bCs/>
          <w:color w:val="292B2C"/>
          <w:kern w:val="36"/>
          <w:sz w:val="48"/>
          <w:szCs w:val="4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bCs/>
          <w:color w:val="292B2C"/>
          <w:kern w:val="36"/>
          <w:sz w:val="48"/>
          <w:szCs w:val="48"/>
        </w:rPr>
        <w:t>kiểm</w:t>
      </w:r>
      <w:proofErr w:type="spellEnd"/>
      <w:r w:rsidRPr="00044548">
        <w:rPr>
          <w:rFonts w:ascii="Times New Roman" w:eastAsia="Times New Roman" w:hAnsi="Times New Roman" w:cs="Times New Roman"/>
          <w:bCs/>
          <w:color w:val="292B2C"/>
          <w:kern w:val="36"/>
          <w:sz w:val="48"/>
          <w:szCs w:val="4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bCs/>
          <w:color w:val="292B2C"/>
          <w:kern w:val="36"/>
          <w:sz w:val="48"/>
          <w:szCs w:val="48"/>
        </w:rPr>
        <w:t>thử</w:t>
      </w:r>
      <w:proofErr w:type="spellEnd"/>
    </w:p>
    <w:p w:rsidR="00044548" w:rsidRPr="00044548" w:rsidRDefault="00044548" w:rsidP="00044548">
      <w:pPr>
        <w:shd w:val="clear" w:color="auto" w:fill="FFFFFF"/>
        <w:spacing w:before="360" w:after="144" w:line="36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8"/>
          <w:szCs w:val="28"/>
        </w:rPr>
      </w:pPr>
      <w:proofErr w:type="spellStart"/>
      <w:r w:rsidRPr="00044548">
        <w:rPr>
          <w:rFonts w:ascii="Times New Roman" w:eastAsia="Times New Roman" w:hAnsi="Times New Roman" w:cs="Times New Roman"/>
          <w:bCs/>
          <w:color w:val="292B2C"/>
          <w:kern w:val="36"/>
          <w:sz w:val="28"/>
          <w:szCs w:val="28"/>
        </w:rPr>
        <w:t>Có</w:t>
      </w:r>
      <w:proofErr w:type="spellEnd"/>
      <w:r w:rsidRPr="00044548">
        <w:rPr>
          <w:rFonts w:ascii="Times New Roman" w:eastAsia="Times New Roman" w:hAnsi="Times New Roman" w:cs="Times New Roman"/>
          <w:bCs/>
          <w:color w:val="292B2C"/>
          <w:kern w:val="36"/>
          <w:sz w:val="28"/>
          <w:szCs w:val="28"/>
        </w:rPr>
        <w:t xml:space="preserve"> 2 </w:t>
      </w:r>
      <w:proofErr w:type="spellStart"/>
      <w:r w:rsidRPr="00044548">
        <w:rPr>
          <w:rFonts w:ascii="Times New Roman" w:eastAsia="Times New Roman" w:hAnsi="Times New Roman" w:cs="Times New Roman"/>
          <w:bCs/>
          <w:color w:val="292B2C"/>
          <w:kern w:val="36"/>
          <w:sz w:val="28"/>
          <w:szCs w:val="28"/>
        </w:rPr>
        <w:t>loại</w:t>
      </w:r>
      <w:proofErr w:type="spellEnd"/>
    </w:p>
    <w:p w:rsidR="00044548" w:rsidRPr="00044548" w:rsidRDefault="00044548" w:rsidP="00044548">
      <w:pPr>
        <w:pStyle w:val="Heading2"/>
        <w:numPr>
          <w:ilvl w:val="0"/>
          <w:numId w:val="3"/>
        </w:numPr>
        <w:shd w:val="clear" w:color="auto" w:fill="FFFFFF"/>
        <w:spacing w:before="360" w:after="144" w:line="360" w:lineRule="auto"/>
        <w:rPr>
          <w:rFonts w:ascii="Times New Roman" w:hAnsi="Times New Roman" w:cs="Times New Roman"/>
          <w:color w:val="292B2C"/>
          <w:sz w:val="28"/>
          <w:szCs w:val="28"/>
        </w:rPr>
      </w:pPr>
      <w:r w:rsidRPr="00044548">
        <w:rPr>
          <w:rFonts w:ascii="Times New Roman" w:hAnsi="Times New Roman" w:cs="Times New Roman"/>
          <w:color w:val="292B2C"/>
          <w:sz w:val="28"/>
          <w:szCs w:val="28"/>
        </w:rPr>
        <w:t>Static testing technique</w:t>
      </w:r>
      <w:r w:rsidRPr="00044548">
        <w:rPr>
          <w:rFonts w:ascii="Times New Roman" w:hAnsi="Times New Roman" w:cs="Times New Roman"/>
          <w:color w:val="292B2C"/>
          <w:sz w:val="28"/>
          <w:szCs w:val="28"/>
        </w:rPr>
        <w:t xml:space="preserve"> (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</w:rPr>
        <w:t>Kiểm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</w:rPr>
        <w:t>thử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</w:rPr>
        <w:t>tỉnh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</w:rPr>
        <w:t xml:space="preserve">)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là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loại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kỹ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thuật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kiểm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thử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mà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không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thực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thi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mã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nguồn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hoặc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không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thực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hiện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chạy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hệ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thống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phần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mềm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Hiểu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1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cách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đơn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giản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như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kiểm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tra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, review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các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tài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liệu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đặc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tả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tài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liệu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thiết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kế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, source code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để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tìm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lỗi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.</w:t>
      </w:r>
    </w:p>
    <w:p w:rsidR="00044548" w:rsidRPr="00044548" w:rsidRDefault="00044548" w:rsidP="00044548">
      <w:pPr>
        <w:pStyle w:val="Heading2"/>
        <w:numPr>
          <w:ilvl w:val="0"/>
          <w:numId w:val="3"/>
        </w:numPr>
        <w:shd w:val="clear" w:color="auto" w:fill="FFFFFF"/>
        <w:spacing w:before="360" w:after="144" w:line="360" w:lineRule="auto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044548">
        <w:rPr>
          <w:rFonts w:ascii="Times New Roman" w:hAnsi="Times New Roman" w:cs="Times New Roman"/>
          <w:color w:val="292B2C"/>
          <w:sz w:val="28"/>
          <w:szCs w:val="28"/>
        </w:rPr>
        <w:t>Dynamic testing technique</w:t>
      </w:r>
      <w:r w:rsidRPr="00044548">
        <w:rPr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gramStart"/>
      <w:r w:rsidRPr="00044548">
        <w:rPr>
          <w:rFonts w:ascii="Times New Roman" w:hAnsi="Times New Roman" w:cs="Times New Roman"/>
          <w:color w:val="292B2C"/>
          <w:sz w:val="28"/>
          <w:szCs w:val="28"/>
        </w:rPr>
        <w:t xml:space="preserve">(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Kỹ</w:t>
      </w:r>
      <w:proofErr w:type="spellEnd"/>
      <w:proofErr w:type="gram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thuật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kiểm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thử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động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)</w:t>
      </w:r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là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loại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kiểm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thử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xác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nhận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chức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năng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của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ứng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dụng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khi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code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được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thực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thi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/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bằng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cách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thực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thi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code.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Nói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một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cách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đơn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giản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kiểm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tra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động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được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thực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hiện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bằng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cách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thực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sự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sử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dụng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ứng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dụng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và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xem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liệu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một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chức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năng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có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hoạt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động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cách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nó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được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mong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đợi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hay </w:t>
      </w:r>
      <w:proofErr w:type="spellStart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không</w:t>
      </w:r>
      <w:proofErr w:type="spellEnd"/>
      <w:r w:rsidRPr="0004454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.</w:t>
      </w:r>
    </w:p>
    <w:p w:rsidR="00044548" w:rsidRPr="00044548" w:rsidRDefault="00044548" w:rsidP="00044548">
      <w:pPr>
        <w:pStyle w:val="NormalWeb"/>
        <w:numPr>
          <w:ilvl w:val="1"/>
          <w:numId w:val="3"/>
        </w:numPr>
        <w:shd w:val="clear" w:color="auto" w:fill="FFFFFF"/>
        <w:spacing w:before="360" w:beforeAutospacing="0" w:after="0" w:afterAutospacing="0" w:line="360" w:lineRule="auto"/>
        <w:rPr>
          <w:color w:val="1B1B1B"/>
          <w:spacing w:val="-1"/>
          <w:sz w:val="28"/>
          <w:szCs w:val="28"/>
        </w:rPr>
      </w:pPr>
      <w:r w:rsidRPr="00044548">
        <w:rPr>
          <w:sz w:val="28"/>
          <w:szCs w:val="28"/>
        </w:rPr>
        <w:t xml:space="preserve"> </w:t>
      </w:r>
      <w:proofErr w:type="spellStart"/>
      <w:r w:rsidRPr="00044548">
        <w:rPr>
          <w:color w:val="1B1B1B"/>
          <w:spacing w:val="-1"/>
          <w:sz w:val="28"/>
          <w:szCs w:val="28"/>
        </w:rPr>
        <w:t>Kiểm</w:t>
      </w:r>
      <w:proofErr w:type="spellEnd"/>
      <w:r w:rsidRPr="0004454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44548">
        <w:rPr>
          <w:color w:val="1B1B1B"/>
          <w:spacing w:val="-1"/>
          <w:sz w:val="28"/>
          <w:szCs w:val="28"/>
        </w:rPr>
        <w:t>thử</w:t>
      </w:r>
      <w:proofErr w:type="spellEnd"/>
      <w:r w:rsidRPr="0004454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44548">
        <w:rPr>
          <w:color w:val="1B1B1B"/>
          <w:spacing w:val="-1"/>
          <w:sz w:val="28"/>
          <w:szCs w:val="28"/>
        </w:rPr>
        <w:t>động</w:t>
      </w:r>
      <w:proofErr w:type="spellEnd"/>
      <w:r w:rsidRPr="0004454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44548">
        <w:rPr>
          <w:color w:val="1B1B1B"/>
          <w:spacing w:val="-1"/>
          <w:sz w:val="28"/>
          <w:szCs w:val="28"/>
        </w:rPr>
        <w:t>bao</w:t>
      </w:r>
      <w:proofErr w:type="spellEnd"/>
      <w:r w:rsidRPr="0004454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044548">
        <w:rPr>
          <w:color w:val="1B1B1B"/>
          <w:spacing w:val="-1"/>
          <w:sz w:val="28"/>
          <w:szCs w:val="28"/>
        </w:rPr>
        <w:t>gồm</w:t>
      </w:r>
      <w:proofErr w:type="spellEnd"/>
      <w:r w:rsidRPr="00044548">
        <w:rPr>
          <w:color w:val="1B1B1B"/>
          <w:spacing w:val="-1"/>
          <w:sz w:val="28"/>
          <w:szCs w:val="28"/>
        </w:rPr>
        <w:t xml:space="preserve"> 2 </w:t>
      </w:r>
      <w:proofErr w:type="spellStart"/>
      <w:r w:rsidRPr="00044548">
        <w:rPr>
          <w:color w:val="1B1B1B"/>
          <w:spacing w:val="-1"/>
          <w:sz w:val="28"/>
          <w:szCs w:val="28"/>
        </w:rPr>
        <w:t>loại</w:t>
      </w:r>
      <w:proofErr w:type="spellEnd"/>
      <w:r w:rsidRPr="00044548">
        <w:rPr>
          <w:color w:val="1B1B1B"/>
          <w:spacing w:val="-1"/>
          <w:sz w:val="28"/>
          <w:szCs w:val="28"/>
        </w:rPr>
        <w:t>:</w:t>
      </w:r>
    </w:p>
    <w:p w:rsidR="00044548" w:rsidRPr="00044548" w:rsidRDefault="00044548" w:rsidP="0004454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Whitebox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testing (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kiểm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thử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hộp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trắng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):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là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việc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xem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xét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cách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hoạt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động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bên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trong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của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code.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Đối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với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loại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kiểm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thử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này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người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kiểm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thử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cần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có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sự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hiểu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biết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về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code.</w:t>
      </w:r>
    </w:p>
    <w:p w:rsidR="00044548" w:rsidRPr="00044548" w:rsidRDefault="00044548" w:rsidP="0004454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Blackbox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testing (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kiểm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thử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hộp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đen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):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là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việc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kiểm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tra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chức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năng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của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ứng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dụng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phần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mềm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có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hoạt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động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đúng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như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mong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đợi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hay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không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044548" w:rsidRPr="00044548" w:rsidRDefault="00044548" w:rsidP="00044548">
      <w:pPr>
        <w:shd w:val="clear" w:color="auto" w:fill="FFFFFF"/>
        <w:spacing w:before="100" w:beforeAutospacing="1" w:after="120" w:line="360" w:lineRule="auto"/>
        <w:ind w:left="720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lastRenderedPageBreak/>
        <w:t>Có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2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loại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kiểm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thử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hộp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đen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:</w:t>
      </w:r>
    </w:p>
    <w:p w:rsidR="00044548" w:rsidRPr="00044548" w:rsidRDefault="00044548" w:rsidP="0004454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Functional testing (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kiểm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tra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chức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năng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):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Như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chính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tên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gọi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của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nó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đây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là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loại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thử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nghiệm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xác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nhận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chức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năng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của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ứng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dụng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044548" w:rsidRPr="00044548" w:rsidRDefault="00044548" w:rsidP="0004454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Non-Functional testing (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kiểm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tra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phi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chức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năng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):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Kiểm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tra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phi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chức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năng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bao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gồm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kiểm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tra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các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khía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cạnh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như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hiệu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suất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phục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hồi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kiểm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tra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khả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năng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tương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thích</w:t>
      </w:r>
      <w:proofErr w:type="spellEnd"/>
      <w:r w:rsidRPr="00044548">
        <w:rPr>
          <w:rFonts w:ascii="Times New Roman" w:eastAsia="Times New Roman" w:hAnsi="Times New Roman" w:cs="Times New Roman"/>
          <w:color w:val="292B2C"/>
          <w:sz w:val="28"/>
          <w:szCs w:val="28"/>
        </w:rPr>
        <w:t>,..</w:t>
      </w:r>
      <w:proofErr w:type="gramEnd"/>
    </w:p>
    <w:p w:rsidR="00044548" w:rsidRPr="00044548" w:rsidRDefault="00044548" w:rsidP="000445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4548" w:rsidRPr="003F68F8" w:rsidRDefault="00044548">
      <w:pPr>
        <w:rPr>
          <w:rFonts w:ascii="Times New Roman" w:hAnsi="Times New Roman" w:cs="Times New Roman"/>
          <w:sz w:val="28"/>
          <w:szCs w:val="28"/>
        </w:rPr>
      </w:pPr>
    </w:p>
    <w:sectPr w:rsidR="00044548" w:rsidRPr="003F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240BA"/>
    <w:multiLevelType w:val="multilevel"/>
    <w:tmpl w:val="4A422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">
    <w:nsid w:val="0C281075"/>
    <w:multiLevelType w:val="hybridMultilevel"/>
    <w:tmpl w:val="7ADCA8FE"/>
    <w:lvl w:ilvl="0" w:tplc="C14611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549DB"/>
    <w:multiLevelType w:val="hybridMultilevel"/>
    <w:tmpl w:val="37FE7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92442"/>
    <w:multiLevelType w:val="multilevel"/>
    <w:tmpl w:val="72548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824079"/>
    <w:multiLevelType w:val="multilevel"/>
    <w:tmpl w:val="2DE4D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EE775A"/>
    <w:multiLevelType w:val="hybridMultilevel"/>
    <w:tmpl w:val="5C2EEAC6"/>
    <w:lvl w:ilvl="0" w:tplc="964081C2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0097E"/>
    <w:multiLevelType w:val="hybridMultilevel"/>
    <w:tmpl w:val="1F8CB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116EFB"/>
    <w:multiLevelType w:val="multilevel"/>
    <w:tmpl w:val="B708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4C09BC"/>
    <w:multiLevelType w:val="hybridMultilevel"/>
    <w:tmpl w:val="0A42E656"/>
    <w:lvl w:ilvl="0" w:tplc="E36681B8">
      <w:start w:val="1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3D"/>
    <w:rsid w:val="00044548"/>
    <w:rsid w:val="002E4789"/>
    <w:rsid w:val="003F68F8"/>
    <w:rsid w:val="006D793B"/>
    <w:rsid w:val="00C466B8"/>
    <w:rsid w:val="00F30A3D"/>
    <w:rsid w:val="00F7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A374-6A8B-4252-91A9-F2DD7499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45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5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45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45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Lê Xuân</dc:creator>
  <cp:keywords/>
  <dc:description/>
  <cp:lastModifiedBy>Hùng Lê Xuân</cp:lastModifiedBy>
  <cp:revision>2</cp:revision>
  <dcterms:created xsi:type="dcterms:W3CDTF">2020-04-23T07:48:00Z</dcterms:created>
  <dcterms:modified xsi:type="dcterms:W3CDTF">2020-04-23T07:48:00Z</dcterms:modified>
</cp:coreProperties>
</file>