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566" w:rsidRPr="005A72FA" w:rsidRDefault="00EE0566" w:rsidP="005A72FA">
      <w:pPr>
        <w:pStyle w:val="ListParagraph"/>
        <w:numPr>
          <w:ilvl w:val="0"/>
          <w:numId w:val="4"/>
        </w:numPr>
        <w:shd w:val="clear" w:color="auto" w:fill="FFFFFF"/>
        <w:spacing w:after="144" w:line="240" w:lineRule="auto"/>
        <w:outlineLvl w:val="1"/>
        <w:rPr>
          <w:rFonts w:eastAsia="Times New Roman" w:cs="Times New Roman"/>
          <w:b/>
          <w:bCs/>
          <w:color w:val="292B2C"/>
          <w:sz w:val="36"/>
          <w:szCs w:val="36"/>
        </w:rPr>
      </w:pPr>
      <w:r w:rsidRPr="005A72FA">
        <w:rPr>
          <w:rFonts w:eastAsia="Times New Roman" w:cs="Times New Roman"/>
          <w:b/>
          <w:bCs/>
          <w:color w:val="292B2C"/>
          <w:sz w:val="36"/>
          <w:szCs w:val="36"/>
        </w:rPr>
        <w:t>UAT là gì?</w:t>
      </w:r>
    </w:p>
    <w:p w:rsidR="005A72FA" w:rsidRDefault="005A72FA" w:rsidP="005A72FA">
      <w:pPr>
        <w:shd w:val="clear" w:color="auto" w:fill="FFFFFF"/>
        <w:spacing w:after="144" w:line="240" w:lineRule="auto"/>
        <w:outlineLvl w:val="1"/>
        <w:rPr>
          <w:rFonts w:eastAsia="Times New Roman" w:cs="Times New Roman"/>
          <w:b/>
          <w:bCs/>
          <w:color w:val="292B2C"/>
          <w:sz w:val="36"/>
          <w:szCs w:val="36"/>
        </w:rPr>
      </w:pPr>
    </w:p>
    <w:p w:rsidR="005A72FA" w:rsidRPr="005A72FA" w:rsidRDefault="005A72FA" w:rsidP="005A72FA">
      <w:pPr>
        <w:shd w:val="clear" w:color="auto" w:fill="FFFFFF"/>
        <w:spacing w:after="144" w:line="240" w:lineRule="auto"/>
        <w:outlineLvl w:val="1"/>
        <w:rPr>
          <w:rFonts w:eastAsia="Times New Roman" w:cs="Times New Roman"/>
          <w:b/>
          <w:bCs/>
          <w:color w:val="292B2C"/>
          <w:sz w:val="36"/>
          <w:szCs w:val="36"/>
        </w:rPr>
      </w:pPr>
      <w:r>
        <w:rPr>
          <w:rFonts w:ascii="Segoe UI" w:hAnsi="Segoe UI" w:cs="Segoe UI"/>
          <w:color w:val="1B1B1B"/>
          <w:spacing w:val="-1"/>
          <w:sz w:val="27"/>
          <w:szCs w:val="27"/>
          <w:shd w:val="clear" w:color="auto" w:fill="FFFFFF"/>
        </w:rPr>
        <w:t>Kiểm thử chấp nhận của người dùng được định nghĩa là một loại kiểm thử thực hiện bới khách hàng để xác nhận hệ thống đã làm việc đúng như mong đợi và thỏa mãn yêu cầu của người dùng. Hoạt động này được thực hiện ở giai đoạn kiểm thử cuối cùng trước khi phần mềm được đưa vào hoạt động chính thức. Mục đích của thử nghiệm này là kiểm tra lại sản phẩm để đưa sản phẩm đến release.Thử nghiệm này được thực hiện trong một môi trường thử nghiệm riêng biệt với môi trường dev. Đây là một loại thử nghiệm hộp đen trong đó hai hoặc nhiều người dùng cuối sẽ tham gia.</w:t>
      </w:r>
    </w:p>
    <w:p w:rsidR="00EE0566" w:rsidRPr="00EE0566" w:rsidRDefault="00EE0566" w:rsidP="00EE0566">
      <w:pPr>
        <w:shd w:val="clear" w:color="auto" w:fill="FFFFFF"/>
        <w:spacing w:before="120" w:after="0" w:line="240" w:lineRule="auto"/>
        <w:rPr>
          <w:rFonts w:eastAsia="Times New Roman" w:cs="Times New Roman"/>
          <w:color w:val="1B1B1B"/>
          <w:spacing w:val="-1"/>
          <w:sz w:val="27"/>
          <w:szCs w:val="27"/>
        </w:rPr>
      </w:pPr>
      <w:r w:rsidRPr="00EE0566">
        <w:rPr>
          <w:rFonts w:eastAsia="Times New Roman" w:cs="Times New Roman"/>
          <w:color w:val="1B1B1B"/>
          <w:spacing w:val="-1"/>
          <w:sz w:val="27"/>
          <w:szCs w:val="27"/>
        </w:rPr>
        <w:t>UAT - Kiểm thử chấp nhận của người dùng có nghĩa là kiểm thử xem phần mềm đã thỏa mãn tất cả yêu cầu của khách hàng và khách hàng chấp nhận sản phẩm (và trả tiền thanh toán hợp đồng). Hay không? Cụ thể hơn UAT trả lời cho những câu hỏi sau:</w:t>
      </w:r>
    </w:p>
    <w:p w:rsidR="00EE0566" w:rsidRPr="00EE0566" w:rsidRDefault="00EE0566" w:rsidP="00EE0566">
      <w:pPr>
        <w:numPr>
          <w:ilvl w:val="0"/>
          <w:numId w:val="1"/>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"Cái mình làm ra có phải là cái User muốn không?"</w:t>
      </w:r>
    </w:p>
    <w:p w:rsidR="00EE0566" w:rsidRPr="00EE0566" w:rsidRDefault="00EE0566" w:rsidP="00EE0566">
      <w:pPr>
        <w:numPr>
          <w:ilvl w:val="0"/>
          <w:numId w:val="1"/>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"User có cảm thấy nội dung ghi trong website là cái họ đang tìm?"</w:t>
      </w:r>
    </w:p>
    <w:p w:rsidR="00EE0566" w:rsidRPr="00EE0566" w:rsidRDefault="00EE0566" w:rsidP="00EE0566">
      <w:pPr>
        <w:numPr>
          <w:ilvl w:val="0"/>
          <w:numId w:val="1"/>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"User có thấy dễ catch up khi lần đầu vào website của mình không? Hoặc là sau 1 tháng không vào website với nhiều thay đổi?"</w:t>
      </w:r>
    </w:p>
    <w:p w:rsidR="00EE0566" w:rsidRPr="00EE0566" w:rsidRDefault="00EE0566" w:rsidP="00EE0566">
      <w:pPr>
        <w:numPr>
          <w:ilvl w:val="0"/>
          <w:numId w:val="1"/>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"User có thấy benefit website mang lại xứng đáng so với công sức, tiền bạc, thời gian và cả thông tin mà họ cung cấp cho mình không?"</w:t>
      </w:r>
    </w:p>
    <w:p w:rsidR="00EE0566" w:rsidRPr="00EE0566" w:rsidRDefault="00EE0566" w:rsidP="00EE0566">
      <w:pPr>
        <w:numPr>
          <w:ilvl w:val="0"/>
          <w:numId w:val="1"/>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"User có dễ dàng hiểu và xử lý vấn đề khi gặp lỗi không?"</w:t>
      </w:r>
    </w:p>
    <w:p w:rsidR="00EE0566" w:rsidRPr="00EE0566" w:rsidRDefault="00EE0566" w:rsidP="00EE0566">
      <w:pPr>
        <w:numPr>
          <w:ilvl w:val="0"/>
          <w:numId w:val="1"/>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"User có cảm thấy UI hợp với ý họ, giúp họ tập trung vào content và công việc cần làm?"</w:t>
      </w:r>
    </w:p>
    <w:p w:rsidR="00EE0566" w:rsidRPr="00EE0566" w:rsidRDefault="00EE0566" w:rsidP="00EE0566">
      <w:pPr>
        <w:numPr>
          <w:ilvl w:val="0"/>
          <w:numId w:val="1"/>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"Bạn có đang giúp User tiết kiệm các bước làm việc khi họ đã quen với system?"</w:t>
      </w:r>
    </w:p>
    <w:p w:rsidR="00EE0566" w:rsidRPr="00EE0566" w:rsidRDefault="00EE0566" w:rsidP="00EE0566">
      <w:pPr>
        <w:numPr>
          <w:ilvl w:val="0"/>
          <w:numId w:val="2"/>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UAT thực hiện khi nào? Đây thường là bước cuối cùng trước khi sản phẩm được đưa ra hoạt động hoặc trước khi phân phối sản phẩm phải được chấp nhận. UAT được thực hiện sau khi bản thân sản phẩm được kiểm tra kỹ lưỡng (tức là sau khi kiếm thử hệ thống ). </w:t>
      </w:r>
      <w:r w:rsidRPr="00EE0566">
        <w:rPr>
          <w:rFonts w:eastAsia="Times New Roman" w:cs="Times New Roman"/>
          <w:noProof/>
          <w:color w:val="292B2C"/>
          <w:sz w:val="27"/>
          <w:szCs w:val="27"/>
        </w:rPr>
        <mc:AlternateContent>
          <mc:Choice Requires="wps">
            <w:drawing>
              <wp:inline distT="0" distB="0" distL="0" distR="0">
                <wp:extent cx="304800" cy="304800"/>
                <wp:effectExtent l="0" t="0" r="0" b="0"/>
                <wp:docPr id="1" name="Rectangle 1" descr="data:image/gif;base64,R0lGODlhAQABAIAAAAAAAP///yH5BAEAAAAALAAAAAABAAEAAAIBRAA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A7B62" id="Rectangle 1" o:spid="_x0000_s1026" alt="data:image/gif;base64,R0lGODlhAQABAIAAAAAAAP///yH5BAEAAAAALAAAAAABAAEAAAIBRAA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NJ8ND7tAgAADgYAAA4AAAAA&#10;AAAAAAAAAAAALgIAAGRycy9lMm9Eb2MueG1sUEsBAi0AFAAGAAgAAAAhAEyg6SzYAAAAAwEAAA8A&#10;AAAAAAAAAAAAAAAARwUAAGRycy9kb3ducmV2LnhtbFBLBQYAAAAABAAEAPMAAABMBgAAAAA=&#10;" filled="f" stroked="f">
                <o:lock v:ext="edit" aspectratio="t"/>
                <w10:anchorlock/>
              </v:rect>
            </w:pict>
          </mc:Fallback>
        </mc:AlternateContent>
      </w:r>
    </w:p>
    <w:p w:rsidR="00EE0566" w:rsidRPr="00EE0566" w:rsidRDefault="00EE0566" w:rsidP="00EE0566">
      <w:pPr>
        <w:shd w:val="clear" w:color="auto" w:fill="FFFFFF"/>
        <w:spacing w:before="360" w:after="144" w:line="240" w:lineRule="auto"/>
        <w:outlineLvl w:val="1"/>
        <w:rPr>
          <w:rFonts w:eastAsia="Times New Roman" w:cs="Times New Roman"/>
          <w:b/>
          <w:bCs/>
          <w:color w:val="292B2C"/>
          <w:sz w:val="36"/>
          <w:szCs w:val="36"/>
        </w:rPr>
      </w:pPr>
      <w:r w:rsidRPr="00EE0566">
        <w:rPr>
          <w:rFonts w:eastAsia="Times New Roman" w:cs="Times New Roman"/>
          <w:b/>
          <w:bCs/>
          <w:color w:val="292B2C"/>
          <w:sz w:val="36"/>
          <w:szCs w:val="36"/>
        </w:rPr>
        <w:t>3. Ai là người thực hiện UAT?</w:t>
      </w:r>
    </w:p>
    <w:p w:rsidR="00EE0566" w:rsidRPr="00EE0566" w:rsidRDefault="00EE0566" w:rsidP="00EE0566">
      <w:pPr>
        <w:shd w:val="clear" w:color="auto" w:fill="FFFFFF"/>
        <w:spacing w:before="120" w:after="0" w:line="240" w:lineRule="auto"/>
        <w:rPr>
          <w:rFonts w:eastAsia="Times New Roman" w:cs="Times New Roman"/>
          <w:color w:val="1B1B1B"/>
          <w:spacing w:val="-1"/>
          <w:sz w:val="27"/>
          <w:szCs w:val="27"/>
        </w:rPr>
      </w:pPr>
      <w:r w:rsidRPr="00EE0566">
        <w:rPr>
          <w:rFonts w:eastAsia="Times New Roman" w:cs="Times New Roman"/>
          <w:color w:val="1B1B1B"/>
          <w:spacing w:val="-1"/>
          <w:sz w:val="27"/>
          <w:szCs w:val="27"/>
        </w:rPr>
        <w:t>Người dùng hoặc khách hàng</w:t>
      </w:r>
      <w:r w:rsidR="005A72FA">
        <w:rPr>
          <w:rFonts w:eastAsia="Times New Roman" w:cs="Times New Roman"/>
          <w:color w:val="1B1B1B"/>
          <w:spacing w:val="-1"/>
          <w:sz w:val="27"/>
          <w:szCs w:val="27"/>
        </w:rPr>
        <w:t xml:space="preserve"> (người dùng cuối)</w:t>
      </w:r>
    </w:p>
    <w:p w:rsidR="00EE0566" w:rsidRDefault="00EE0566" w:rsidP="00EE0566">
      <w:pPr>
        <w:numPr>
          <w:ilvl w:val="0"/>
          <w:numId w:val="3"/>
        </w:numPr>
        <w:shd w:val="clear" w:color="auto" w:fill="FFFFFF"/>
        <w:spacing w:before="100" w:beforeAutospacing="1" w:after="120" w:line="240" w:lineRule="auto"/>
        <w:rPr>
          <w:rFonts w:eastAsia="Times New Roman" w:cs="Times New Roman"/>
          <w:color w:val="292B2C"/>
          <w:sz w:val="27"/>
          <w:szCs w:val="27"/>
        </w:rPr>
      </w:pPr>
      <w:r w:rsidRPr="00EE0566">
        <w:rPr>
          <w:rFonts w:eastAsia="Times New Roman" w:cs="Times New Roman"/>
          <w:color w:val="292B2C"/>
          <w:sz w:val="27"/>
          <w:szCs w:val="27"/>
        </w:rPr>
        <w:t xml:space="preserve">Đây có thể là người đang mua sản phẩm (trong trường hợp phần mềm thương mại) hoặc người đã có một phần mềm tùy chỉnh được xây dựng </w:t>
      </w:r>
      <w:r w:rsidRPr="00EE0566">
        <w:rPr>
          <w:rFonts w:eastAsia="Times New Roman" w:cs="Times New Roman"/>
          <w:color w:val="292B2C"/>
          <w:sz w:val="27"/>
          <w:szCs w:val="27"/>
        </w:rPr>
        <w:lastRenderedPageBreak/>
        <w:t>thông qua nhà cung cấp dịch vụ phần mềm hoặc người dùng cuối nếu phần mềm được cung cấp cho họ trước thời gian.</w:t>
      </w:r>
    </w:p>
    <w:p w:rsidR="00527CC9" w:rsidRPr="00527CC9" w:rsidRDefault="00527CC9" w:rsidP="00527CC9">
      <w:pPr>
        <w:shd w:val="clear" w:color="auto" w:fill="FFFFFF"/>
        <w:spacing w:before="360" w:after="144" w:line="240" w:lineRule="auto"/>
        <w:outlineLvl w:val="1"/>
        <w:rPr>
          <w:rFonts w:ascii="Segoe UI" w:eastAsia="Times New Roman" w:hAnsi="Segoe UI" w:cs="Segoe UI"/>
          <w:b/>
          <w:bCs/>
          <w:color w:val="292B2C"/>
          <w:sz w:val="36"/>
          <w:szCs w:val="36"/>
        </w:rPr>
      </w:pPr>
      <w:r w:rsidRPr="00527CC9">
        <w:rPr>
          <w:rFonts w:ascii="Segoe UI" w:eastAsia="Times New Roman" w:hAnsi="Segoe UI" w:cs="Segoe UI"/>
          <w:b/>
          <w:bCs/>
          <w:color w:val="292B2C"/>
          <w:sz w:val="36"/>
          <w:szCs w:val="36"/>
        </w:rPr>
        <w:t>4.Tại sao cần kiểm thử chấp nhận người dùng:</w:t>
      </w:r>
    </w:p>
    <w:p w:rsidR="00527CC9" w:rsidRPr="00527CC9" w:rsidRDefault="00527CC9" w:rsidP="00527CC9">
      <w:pPr>
        <w:shd w:val="clear" w:color="auto" w:fill="FFFFFF"/>
        <w:spacing w:before="120" w:after="0" w:line="240" w:lineRule="auto"/>
        <w:rPr>
          <w:rFonts w:ascii="Segoe UI" w:eastAsia="Times New Roman" w:hAnsi="Segoe UI" w:cs="Segoe UI"/>
          <w:color w:val="1B1B1B"/>
          <w:spacing w:val="-1"/>
          <w:sz w:val="27"/>
          <w:szCs w:val="27"/>
        </w:rPr>
      </w:pPr>
      <w:r w:rsidRPr="00527CC9">
        <w:rPr>
          <w:rFonts w:ascii="Segoe UI" w:eastAsia="Times New Roman" w:hAnsi="Segoe UI" w:cs="Segoe UI"/>
          <w:color w:val="1B1B1B"/>
          <w:spacing w:val="-1"/>
          <w:sz w:val="27"/>
          <w:szCs w:val="27"/>
        </w:rPr>
        <w:t>Kiểm thử chấp nhận của người dùng cần thiết bởi vì:</w:t>
      </w:r>
    </w:p>
    <w:p w:rsidR="00527CC9" w:rsidRPr="00527CC9" w:rsidRDefault="00527CC9" w:rsidP="00527CC9">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Người phát triển xây dựng phần mềm dựa trên tài liệu phân tích yêu cầu lấy từ khách hàng nhưng tài liệu phân tích có thực sự đúng với những gì khách hàng mong đợi.</w:t>
      </w:r>
    </w:p>
    <w:p w:rsidR="00527CC9" w:rsidRDefault="00527CC9" w:rsidP="00527CC9">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Các thay đổi trong quá trình dự án có được truyền đạt đến các nhà phát triển.</w:t>
      </w:r>
    </w:p>
    <w:p w:rsidR="00527CC9" w:rsidRPr="00527CC9" w:rsidRDefault="00527CC9" w:rsidP="00527CC9">
      <w:pPr>
        <w:shd w:val="clear" w:color="auto" w:fill="FFFFFF"/>
        <w:spacing w:before="360" w:after="144" w:line="240" w:lineRule="auto"/>
        <w:outlineLvl w:val="1"/>
        <w:rPr>
          <w:rFonts w:ascii="Segoe UI" w:eastAsia="Times New Roman" w:hAnsi="Segoe UI" w:cs="Segoe UI"/>
          <w:b/>
          <w:bCs/>
          <w:color w:val="292B2C"/>
          <w:sz w:val="36"/>
          <w:szCs w:val="36"/>
        </w:rPr>
      </w:pPr>
      <w:r w:rsidRPr="00527CC9">
        <w:rPr>
          <w:rFonts w:ascii="Segoe UI" w:eastAsia="Times New Roman" w:hAnsi="Segoe UI" w:cs="Segoe UI"/>
          <w:b/>
          <w:bCs/>
          <w:color w:val="292B2C"/>
          <w:sz w:val="36"/>
          <w:szCs w:val="36"/>
        </w:rPr>
        <w:t>5.Điều kiện tiên quyết của kiểm tra chấp nhận người dùng</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Phải đảm bảo các yêu cầu nghiệp vụ chính của ứng dụng hoạt động</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Phần mềm đã được hoàn thiện nhất</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Các khâu kiểm thử Unit testing, integration testing, system testing đã được hoàn thành</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Không có lỗi quan trọng còn tồn tại trong hệ thống</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Lỗi về thẩm mỹ được chấp nhận trước UAT</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Regression testing phải được hoàn thành và không có lỗi lớn</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Tất cả các lỗi đã phát hiện phải được sửa và kiểm tra trước khi UAT</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Môi trường UAT phải được chuẩn bị sẵn sàng</w:t>
      </w:r>
    </w:p>
    <w:p w:rsidR="00527CC9" w:rsidRPr="00527CC9" w:rsidRDefault="00527CC9" w:rsidP="00527CC9">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527CC9">
        <w:rPr>
          <w:rFonts w:ascii="Segoe UI" w:eastAsia="Times New Roman" w:hAnsi="Segoe UI" w:cs="Segoe UI"/>
          <w:color w:val="292B2C"/>
          <w:sz w:val="27"/>
          <w:szCs w:val="27"/>
        </w:rPr>
        <w:t>Nhà phát triển phải chắc chắn rằng hệ thống đã sẵn sàng thực hiện UAT</w:t>
      </w:r>
    </w:p>
    <w:p w:rsidR="00527CC9" w:rsidRPr="00527CC9" w:rsidRDefault="00527CC9" w:rsidP="00527CC9">
      <w:pPr>
        <w:shd w:val="clear" w:color="auto" w:fill="FFFFFF"/>
        <w:spacing w:before="100" w:beforeAutospacing="1" w:after="120" w:line="240" w:lineRule="auto"/>
        <w:rPr>
          <w:rFonts w:ascii="Segoe UI" w:eastAsia="Times New Roman" w:hAnsi="Segoe UI" w:cs="Segoe UI"/>
          <w:color w:val="292B2C"/>
          <w:sz w:val="27"/>
          <w:szCs w:val="27"/>
        </w:rPr>
      </w:pPr>
      <w:bookmarkStart w:id="0" w:name="_GoBack"/>
      <w:bookmarkEnd w:id="0"/>
    </w:p>
    <w:p w:rsidR="00EE0566" w:rsidRDefault="00EE0566" w:rsidP="00EE0566">
      <w:pPr>
        <w:shd w:val="clear" w:color="auto" w:fill="FFFFFF"/>
        <w:spacing w:before="100" w:beforeAutospacing="1" w:after="120" w:line="240" w:lineRule="auto"/>
        <w:rPr>
          <w:rFonts w:eastAsia="Times New Roman" w:cs="Times New Roman"/>
          <w:color w:val="292B2C"/>
          <w:sz w:val="27"/>
          <w:szCs w:val="27"/>
        </w:rPr>
      </w:pPr>
    </w:p>
    <w:p w:rsidR="00EE0566" w:rsidRPr="00EE0566" w:rsidRDefault="00527CC9" w:rsidP="00EE0566">
      <w:pPr>
        <w:shd w:val="clear" w:color="auto" w:fill="FFFFFF"/>
        <w:spacing w:before="100" w:beforeAutospacing="1" w:after="120" w:line="240" w:lineRule="auto"/>
        <w:rPr>
          <w:rFonts w:eastAsia="Times New Roman" w:cs="Times New Roman"/>
          <w:color w:val="292B2C"/>
          <w:sz w:val="27"/>
          <w:szCs w:val="27"/>
        </w:rPr>
      </w:pPr>
      <w:hyperlink r:id="rId5" w:history="1">
        <w:r w:rsidR="00EE0566">
          <w:rPr>
            <w:rStyle w:val="Hyperlink"/>
          </w:rPr>
          <w:t>https://viblo.asia/p/kiem-thu-chap-nhan-nguoi-dung-uat-la-gi-gDVK2RJmKLj</w:t>
        </w:r>
      </w:hyperlink>
    </w:p>
    <w:p w:rsidR="006A6237" w:rsidRPr="00EE0566" w:rsidRDefault="006A6237">
      <w:pPr>
        <w:rPr>
          <w:rFonts w:cs="Times New Roman"/>
        </w:rPr>
      </w:pPr>
    </w:p>
    <w:sectPr w:rsidR="006A6237" w:rsidRPr="00EE0566"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55C35"/>
    <w:multiLevelType w:val="multilevel"/>
    <w:tmpl w:val="438C9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F2822"/>
    <w:multiLevelType w:val="multilevel"/>
    <w:tmpl w:val="ABC0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A2EE6"/>
    <w:multiLevelType w:val="hybridMultilevel"/>
    <w:tmpl w:val="44944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86731"/>
    <w:multiLevelType w:val="multilevel"/>
    <w:tmpl w:val="018C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06CDF"/>
    <w:multiLevelType w:val="multilevel"/>
    <w:tmpl w:val="FEA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611F2"/>
    <w:multiLevelType w:val="multilevel"/>
    <w:tmpl w:val="38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66"/>
    <w:rsid w:val="00527CC9"/>
    <w:rsid w:val="005A72FA"/>
    <w:rsid w:val="006A6237"/>
    <w:rsid w:val="00C22EE2"/>
    <w:rsid w:val="00EE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8420"/>
  <w15:chartTrackingRefBased/>
  <w15:docId w15:val="{09BED09A-A026-4A75-A27E-FF36C13B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056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566"/>
    <w:rPr>
      <w:rFonts w:eastAsia="Times New Roman" w:cs="Times New Roman"/>
      <w:b/>
      <w:bCs/>
      <w:sz w:val="36"/>
      <w:szCs w:val="36"/>
    </w:rPr>
  </w:style>
  <w:style w:type="paragraph" w:styleId="NormalWeb">
    <w:name w:val="Normal (Web)"/>
    <w:basedOn w:val="Normal"/>
    <w:uiPriority w:val="99"/>
    <w:semiHidden/>
    <w:unhideWhenUsed/>
    <w:rsid w:val="00EE0566"/>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EE0566"/>
    <w:rPr>
      <w:color w:val="0000FF"/>
      <w:u w:val="single"/>
    </w:rPr>
  </w:style>
  <w:style w:type="character" w:styleId="FollowedHyperlink">
    <w:name w:val="FollowedHyperlink"/>
    <w:basedOn w:val="DefaultParagraphFont"/>
    <w:uiPriority w:val="99"/>
    <w:semiHidden/>
    <w:unhideWhenUsed/>
    <w:rsid w:val="005A72FA"/>
    <w:rPr>
      <w:color w:val="954F72" w:themeColor="followedHyperlink"/>
      <w:u w:val="single"/>
    </w:rPr>
  </w:style>
  <w:style w:type="paragraph" w:styleId="ListParagraph">
    <w:name w:val="List Paragraph"/>
    <w:basedOn w:val="Normal"/>
    <w:uiPriority w:val="34"/>
    <w:qFormat/>
    <w:rsid w:val="005A7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8076">
      <w:bodyDiv w:val="1"/>
      <w:marLeft w:val="0"/>
      <w:marRight w:val="0"/>
      <w:marTop w:val="0"/>
      <w:marBottom w:val="0"/>
      <w:divBdr>
        <w:top w:val="none" w:sz="0" w:space="0" w:color="auto"/>
        <w:left w:val="none" w:sz="0" w:space="0" w:color="auto"/>
        <w:bottom w:val="none" w:sz="0" w:space="0" w:color="auto"/>
        <w:right w:val="none" w:sz="0" w:space="0" w:color="auto"/>
      </w:divBdr>
    </w:div>
    <w:div w:id="507407057">
      <w:bodyDiv w:val="1"/>
      <w:marLeft w:val="0"/>
      <w:marRight w:val="0"/>
      <w:marTop w:val="0"/>
      <w:marBottom w:val="0"/>
      <w:divBdr>
        <w:top w:val="none" w:sz="0" w:space="0" w:color="auto"/>
        <w:left w:val="none" w:sz="0" w:space="0" w:color="auto"/>
        <w:bottom w:val="none" w:sz="0" w:space="0" w:color="auto"/>
        <w:right w:val="none" w:sz="0" w:space="0" w:color="auto"/>
      </w:divBdr>
    </w:div>
    <w:div w:id="125627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lo.asia/p/kiem-thu-chap-nhan-nguoi-dung-uat-la-gi-gDVK2RJmKL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457</Words>
  <Characters>2605</Characters>
  <Application>Microsoft Office Word</Application>
  <DocSecurity>0</DocSecurity>
  <Lines>21</Lines>
  <Paragraphs>6</Paragraphs>
  <ScaleCrop>false</ScaleCrop>
  <Company>Microsoft</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Công</dc:creator>
  <cp:keywords/>
  <dc:description/>
  <cp:lastModifiedBy>Đạt Nguyễn Công</cp:lastModifiedBy>
  <cp:revision>3</cp:revision>
  <dcterms:created xsi:type="dcterms:W3CDTF">2020-04-17T20:06:00Z</dcterms:created>
  <dcterms:modified xsi:type="dcterms:W3CDTF">2020-04-18T15:26:00Z</dcterms:modified>
</cp:coreProperties>
</file>